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00" w:rsidRDefault="00134200" w:rsidP="00786057">
      <w:pPr>
        <w:ind w:right="-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C3A06E" wp14:editId="7BEE73EC">
            <wp:simplePos x="0" y="0"/>
            <wp:positionH relativeFrom="column">
              <wp:posOffset>2755438</wp:posOffset>
            </wp:positionH>
            <wp:positionV relativeFrom="paragraph">
              <wp:posOffset>-411884</wp:posOffset>
            </wp:positionV>
            <wp:extent cx="438150" cy="5168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057" w:rsidRPr="00E23F94" w:rsidRDefault="00786057" w:rsidP="00786057">
      <w:pPr>
        <w:ind w:right="-1"/>
        <w:jc w:val="center"/>
      </w:pPr>
      <w:r w:rsidRPr="00E23F94">
        <w:t>Российская Федерация Приморский край</w:t>
      </w:r>
    </w:p>
    <w:p w:rsidR="00786057" w:rsidRPr="00E23F94" w:rsidRDefault="00786057" w:rsidP="00786057">
      <w:pPr>
        <w:jc w:val="center"/>
        <w:rPr>
          <w:sz w:val="28"/>
          <w:szCs w:val="28"/>
        </w:rPr>
      </w:pPr>
    </w:p>
    <w:p w:rsidR="00786057" w:rsidRPr="00E23F94" w:rsidRDefault="00786057" w:rsidP="00786057">
      <w:pPr>
        <w:jc w:val="center"/>
        <w:rPr>
          <w:b/>
          <w:sz w:val="28"/>
          <w:szCs w:val="28"/>
        </w:rPr>
      </w:pPr>
      <w:r w:rsidRPr="00E23F94">
        <w:rPr>
          <w:b/>
          <w:sz w:val="28"/>
          <w:szCs w:val="28"/>
        </w:rPr>
        <w:t xml:space="preserve">ДУМА </w:t>
      </w:r>
    </w:p>
    <w:p w:rsidR="00786057" w:rsidRPr="00E23F94" w:rsidRDefault="00786057" w:rsidP="00786057">
      <w:pPr>
        <w:jc w:val="center"/>
        <w:rPr>
          <w:b/>
          <w:sz w:val="28"/>
          <w:szCs w:val="28"/>
        </w:rPr>
      </w:pPr>
      <w:r w:rsidRPr="00E23F94">
        <w:rPr>
          <w:b/>
          <w:sz w:val="28"/>
          <w:szCs w:val="28"/>
        </w:rPr>
        <w:br/>
        <w:t>ЯКОВЛЕВСКОГО МУНИЦИПАЛЬНОГО РАЙОНА</w:t>
      </w:r>
    </w:p>
    <w:p w:rsidR="00786057" w:rsidRPr="00E23F94" w:rsidRDefault="00786057" w:rsidP="00786057">
      <w:pPr>
        <w:jc w:val="center"/>
        <w:rPr>
          <w:b/>
          <w:sz w:val="28"/>
          <w:szCs w:val="28"/>
        </w:rPr>
      </w:pPr>
    </w:p>
    <w:p w:rsidR="00786057" w:rsidRPr="00E23F94" w:rsidRDefault="00786057" w:rsidP="00786057">
      <w:pPr>
        <w:jc w:val="center"/>
        <w:rPr>
          <w:b/>
          <w:sz w:val="28"/>
          <w:szCs w:val="28"/>
        </w:rPr>
      </w:pPr>
      <w:r w:rsidRPr="00E23F94">
        <w:rPr>
          <w:b/>
          <w:sz w:val="28"/>
          <w:szCs w:val="28"/>
        </w:rPr>
        <w:t>РЕШЕНИЕ</w:t>
      </w:r>
    </w:p>
    <w:p w:rsidR="00786057" w:rsidRPr="00E23F94" w:rsidRDefault="00786057" w:rsidP="00786057">
      <w:pPr>
        <w:rPr>
          <w:sz w:val="28"/>
          <w:szCs w:val="28"/>
        </w:rPr>
      </w:pPr>
    </w:p>
    <w:p w:rsidR="00786057" w:rsidRDefault="00786057" w:rsidP="00786057">
      <w:pPr>
        <w:rPr>
          <w:sz w:val="28"/>
          <w:szCs w:val="28"/>
        </w:rPr>
      </w:pPr>
      <w:r>
        <w:rPr>
          <w:sz w:val="28"/>
          <w:szCs w:val="28"/>
        </w:rPr>
        <w:t>30 июня</w:t>
      </w:r>
      <w:r w:rsidRPr="00B32F3A">
        <w:rPr>
          <w:sz w:val="28"/>
          <w:szCs w:val="28"/>
        </w:rPr>
        <w:t xml:space="preserve"> 2020 года          </w:t>
      </w:r>
      <w:r>
        <w:rPr>
          <w:sz w:val="28"/>
          <w:szCs w:val="28"/>
        </w:rPr>
        <w:t xml:space="preserve">  </w:t>
      </w:r>
      <w:r w:rsidRPr="00B32F3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B32F3A">
        <w:rPr>
          <w:sz w:val="28"/>
          <w:szCs w:val="28"/>
        </w:rPr>
        <w:t xml:space="preserve">    </w:t>
      </w:r>
      <w:proofErr w:type="gramStart"/>
      <w:r w:rsidRPr="00B32F3A">
        <w:rPr>
          <w:sz w:val="28"/>
          <w:szCs w:val="28"/>
        </w:rPr>
        <w:t>с</w:t>
      </w:r>
      <w:proofErr w:type="gramEnd"/>
      <w:r w:rsidRPr="00B32F3A">
        <w:rPr>
          <w:sz w:val="28"/>
          <w:szCs w:val="28"/>
        </w:rPr>
        <w:t xml:space="preserve">. Яковлевка                             </w:t>
      </w:r>
      <w:r>
        <w:rPr>
          <w:sz w:val="28"/>
          <w:szCs w:val="28"/>
        </w:rPr>
        <w:t>№ 293</w:t>
      </w:r>
    </w:p>
    <w:p w:rsidR="00786057" w:rsidRDefault="00786057" w:rsidP="00786057">
      <w:pPr>
        <w:rPr>
          <w:sz w:val="28"/>
          <w:szCs w:val="28"/>
        </w:rPr>
      </w:pPr>
    </w:p>
    <w:p w:rsidR="00786057" w:rsidRPr="006226EB" w:rsidRDefault="00786057" w:rsidP="00786057">
      <w:pPr>
        <w:ind w:right="4252"/>
        <w:jc w:val="both"/>
        <w:rPr>
          <w:b/>
          <w:bCs/>
          <w:color w:val="000000"/>
          <w:sz w:val="28"/>
          <w:szCs w:val="28"/>
        </w:rPr>
      </w:pPr>
      <w:r w:rsidRPr="006226EB">
        <w:rPr>
          <w:b/>
          <w:bCs/>
          <w:color w:val="000000"/>
          <w:sz w:val="28"/>
          <w:szCs w:val="28"/>
        </w:rPr>
        <w:t xml:space="preserve">О назначении публичных слушаний по проекту решения Думы района </w:t>
      </w:r>
      <w:r w:rsidRPr="006226EB">
        <w:rPr>
          <w:b/>
          <w:color w:val="000000"/>
          <w:sz w:val="28"/>
          <w:szCs w:val="28"/>
        </w:rPr>
        <w:t>«</w:t>
      </w:r>
      <w:r w:rsidRPr="00831B14">
        <w:rPr>
          <w:b/>
          <w:bCs/>
          <w:color w:val="000000"/>
          <w:sz w:val="28"/>
          <w:szCs w:val="28"/>
        </w:rPr>
        <w:t>О внесении изменени</w:t>
      </w:r>
      <w:r>
        <w:rPr>
          <w:b/>
          <w:bCs/>
          <w:color w:val="000000"/>
          <w:sz w:val="28"/>
          <w:szCs w:val="28"/>
        </w:rPr>
        <w:t>я</w:t>
      </w:r>
      <w:r w:rsidRPr="00831B14">
        <w:rPr>
          <w:b/>
          <w:bCs/>
          <w:color w:val="000000"/>
          <w:sz w:val="28"/>
          <w:szCs w:val="28"/>
        </w:rPr>
        <w:t xml:space="preserve"> в </w:t>
      </w:r>
      <w:r>
        <w:rPr>
          <w:b/>
          <w:bCs/>
          <w:color w:val="000000"/>
          <w:sz w:val="28"/>
          <w:szCs w:val="28"/>
        </w:rPr>
        <w:t xml:space="preserve">статью </w:t>
      </w:r>
      <w:r w:rsidRPr="000629E6">
        <w:rPr>
          <w:b/>
          <w:bCs/>
          <w:sz w:val="28"/>
          <w:szCs w:val="28"/>
        </w:rPr>
        <w:t>47</w:t>
      </w:r>
      <w:r w:rsidRPr="000629E6">
        <w:rPr>
          <w:b/>
          <w:bCs/>
          <w:sz w:val="28"/>
          <w:szCs w:val="28"/>
          <w:vertAlign w:val="superscript"/>
        </w:rPr>
        <w:t xml:space="preserve">1 </w:t>
      </w:r>
      <w:r w:rsidRPr="00831B14">
        <w:rPr>
          <w:b/>
          <w:bCs/>
          <w:color w:val="000000"/>
          <w:sz w:val="28"/>
          <w:szCs w:val="28"/>
        </w:rPr>
        <w:t>Устав</w:t>
      </w:r>
      <w:r>
        <w:rPr>
          <w:b/>
          <w:bCs/>
          <w:color w:val="000000"/>
          <w:sz w:val="28"/>
          <w:szCs w:val="28"/>
        </w:rPr>
        <w:t>а</w:t>
      </w:r>
      <w:r w:rsidRPr="00831B1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31B14">
        <w:rPr>
          <w:b/>
          <w:bCs/>
          <w:color w:val="000000"/>
          <w:sz w:val="28"/>
          <w:szCs w:val="28"/>
        </w:rPr>
        <w:t>Яковлевского</w:t>
      </w:r>
      <w:proofErr w:type="spellEnd"/>
      <w:r w:rsidRPr="00831B14">
        <w:rPr>
          <w:b/>
          <w:bCs/>
          <w:color w:val="000000"/>
          <w:sz w:val="28"/>
          <w:szCs w:val="28"/>
        </w:rPr>
        <w:t xml:space="preserve"> муниципального района</w:t>
      </w:r>
      <w:r w:rsidRPr="006226EB">
        <w:rPr>
          <w:b/>
          <w:bCs/>
          <w:color w:val="000000"/>
          <w:sz w:val="28"/>
          <w:szCs w:val="28"/>
        </w:rPr>
        <w:t>»</w:t>
      </w:r>
    </w:p>
    <w:p w:rsidR="00786057" w:rsidRPr="00AD2D81" w:rsidRDefault="00786057" w:rsidP="00786057">
      <w:pPr>
        <w:rPr>
          <w:sz w:val="16"/>
          <w:szCs w:val="16"/>
        </w:rPr>
      </w:pPr>
    </w:p>
    <w:p w:rsidR="00786057" w:rsidRDefault="00786057" w:rsidP="00786057">
      <w:pPr>
        <w:ind w:firstLine="709"/>
        <w:rPr>
          <w:color w:val="000000"/>
          <w:sz w:val="28"/>
          <w:szCs w:val="28"/>
        </w:rPr>
      </w:pPr>
    </w:p>
    <w:p w:rsidR="00786057" w:rsidRPr="006226EB" w:rsidRDefault="00786057" w:rsidP="00786057">
      <w:pPr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1B0B41">
        <w:rPr>
          <w:color w:val="000000"/>
          <w:sz w:val="28"/>
          <w:szCs w:val="28"/>
        </w:rPr>
        <w:t xml:space="preserve">Рассмотрев разработанный аппаратом Думы </w:t>
      </w:r>
      <w:proofErr w:type="spellStart"/>
      <w:r w:rsidRPr="001B0B41">
        <w:rPr>
          <w:color w:val="000000"/>
          <w:sz w:val="28"/>
          <w:szCs w:val="28"/>
        </w:rPr>
        <w:t>Яковлевского</w:t>
      </w:r>
      <w:proofErr w:type="spellEnd"/>
      <w:r w:rsidRPr="001B0B41">
        <w:rPr>
          <w:color w:val="000000"/>
          <w:sz w:val="28"/>
          <w:szCs w:val="28"/>
        </w:rPr>
        <w:t xml:space="preserve">  муниципального района проект решения «</w:t>
      </w:r>
      <w:r w:rsidRPr="001B0B41">
        <w:rPr>
          <w:bCs/>
          <w:color w:val="000000"/>
          <w:sz w:val="28"/>
          <w:szCs w:val="28"/>
        </w:rPr>
        <w:t xml:space="preserve">О внесении изменения в статью </w:t>
      </w:r>
      <w:r w:rsidRPr="001B0B41">
        <w:rPr>
          <w:bCs/>
          <w:sz w:val="28"/>
          <w:szCs w:val="28"/>
        </w:rPr>
        <w:t>47</w:t>
      </w:r>
      <w:r w:rsidRPr="001B0B41">
        <w:rPr>
          <w:bCs/>
          <w:sz w:val="28"/>
          <w:szCs w:val="28"/>
          <w:vertAlign w:val="superscript"/>
        </w:rPr>
        <w:t xml:space="preserve">1 </w:t>
      </w:r>
      <w:r w:rsidRPr="001B0B41">
        <w:rPr>
          <w:bCs/>
          <w:color w:val="000000"/>
          <w:sz w:val="28"/>
          <w:szCs w:val="28"/>
        </w:rPr>
        <w:t xml:space="preserve">Устава </w:t>
      </w:r>
      <w:proofErr w:type="spellStart"/>
      <w:r w:rsidRPr="001B0B41">
        <w:rPr>
          <w:bCs/>
          <w:color w:val="000000"/>
          <w:sz w:val="28"/>
          <w:szCs w:val="28"/>
        </w:rPr>
        <w:t>Яковлевского</w:t>
      </w:r>
      <w:proofErr w:type="spellEnd"/>
      <w:r w:rsidRPr="001B0B41">
        <w:rPr>
          <w:bCs/>
          <w:color w:val="000000"/>
          <w:sz w:val="28"/>
          <w:szCs w:val="28"/>
        </w:rPr>
        <w:t xml:space="preserve"> муниципального района</w:t>
      </w:r>
      <w:r w:rsidRPr="006226EB">
        <w:rPr>
          <w:color w:val="000000"/>
          <w:sz w:val="28"/>
          <w:szCs w:val="28"/>
        </w:rPr>
        <w:t xml:space="preserve">», Дума района в соответствии с Положением о порядке организации и проведения публичных слушаний в </w:t>
      </w:r>
      <w:proofErr w:type="spellStart"/>
      <w:r w:rsidRPr="006226EB">
        <w:rPr>
          <w:color w:val="000000"/>
          <w:sz w:val="28"/>
          <w:szCs w:val="28"/>
        </w:rPr>
        <w:t>Яковлевском</w:t>
      </w:r>
      <w:proofErr w:type="spellEnd"/>
      <w:r w:rsidRPr="006226EB">
        <w:rPr>
          <w:color w:val="000000"/>
          <w:sz w:val="28"/>
          <w:szCs w:val="28"/>
        </w:rPr>
        <w:t xml:space="preserve"> муниципальном районе, утвержденным решением Думы района от 27 июля 2010 года № 434-НПА, на основании статей 14, 30, 84 Устава </w:t>
      </w:r>
      <w:proofErr w:type="spellStart"/>
      <w:r w:rsidRPr="006226EB">
        <w:rPr>
          <w:color w:val="000000"/>
          <w:sz w:val="28"/>
          <w:szCs w:val="28"/>
        </w:rPr>
        <w:t>Яковлевского</w:t>
      </w:r>
      <w:proofErr w:type="spellEnd"/>
      <w:r w:rsidRPr="006226EB">
        <w:rPr>
          <w:color w:val="000000"/>
          <w:sz w:val="28"/>
          <w:szCs w:val="28"/>
        </w:rPr>
        <w:t xml:space="preserve"> муниципального района</w:t>
      </w:r>
      <w:proofErr w:type="gramEnd"/>
    </w:p>
    <w:p w:rsidR="00786057" w:rsidRPr="006226EB" w:rsidRDefault="00786057" w:rsidP="00786057">
      <w:pPr>
        <w:rPr>
          <w:sz w:val="28"/>
          <w:szCs w:val="28"/>
        </w:rPr>
      </w:pPr>
    </w:p>
    <w:p w:rsidR="00786057" w:rsidRPr="006226EB" w:rsidRDefault="00786057" w:rsidP="00786057">
      <w:pPr>
        <w:jc w:val="center"/>
        <w:rPr>
          <w:b/>
          <w:bCs/>
          <w:color w:val="000000"/>
          <w:sz w:val="28"/>
          <w:szCs w:val="28"/>
        </w:rPr>
      </w:pPr>
      <w:r w:rsidRPr="006226EB">
        <w:rPr>
          <w:b/>
          <w:bCs/>
          <w:color w:val="000000"/>
          <w:sz w:val="28"/>
          <w:szCs w:val="28"/>
        </w:rPr>
        <w:t>РЕШИЛА:</w:t>
      </w:r>
    </w:p>
    <w:p w:rsidR="00786057" w:rsidRPr="006226EB" w:rsidRDefault="00786057" w:rsidP="00786057">
      <w:pPr>
        <w:ind w:firstLine="709"/>
        <w:rPr>
          <w:sz w:val="28"/>
          <w:szCs w:val="28"/>
        </w:rPr>
      </w:pPr>
    </w:p>
    <w:p w:rsidR="00786057" w:rsidRPr="001B0B41" w:rsidRDefault="00786057" w:rsidP="00786057">
      <w:pPr>
        <w:ind w:right="-1" w:firstLine="709"/>
        <w:jc w:val="both"/>
        <w:rPr>
          <w:color w:val="000000"/>
          <w:sz w:val="28"/>
          <w:szCs w:val="28"/>
        </w:rPr>
      </w:pPr>
      <w:r w:rsidRPr="001B0B41">
        <w:rPr>
          <w:color w:val="000000"/>
          <w:sz w:val="28"/>
          <w:szCs w:val="28"/>
        </w:rPr>
        <w:t xml:space="preserve">1. Назначить по инициативе Думы </w:t>
      </w:r>
      <w:proofErr w:type="spellStart"/>
      <w:r w:rsidRPr="001B0B41">
        <w:rPr>
          <w:color w:val="000000"/>
          <w:sz w:val="28"/>
          <w:szCs w:val="28"/>
        </w:rPr>
        <w:t>Яковлевского</w:t>
      </w:r>
      <w:proofErr w:type="spellEnd"/>
      <w:r w:rsidRPr="001B0B41">
        <w:rPr>
          <w:color w:val="000000"/>
          <w:sz w:val="28"/>
          <w:szCs w:val="28"/>
        </w:rPr>
        <w:t xml:space="preserve"> муниципального района публичные слушания по проекту решения Думы района «</w:t>
      </w:r>
      <w:r w:rsidRPr="001B0B41">
        <w:rPr>
          <w:bCs/>
          <w:color w:val="000000"/>
          <w:sz w:val="28"/>
          <w:szCs w:val="28"/>
        </w:rPr>
        <w:t xml:space="preserve">О внесении изменения в статью </w:t>
      </w:r>
      <w:r w:rsidRPr="001B0B41">
        <w:rPr>
          <w:bCs/>
          <w:sz w:val="28"/>
          <w:szCs w:val="28"/>
        </w:rPr>
        <w:t>47</w:t>
      </w:r>
      <w:r w:rsidRPr="001B0B41">
        <w:rPr>
          <w:bCs/>
          <w:sz w:val="28"/>
          <w:szCs w:val="28"/>
          <w:vertAlign w:val="superscript"/>
        </w:rPr>
        <w:t xml:space="preserve">1 </w:t>
      </w:r>
      <w:r w:rsidRPr="001B0B41">
        <w:rPr>
          <w:bCs/>
          <w:color w:val="000000"/>
          <w:sz w:val="28"/>
          <w:szCs w:val="28"/>
        </w:rPr>
        <w:t xml:space="preserve">Устава </w:t>
      </w:r>
      <w:proofErr w:type="spellStart"/>
      <w:r w:rsidRPr="001B0B41">
        <w:rPr>
          <w:bCs/>
          <w:color w:val="000000"/>
          <w:sz w:val="28"/>
          <w:szCs w:val="28"/>
        </w:rPr>
        <w:t>Яковлевского</w:t>
      </w:r>
      <w:proofErr w:type="spellEnd"/>
      <w:r w:rsidRPr="001B0B41">
        <w:rPr>
          <w:bCs/>
          <w:color w:val="000000"/>
          <w:sz w:val="28"/>
          <w:szCs w:val="28"/>
        </w:rPr>
        <w:t xml:space="preserve"> муниципального района</w:t>
      </w:r>
      <w:r w:rsidRPr="001B0B41">
        <w:rPr>
          <w:color w:val="000000"/>
          <w:sz w:val="28"/>
          <w:szCs w:val="28"/>
        </w:rPr>
        <w:t xml:space="preserve">» (прилагается) на </w:t>
      </w:r>
      <w:r>
        <w:rPr>
          <w:color w:val="000000"/>
          <w:sz w:val="28"/>
          <w:szCs w:val="28"/>
        </w:rPr>
        <w:t xml:space="preserve"> 23 сентября 2020 </w:t>
      </w:r>
      <w:r w:rsidRPr="001B0B41">
        <w:rPr>
          <w:color w:val="000000"/>
          <w:sz w:val="28"/>
          <w:szCs w:val="28"/>
        </w:rPr>
        <w:t>года.</w:t>
      </w:r>
    </w:p>
    <w:p w:rsidR="00786057" w:rsidRPr="006226EB" w:rsidRDefault="00786057" w:rsidP="00786057">
      <w:pPr>
        <w:ind w:firstLine="709"/>
        <w:jc w:val="both"/>
        <w:rPr>
          <w:color w:val="000000"/>
          <w:sz w:val="28"/>
          <w:szCs w:val="28"/>
        </w:rPr>
      </w:pPr>
      <w:r w:rsidRPr="006226EB">
        <w:rPr>
          <w:color w:val="000000"/>
          <w:sz w:val="28"/>
          <w:szCs w:val="28"/>
        </w:rPr>
        <w:t xml:space="preserve">2. Определить место проведения публичных слушаний - актовый зал Администрации </w:t>
      </w:r>
      <w:proofErr w:type="spellStart"/>
      <w:r w:rsidRPr="006226EB">
        <w:rPr>
          <w:color w:val="000000"/>
          <w:sz w:val="28"/>
          <w:szCs w:val="28"/>
        </w:rPr>
        <w:t>Яковлевского</w:t>
      </w:r>
      <w:proofErr w:type="spellEnd"/>
      <w:r w:rsidRPr="006226EB">
        <w:rPr>
          <w:color w:val="000000"/>
          <w:sz w:val="28"/>
          <w:szCs w:val="28"/>
        </w:rPr>
        <w:t xml:space="preserve"> муниципального района, время проведения - </w:t>
      </w:r>
      <w:r w:rsidRPr="001276D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1276D4">
        <w:rPr>
          <w:color w:val="000000"/>
          <w:sz w:val="28"/>
          <w:szCs w:val="28"/>
        </w:rPr>
        <w:t xml:space="preserve"> часов.</w:t>
      </w:r>
    </w:p>
    <w:p w:rsidR="00786057" w:rsidRPr="006226EB" w:rsidRDefault="00786057" w:rsidP="00786057">
      <w:pPr>
        <w:ind w:firstLine="709"/>
        <w:jc w:val="both"/>
        <w:rPr>
          <w:sz w:val="28"/>
          <w:szCs w:val="28"/>
        </w:rPr>
      </w:pPr>
      <w:r w:rsidRPr="006226EB">
        <w:rPr>
          <w:sz w:val="28"/>
          <w:szCs w:val="28"/>
        </w:rPr>
        <w:t xml:space="preserve">3. Установить, что предложения от граждан и юридических лиц по прилагаемому проекту решения  принимаются аппаратом Думы района в письменном  виде по адресу: </w:t>
      </w:r>
      <w:proofErr w:type="spellStart"/>
      <w:r w:rsidRPr="006226EB">
        <w:rPr>
          <w:sz w:val="28"/>
          <w:szCs w:val="28"/>
        </w:rPr>
        <w:t>с</w:t>
      </w:r>
      <w:proofErr w:type="gramStart"/>
      <w:r w:rsidRPr="006226EB">
        <w:rPr>
          <w:sz w:val="28"/>
          <w:szCs w:val="28"/>
        </w:rPr>
        <w:t>.Я</w:t>
      </w:r>
      <w:proofErr w:type="gramEnd"/>
      <w:r w:rsidRPr="006226EB">
        <w:rPr>
          <w:sz w:val="28"/>
          <w:szCs w:val="28"/>
        </w:rPr>
        <w:t>ковлевка</w:t>
      </w:r>
      <w:proofErr w:type="spellEnd"/>
      <w:r w:rsidRPr="006226EB">
        <w:rPr>
          <w:sz w:val="28"/>
          <w:szCs w:val="28"/>
        </w:rPr>
        <w:t xml:space="preserve">, пер. Почтовый, 7  со дня опубликования настоящего решения </w:t>
      </w:r>
      <w:r>
        <w:rPr>
          <w:sz w:val="28"/>
          <w:szCs w:val="28"/>
        </w:rPr>
        <w:t>по 18 сентября 2020</w:t>
      </w:r>
      <w:r w:rsidRPr="006226EB">
        <w:rPr>
          <w:sz w:val="28"/>
          <w:szCs w:val="28"/>
        </w:rPr>
        <w:t xml:space="preserve"> года.  </w:t>
      </w:r>
    </w:p>
    <w:p w:rsidR="00786057" w:rsidRPr="006226EB" w:rsidRDefault="00786057" w:rsidP="007860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226EB">
        <w:rPr>
          <w:color w:val="000000"/>
          <w:sz w:val="28"/>
          <w:szCs w:val="28"/>
        </w:rPr>
        <w:t xml:space="preserve">. Определить, что право участвовать в публичных слушаниях имеют граждане, обладающие избирательным правом, проживающие на территории </w:t>
      </w:r>
      <w:proofErr w:type="spellStart"/>
      <w:r w:rsidRPr="006226EB">
        <w:rPr>
          <w:color w:val="000000"/>
          <w:sz w:val="28"/>
          <w:szCs w:val="28"/>
        </w:rPr>
        <w:t>Яковлевского</w:t>
      </w:r>
      <w:proofErr w:type="spellEnd"/>
      <w:r w:rsidRPr="006226EB">
        <w:rPr>
          <w:color w:val="000000"/>
          <w:sz w:val="28"/>
          <w:szCs w:val="28"/>
        </w:rPr>
        <w:t xml:space="preserve"> района, и представители организаций, расположенных на территории </w:t>
      </w:r>
      <w:proofErr w:type="spellStart"/>
      <w:r w:rsidRPr="006226EB">
        <w:rPr>
          <w:color w:val="000000"/>
          <w:sz w:val="28"/>
          <w:szCs w:val="28"/>
        </w:rPr>
        <w:t>Яковлевского</w:t>
      </w:r>
      <w:proofErr w:type="spellEnd"/>
      <w:r w:rsidRPr="006226EB">
        <w:rPr>
          <w:color w:val="000000"/>
          <w:sz w:val="28"/>
          <w:szCs w:val="28"/>
        </w:rPr>
        <w:t xml:space="preserve"> района.</w:t>
      </w:r>
    </w:p>
    <w:p w:rsidR="00786057" w:rsidRPr="006226EB" w:rsidRDefault="00786057" w:rsidP="007860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226EB">
        <w:rPr>
          <w:color w:val="000000"/>
          <w:sz w:val="28"/>
          <w:szCs w:val="28"/>
        </w:rPr>
        <w:t xml:space="preserve">. Создать оргкомитет в количестве 6 человек, в </w:t>
      </w:r>
      <w:r w:rsidRPr="006226EB">
        <w:rPr>
          <w:color w:val="000000"/>
          <w:spacing w:val="10"/>
          <w:sz w:val="28"/>
          <w:szCs w:val="28"/>
        </w:rPr>
        <w:t xml:space="preserve">состав </w:t>
      </w:r>
      <w:r w:rsidRPr="006226EB">
        <w:rPr>
          <w:color w:val="000000"/>
          <w:sz w:val="28"/>
          <w:szCs w:val="28"/>
        </w:rPr>
        <w:t xml:space="preserve">которого включить от Думы района председателя Думы района </w:t>
      </w:r>
      <w:proofErr w:type="spellStart"/>
      <w:r w:rsidRPr="006226EB">
        <w:rPr>
          <w:color w:val="000000"/>
          <w:sz w:val="28"/>
          <w:szCs w:val="28"/>
        </w:rPr>
        <w:t>Н.В.Базыль</w:t>
      </w:r>
      <w:proofErr w:type="spellEnd"/>
      <w:r w:rsidRPr="006226EB">
        <w:rPr>
          <w:color w:val="000000"/>
          <w:sz w:val="28"/>
          <w:szCs w:val="28"/>
        </w:rPr>
        <w:t xml:space="preserve">, председателя постоянной депутатской комиссии по законности, регламенту и </w:t>
      </w:r>
      <w:r w:rsidRPr="006226EB">
        <w:rPr>
          <w:color w:val="000000"/>
          <w:sz w:val="28"/>
          <w:szCs w:val="28"/>
        </w:rPr>
        <w:lastRenderedPageBreak/>
        <w:t xml:space="preserve">депутатской этике </w:t>
      </w:r>
      <w:proofErr w:type="spellStart"/>
      <w:r w:rsidRPr="006226EB">
        <w:rPr>
          <w:color w:val="000000"/>
          <w:sz w:val="28"/>
          <w:szCs w:val="28"/>
        </w:rPr>
        <w:t>Барсукова</w:t>
      </w:r>
      <w:proofErr w:type="spellEnd"/>
      <w:r w:rsidRPr="006226EB">
        <w:rPr>
          <w:color w:val="000000"/>
          <w:sz w:val="28"/>
          <w:szCs w:val="28"/>
        </w:rPr>
        <w:t xml:space="preserve"> Д.И., начальника отдела по обеспечению деятельности Думы района и взаимодействию с представительными органами Игнатьеву Е.А.</w:t>
      </w:r>
    </w:p>
    <w:p w:rsidR="00786057" w:rsidRPr="006226EB" w:rsidRDefault="00786057" w:rsidP="007860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6226EB">
        <w:rPr>
          <w:color w:val="000000"/>
          <w:sz w:val="28"/>
          <w:szCs w:val="28"/>
        </w:rPr>
        <w:t xml:space="preserve">. Предложить главе </w:t>
      </w:r>
      <w:proofErr w:type="spellStart"/>
      <w:r w:rsidRPr="006226EB">
        <w:rPr>
          <w:color w:val="000000"/>
          <w:sz w:val="28"/>
          <w:szCs w:val="28"/>
        </w:rPr>
        <w:t>Яковлевского</w:t>
      </w:r>
      <w:proofErr w:type="spellEnd"/>
      <w:r w:rsidRPr="006226EB">
        <w:rPr>
          <w:color w:val="000000"/>
          <w:sz w:val="28"/>
          <w:szCs w:val="28"/>
        </w:rPr>
        <w:t xml:space="preserve"> муниципального района - главе Администрации района </w:t>
      </w:r>
      <w:proofErr w:type="spellStart"/>
      <w:r w:rsidRPr="006226EB">
        <w:rPr>
          <w:color w:val="000000"/>
          <w:sz w:val="28"/>
          <w:szCs w:val="28"/>
        </w:rPr>
        <w:t>Н.В.Вязовику</w:t>
      </w:r>
      <w:proofErr w:type="spellEnd"/>
      <w:r w:rsidRPr="006226EB">
        <w:rPr>
          <w:color w:val="000000"/>
          <w:sz w:val="28"/>
          <w:szCs w:val="28"/>
        </w:rPr>
        <w:t xml:space="preserve"> в течение 3 рабочих дней включить в состав оргкомитета представителей Администрации района в количестве 3 человек.</w:t>
      </w:r>
    </w:p>
    <w:p w:rsidR="00786057" w:rsidRPr="006226EB" w:rsidRDefault="00786057" w:rsidP="007860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226EB">
        <w:rPr>
          <w:color w:val="000000"/>
          <w:sz w:val="28"/>
          <w:szCs w:val="28"/>
        </w:rPr>
        <w:t>. Настоящее решение вступает в силу со дня его принятия.</w:t>
      </w:r>
    </w:p>
    <w:p w:rsidR="00786057" w:rsidRPr="006226EB" w:rsidRDefault="00786057" w:rsidP="007860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6226EB">
        <w:rPr>
          <w:color w:val="000000"/>
          <w:sz w:val="28"/>
          <w:szCs w:val="28"/>
        </w:rPr>
        <w:t>. Опубликовать настоящее решение в газете «Сельский труженик».</w:t>
      </w:r>
    </w:p>
    <w:p w:rsidR="00786057" w:rsidRPr="006226EB" w:rsidRDefault="00786057" w:rsidP="00786057">
      <w:pPr>
        <w:ind w:firstLine="709"/>
        <w:jc w:val="both"/>
        <w:rPr>
          <w:color w:val="000000"/>
          <w:sz w:val="28"/>
          <w:szCs w:val="28"/>
        </w:rPr>
      </w:pPr>
    </w:p>
    <w:p w:rsidR="00786057" w:rsidRDefault="00786057" w:rsidP="00786057">
      <w:pPr>
        <w:ind w:firstLine="567"/>
        <w:rPr>
          <w:color w:val="000000"/>
          <w:sz w:val="28"/>
          <w:szCs w:val="28"/>
        </w:rPr>
      </w:pPr>
    </w:p>
    <w:p w:rsidR="004616F0" w:rsidRPr="006226EB" w:rsidRDefault="004616F0" w:rsidP="00786057">
      <w:pPr>
        <w:ind w:firstLine="567"/>
        <w:rPr>
          <w:color w:val="000000"/>
          <w:sz w:val="28"/>
          <w:szCs w:val="28"/>
        </w:rPr>
      </w:pPr>
    </w:p>
    <w:p w:rsidR="00786057" w:rsidRPr="006226EB" w:rsidRDefault="00786057" w:rsidP="00786057">
      <w:pPr>
        <w:rPr>
          <w:color w:val="000000"/>
          <w:sz w:val="28"/>
          <w:szCs w:val="28"/>
        </w:rPr>
      </w:pPr>
    </w:p>
    <w:p w:rsidR="00786057" w:rsidRPr="006226EB" w:rsidRDefault="00786057" w:rsidP="00786057">
      <w:pPr>
        <w:rPr>
          <w:sz w:val="28"/>
          <w:szCs w:val="28"/>
        </w:rPr>
      </w:pPr>
      <w:r w:rsidRPr="006226EB">
        <w:rPr>
          <w:color w:val="000000"/>
          <w:sz w:val="28"/>
          <w:szCs w:val="28"/>
        </w:rPr>
        <w:t xml:space="preserve">Председатель Думы </w:t>
      </w:r>
      <w:proofErr w:type="spellStart"/>
      <w:r w:rsidRPr="006226EB">
        <w:rPr>
          <w:color w:val="000000"/>
          <w:sz w:val="28"/>
          <w:szCs w:val="28"/>
        </w:rPr>
        <w:t>Яковлевского</w:t>
      </w:r>
      <w:proofErr w:type="spellEnd"/>
    </w:p>
    <w:p w:rsidR="00786057" w:rsidRPr="006226EB" w:rsidRDefault="00786057" w:rsidP="00786057">
      <w:pPr>
        <w:rPr>
          <w:color w:val="000000"/>
          <w:sz w:val="28"/>
          <w:szCs w:val="28"/>
        </w:rPr>
      </w:pPr>
      <w:r w:rsidRPr="006226EB">
        <w:rPr>
          <w:color w:val="000000"/>
          <w:sz w:val="28"/>
          <w:szCs w:val="28"/>
        </w:rPr>
        <w:t>муниципального района</w:t>
      </w:r>
      <w:r w:rsidRPr="006226EB">
        <w:rPr>
          <w:color w:val="000000"/>
          <w:sz w:val="28"/>
          <w:szCs w:val="28"/>
        </w:rPr>
        <w:tab/>
        <w:t xml:space="preserve">                                                            </w:t>
      </w:r>
      <w:proofErr w:type="spellStart"/>
      <w:r w:rsidRPr="006226EB">
        <w:rPr>
          <w:color w:val="000000"/>
          <w:sz w:val="28"/>
          <w:szCs w:val="28"/>
        </w:rPr>
        <w:t>Н.В.Базыль</w:t>
      </w:r>
      <w:proofErr w:type="spellEnd"/>
    </w:p>
    <w:p w:rsidR="00786057" w:rsidRPr="006226EB" w:rsidRDefault="00786057" w:rsidP="00786057">
      <w:pPr>
        <w:rPr>
          <w:color w:val="000000"/>
          <w:sz w:val="28"/>
          <w:szCs w:val="28"/>
        </w:rPr>
      </w:pPr>
    </w:p>
    <w:p w:rsidR="00786057" w:rsidRDefault="00786057" w:rsidP="00786057"/>
    <w:p w:rsidR="00786057" w:rsidRDefault="00786057" w:rsidP="00786057"/>
    <w:p w:rsidR="00786057" w:rsidRDefault="00786057" w:rsidP="00786057">
      <w:pPr>
        <w:ind w:firstLine="5954"/>
        <w:rPr>
          <w:color w:val="000000"/>
        </w:rPr>
      </w:pPr>
    </w:p>
    <w:p w:rsidR="00786057" w:rsidRDefault="00786057" w:rsidP="00786057">
      <w:pPr>
        <w:ind w:firstLine="5954"/>
        <w:rPr>
          <w:color w:val="000000"/>
        </w:rPr>
      </w:pPr>
    </w:p>
    <w:p w:rsidR="00786057" w:rsidRDefault="00786057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</w:p>
    <w:p w:rsidR="004616F0" w:rsidRDefault="004616F0" w:rsidP="00786057">
      <w:pPr>
        <w:ind w:firstLine="5954"/>
        <w:rPr>
          <w:color w:val="000000"/>
        </w:rPr>
      </w:pPr>
      <w:bookmarkStart w:id="0" w:name="_GoBack"/>
      <w:bookmarkEnd w:id="0"/>
    </w:p>
    <w:p w:rsidR="00786057" w:rsidRPr="00831B14" w:rsidRDefault="00786057" w:rsidP="00786057">
      <w:pPr>
        <w:ind w:firstLine="5954"/>
        <w:rPr>
          <w:color w:val="000000"/>
        </w:rPr>
      </w:pPr>
      <w:r w:rsidRPr="00831B14">
        <w:rPr>
          <w:color w:val="000000"/>
        </w:rPr>
        <w:lastRenderedPageBreak/>
        <w:t xml:space="preserve">Приложение </w:t>
      </w:r>
    </w:p>
    <w:p w:rsidR="00786057" w:rsidRPr="00831B14" w:rsidRDefault="00786057" w:rsidP="00786057">
      <w:pPr>
        <w:ind w:firstLine="5954"/>
        <w:rPr>
          <w:color w:val="000000"/>
        </w:rPr>
      </w:pPr>
      <w:r w:rsidRPr="00831B14">
        <w:rPr>
          <w:color w:val="000000"/>
        </w:rPr>
        <w:t xml:space="preserve">к решению Думы </w:t>
      </w:r>
      <w:proofErr w:type="spellStart"/>
      <w:r w:rsidRPr="00831B14">
        <w:rPr>
          <w:color w:val="000000"/>
        </w:rPr>
        <w:t>Яковлевского</w:t>
      </w:r>
      <w:proofErr w:type="spellEnd"/>
      <w:r w:rsidRPr="00831B14">
        <w:rPr>
          <w:color w:val="000000"/>
        </w:rPr>
        <w:t xml:space="preserve"> </w:t>
      </w:r>
    </w:p>
    <w:p w:rsidR="00786057" w:rsidRPr="00831B14" w:rsidRDefault="00786057" w:rsidP="00786057">
      <w:pPr>
        <w:ind w:firstLine="5954"/>
        <w:rPr>
          <w:color w:val="000000"/>
        </w:rPr>
      </w:pPr>
      <w:r w:rsidRPr="00831B14">
        <w:rPr>
          <w:color w:val="000000"/>
        </w:rPr>
        <w:t xml:space="preserve">муниципального района </w:t>
      </w:r>
    </w:p>
    <w:p w:rsidR="00786057" w:rsidRPr="00530D1B" w:rsidRDefault="00786057" w:rsidP="00786057">
      <w:pPr>
        <w:ind w:firstLine="5954"/>
        <w:rPr>
          <w:color w:val="000000"/>
        </w:rPr>
      </w:pPr>
      <w:r w:rsidRPr="00831B14">
        <w:rPr>
          <w:color w:val="000000"/>
        </w:rPr>
        <w:t xml:space="preserve">от </w:t>
      </w:r>
      <w:r>
        <w:rPr>
          <w:color w:val="000000"/>
        </w:rPr>
        <w:t>30 июня 2020</w:t>
      </w:r>
      <w:r w:rsidRPr="00831B14">
        <w:rPr>
          <w:color w:val="000000"/>
        </w:rPr>
        <w:t xml:space="preserve"> года №</w:t>
      </w:r>
      <w:r>
        <w:rPr>
          <w:color w:val="000000"/>
        </w:rPr>
        <w:t xml:space="preserve"> 293</w:t>
      </w:r>
    </w:p>
    <w:p w:rsidR="00786057" w:rsidRDefault="00786057" w:rsidP="00786057"/>
    <w:p w:rsidR="00786057" w:rsidRDefault="00786057" w:rsidP="00786057"/>
    <w:p w:rsidR="00786057" w:rsidRPr="00E23F94" w:rsidRDefault="00786057" w:rsidP="00786057">
      <w:pPr>
        <w:ind w:right="-1"/>
        <w:jc w:val="center"/>
      </w:pPr>
      <w:r w:rsidRPr="00E23F94">
        <w:t>Российская Федерация Приморский край</w:t>
      </w:r>
    </w:p>
    <w:p w:rsidR="00786057" w:rsidRPr="00E23F94" w:rsidRDefault="00786057" w:rsidP="00786057">
      <w:pPr>
        <w:jc w:val="center"/>
        <w:rPr>
          <w:sz w:val="28"/>
          <w:szCs w:val="28"/>
        </w:rPr>
      </w:pPr>
    </w:p>
    <w:p w:rsidR="00786057" w:rsidRPr="00E23F94" w:rsidRDefault="00786057" w:rsidP="00786057">
      <w:pPr>
        <w:jc w:val="center"/>
        <w:rPr>
          <w:b/>
          <w:sz w:val="28"/>
          <w:szCs w:val="28"/>
        </w:rPr>
      </w:pPr>
      <w:r w:rsidRPr="00E23F94">
        <w:rPr>
          <w:b/>
          <w:sz w:val="28"/>
          <w:szCs w:val="28"/>
        </w:rPr>
        <w:t xml:space="preserve">ДУМА </w:t>
      </w:r>
    </w:p>
    <w:p w:rsidR="00786057" w:rsidRPr="00E23F94" w:rsidRDefault="00786057" w:rsidP="00786057">
      <w:pPr>
        <w:jc w:val="center"/>
        <w:rPr>
          <w:b/>
          <w:sz w:val="28"/>
          <w:szCs w:val="28"/>
        </w:rPr>
      </w:pPr>
      <w:r w:rsidRPr="00E23F94">
        <w:rPr>
          <w:b/>
          <w:sz w:val="28"/>
          <w:szCs w:val="28"/>
        </w:rPr>
        <w:br/>
        <w:t>ЯКОВЛЕВСКОГО МУНИЦИПАЛЬНОГО РАЙОНА</w:t>
      </w:r>
    </w:p>
    <w:p w:rsidR="00786057" w:rsidRPr="00E23F94" w:rsidRDefault="00786057" w:rsidP="00786057">
      <w:pPr>
        <w:jc w:val="center"/>
        <w:rPr>
          <w:b/>
          <w:sz w:val="28"/>
          <w:szCs w:val="28"/>
        </w:rPr>
      </w:pPr>
    </w:p>
    <w:p w:rsidR="00786057" w:rsidRPr="00E23F94" w:rsidRDefault="00786057" w:rsidP="00786057">
      <w:pPr>
        <w:jc w:val="center"/>
        <w:rPr>
          <w:b/>
          <w:sz w:val="28"/>
          <w:szCs w:val="28"/>
        </w:rPr>
      </w:pPr>
      <w:r w:rsidRPr="00E23F94">
        <w:rPr>
          <w:b/>
          <w:sz w:val="28"/>
          <w:szCs w:val="28"/>
        </w:rPr>
        <w:t>РЕШЕНИЕ</w:t>
      </w:r>
    </w:p>
    <w:p w:rsidR="00786057" w:rsidRPr="00E23F94" w:rsidRDefault="00786057" w:rsidP="00786057">
      <w:pPr>
        <w:rPr>
          <w:sz w:val="28"/>
          <w:szCs w:val="28"/>
        </w:rPr>
      </w:pPr>
    </w:p>
    <w:p w:rsidR="00786057" w:rsidRDefault="00786057" w:rsidP="00786057">
      <w:r>
        <w:rPr>
          <w:sz w:val="28"/>
          <w:szCs w:val="28"/>
        </w:rPr>
        <w:t>_______</w:t>
      </w:r>
      <w:r w:rsidRPr="00B32F3A">
        <w:rPr>
          <w:sz w:val="28"/>
          <w:szCs w:val="28"/>
        </w:rPr>
        <w:t xml:space="preserve"> 2020 года          </w:t>
      </w:r>
      <w:r>
        <w:rPr>
          <w:sz w:val="28"/>
          <w:szCs w:val="28"/>
        </w:rPr>
        <w:t xml:space="preserve"> </w:t>
      </w:r>
      <w:r w:rsidRPr="00B32F3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B32F3A">
        <w:rPr>
          <w:sz w:val="28"/>
          <w:szCs w:val="28"/>
        </w:rPr>
        <w:t xml:space="preserve">    </w:t>
      </w:r>
      <w:proofErr w:type="gramStart"/>
      <w:r w:rsidRPr="00B32F3A">
        <w:rPr>
          <w:sz w:val="28"/>
          <w:szCs w:val="28"/>
        </w:rPr>
        <w:t>с</w:t>
      </w:r>
      <w:proofErr w:type="gramEnd"/>
      <w:r w:rsidRPr="00B32F3A">
        <w:rPr>
          <w:sz w:val="28"/>
          <w:szCs w:val="28"/>
        </w:rPr>
        <w:t xml:space="preserve">. Яковлевка                             </w:t>
      </w:r>
      <w:r>
        <w:rPr>
          <w:sz w:val="28"/>
          <w:szCs w:val="28"/>
        </w:rPr>
        <w:t>№ - НПА</w:t>
      </w:r>
    </w:p>
    <w:p w:rsidR="00786057" w:rsidRDefault="00786057" w:rsidP="0078605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86057" w:rsidRPr="00831B14" w:rsidRDefault="00786057" w:rsidP="00786057">
      <w:pPr>
        <w:ind w:right="4252"/>
        <w:jc w:val="both"/>
        <w:rPr>
          <w:b/>
          <w:bCs/>
          <w:color w:val="000000"/>
          <w:sz w:val="28"/>
          <w:szCs w:val="28"/>
        </w:rPr>
      </w:pPr>
      <w:r w:rsidRPr="00831B14">
        <w:rPr>
          <w:b/>
          <w:bCs/>
          <w:color w:val="000000"/>
          <w:sz w:val="28"/>
          <w:szCs w:val="28"/>
        </w:rPr>
        <w:t>О внесении изменени</w:t>
      </w:r>
      <w:r>
        <w:rPr>
          <w:b/>
          <w:bCs/>
          <w:color w:val="000000"/>
          <w:sz w:val="28"/>
          <w:szCs w:val="28"/>
        </w:rPr>
        <w:t>я</w:t>
      </w:r>
      <w:r w:rsidRPr="00831B14">
        <w:rPr>
          <w:b/>
          <w:bCs/>
          <w:color w:val="000000"/>
          <w:sz w:val="28"/>
          <w:szCs w:val="28"/>
        </w:rPr>
        <w:t xml:space="preserve"> в </w:t>
      </w:r>
      <w:r>
        <w:rPr>
          <w:b/>
          <w:bCs/>
          <w:color w:val="000000"/>
          <w:sz w:val="28"/>
          <w:szCs w:val="28"/>
        </w:rPr>
        <w:t xml:space="preserve">статью </w:t>
      </w:r>
      <w:r w:rsidRPr="000629E6">
        <w:rPr>
          <w:b/>
          <w:bCs/>
          <w:sz w:val="28"/>
          <w:szCs w:val="28"/>
        </w:rPr>
        <w:t>47</w:t>
      </w:r>
      <w:r w:rsidRPr="000629E6">
        <w:rPr>
          <w:b/>
          <w:bCs/>
          <w:sz w:val="28"/>
          <w:szCs w:val="28"/>
          <w:vertAlign w:val="superscript"/>
        </w:rPr>
        <w:t xml:space="preserve">1 </w:t>
      </w:r>
      <w:r w:rsidRPr="00831B14">
        <w:rPr>
          <w:b/>
          <w:bCs/>
          <w:color w:val="000000"/>
          <w:sz w:val="28"/>
          <w:szCs w:val="28"/>
        </w:rPr>
        <w:t>Устав</w:t>
      </w:r>
      <w:r>
        <w:rPr>
          <w:b/>
          <w:bCs/>
          <w:color w:val="000000"/>
          <w:sz w:val="28"/>
          <w:szCs w:val="28"/>
        </w:rPr>
        <w:t>а</w:t>
      </w:r>
      <w:r w:rsidRPr="00831B1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31B14">
        <w:rPr>
          <w:b/>
          <w:bCs/>
          <w:color w:val="000000"/>
          <w:sz w:val="28"/>
          <w:szCs w:val="28"/>
        </w:rPr>
        <w:t>Яковлевского</w:t>
      </w:r>
      <w:proofErr w:type="spellEnd"/>
      <w:r w:rsidRPr="00831B14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786057" w:rsidRPr="00831B14" w:rsidRDefault="00786057" w:rsidP="00786057">
      <w:pPr>
        <w:rPr>
          <w:b/>
          <w:bCs/>
          <w:color w:val="000000"/>
          <w:sz w:val="28"/>
          <w:szCs w:val="28"/>
        </w:rPr>
      </w:pPr>
    </w:p>
    <w:p w:rsidR="00786057" w:rsidRPr="00EE2E0A" w:rsidRDefault="00786057" w:rsidP="00786057"/>
    <w:p w:rsidR="00786057" w:rsidRPr="00EE2E0A" w:rsidRDefault="00786057" w:rsidP="00786057">
      <w:pPr>
        <w:ind w:right="-2" w:firstLine="720"/>
        <w:jc w:val="both"/>
        <w:rPr>
          <w:color w:val="000000"/>
          <w:sz w:val="28"/>
          <w:szCs w:val="28"/>
        </w:rPr>
      </w:pPr>
      <w:proofErr w:type="gramStart"/>
      <w:r w:rsidRPr="00EE2E0A">
        <w:rPr>
          <w:color w:val="000000"/>
          <w:sz w:val="28"/>
          <w:szCs w:val="28"/>
        </w:rPr>
        <w:t xml:space="preserve">В целях приведения Устава </w:t>
      </w:r>
      <w:proofErr w:type="spellStart"/>
      <w:r w:rsidRPr="000629E6">
        <w:rPr>
          <w:sz w:val="28"/>
          <w:szCs w:val="28"/>
        </w:rPr>
        <w:t>Яковлевского</w:t>
      </w:r>
      <w:proofErr w:type="spellEnd"/>
      <w:r w:rsidRPr="000629E6">
        <w:rPr>
          <w:sz w:val="28"/>
          <w:szCs w:val="28"/>
        </w:rPr>
        <w:t xml:space="preserve"> муниципального района в соответствие с </w:t>
      </w:r>
      <w:r w:rsidRPr="00E70CE6">
        <w:rPr>
          <w:sz w:val="28"/>
          <w:szCs w:val="28"/>
        </w:rPr>
        <w:t xml:space="preserve">Федеральным законом </w:t>
      </w:r>
      <w:r w:rsidRPr="00290804">
        <w:rPr>
          <w:sz w:val="28"/>
          <w:szCs w:val="28"/>
        </w:rPr>
        <w:t xml:space="preserve">от 24.04.2020 </w:t>
      </w:r>
      <w:r>
        <w:rPr>
          <w:sz w:val="28"/>
          <w:szCs w:val="28"/>
        </w:rPr>
        <w:t>№</w:t>
      </w:r>
      <w:r w:rsidRPr="00290804">
        <w:rPr>
          <w:sz w:val="28"/>
          <w:szCs w:val="28"/>
        </w:rPr>
        <w:t xml:space="preserve"> 148-ФЗ </w:t>
      </w:r>
      <w:r>
        <w:rPr>
          <w:sz w:val="28"/>
          <w:szCs w:val="28"/>
        </w:rPr>
        <w:t>«</w:t>
      </w:r>
      <w:r w:rsidRPr="00290804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Pr="000629E6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629E6">
        <w:rPr>
          <w:sz w:val="28"/>
          <w:szCs w:val="28"/>
        </w:rPr>
        <w:t xml:space="preserve"> Приморского края </w:t>
      </w:r>
      <w:r>
        <w:rPr>
          <w:sz w:val="28"/>
          <w:szCs w:val="28"/>
        </w:rPr>
        <w:t>от 17.06.2020 № 827-КЗ «</w:t>
      </w:r>
      <w:r w:rsidRPr="000629E6">
        <w:rPr>
          <w:sz w:val="28"/>
          <w:szCs w:val="28"/>
        </w:rPr>
        <w:t xml:space="preserve">О внесении изменений в статью 17 Закона Приморского края </w:t>
      </w:r>
      <w:r>
        <w:rPr>
          <w:sz w:val="28"/>
          <w:szCs w:val="28"/>
        </w:rPr>
        <w:t>«</w:t>
      </w:r>
      <w:r w:rsidRPr="000629E6">
        <w:rPr>
          <w:sz w:val="28"/>
          <w:szCs w:val="28"/>
        </w:rPr>
        <w:t>О сроке полномочий и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</w:t>
      </w:r>
      <w:proofErr w:type="gramEnd"/>
      <w:r>
        <w:rPr>
          <w:sz w:val="28"/>
          <w:szCs w:val="28"/>
        </w:rPr>
        <w:t>», Д</w:t>
      </w:r>
      <w:r w:rsidRPr="00EE2E0A">
        <w:rPr>
          <w:color w:val="000000"/>
          <w:sz w:val="28"/>
          <w:szCs w:val="28"/>
        </w:rPr>
        <w:t xml:space="preserve">ума района на основании статей 23, 30, 84 Устава </w:t>
      </w:r>
      <w:proofErr w:type="spellStart"/>
      <w:r w:rsidRPr="00EE2E0A">
        <w:rPr>
          <w:color w:val="000000"/>
          <w:sz w:val="28"/>
          <w:szCs w:val="28"/>
        </w:rPr>
        <w:t>Яковлевского</w:t>
      </w:r>
      <w:proofErr w:type="spellEnd"/>
      <w:r w:rsidRPr="00EE2E0A">
        <w:rPr>
          <w:color w:val="000000"/>
          <w:sz w:val="28"/>
          <w:szCs w:val="28"/>
        </w:rPr>
        <w:t xml:space="preserve"> муниципального района</w:t>
      </w:r>
    </w:p>
    <w:p w:rsidR="00786057" w:rsidRPr="00EE2E0A" w:rsidRDefault="00786057" w:rsidP="00786057">
      <w:pPr>
        <w:ind w:right="-1" w:firstLine="709"/>
        <w:rPr>
          <w:color w:val="000000"/>
          <w:sz w:val="28"/>
          <w:szCs w:val="28"/>
        </w:rPr>
      </w:pPr>
    </w:p>
    <w:p w:rsidR="00786057" w:rsidRPr="00EE2E0A" w:rsidRDefault="00786057" w:rsidP="00786057">
      <w:pPr>
        <w:jc w:val="center"/>
        <w:rPr>
          <w:b/>
          <w:bCs/>
          <w:color w:val="000000"/>
          <w:sz w:val="28"/>
          <w:szCs w:val="28"/>
        </w:rPr>
      </w:pPr>
      <w:r w:rsidRPr="00EE2E0A">
        <w:rPr>
          <w:b/>
          <w:bCs/>
          <w:color w:val="000000"/>
          <w:sz w:val="28"/>
          <w:szCs w:val="28"/>
        </w:rPr>
        <w:t>РЕШИЛА:</w:t>
      </w:r>
    </w:p>
    <w:p w:rsidR="00786057" w:rsidRPr="00EE2E0A" w:rsidRDefault="00786057" w:rsidP="00786057">
      <w:pPr>
        <w:ind w:firstLine="709"/>
        <w:rPr>
          <w:color w:val="000000"/>
          <w:sz w:val="28"/>
          <w:szCs w:val="28"/>
        </w:rPr>
      </w:pPr>
    </w:p>
    <w:p w:rsidR="00786057" w:rsidRPr="00EE2E0A" w:rsidRDefault="00786057" w:rsidP="00786057">
      <w:pPr>
        <w:ind w:firstLine="709"/>
        <w:jc w:val="both"/>
        <w:rPr>
          <w:color w:val="000000"/>
          <w:sz w:val="28"/>
          <w:szCs w:val="28"/>
        </w:rPr>
      </w:pPr>
      <w:r w:rsidRPr="00EE2E0A">
        <w:rPr>
          <w:color w:val="000000"/>
          <w:sz w:val="28"/>
          <w:szCs w:val="28"/>
        </w:rPr>
        <w:t xml:space="preserve">1. </w:t>
      </w:r>
      <w:proofErr w:type="gramStart"/>
      <w:r w:rsidRPr="00EE2E0A">
        <w:rPr>
          <w:color w:val="000000"/>
          <w:sz w:val="28"/>
          <w:szCs w:val="28"/>
        </w:rPr>
        <w:t xml:space="preserve">Внести в </w:t>
      </w:r>
      <w:r w:rsidRPr="008F45E7">
        <w:rPr>
          <w:sz w:val="28"/>
          <w:szCs w:val="28"/>
        </w:rPr>
        <w:t>стать</w:t>
      </w:r>
      <w:r>
        <w:rPr>
          <w:sz w:val="28"/>
          <w:szCs w:val="28"/>
        </w:rPr>
        <w:t>ю</w:t>
      </w:r>
      <w:r w:rsidRPr="008F45E7">
        <w:rPr>
          <w:sz w:val="28"/>
          <w:szCs w:val="28"/>
        </w:rPr>
        <w:t xml:space="preserve"> </w:t>
      </w:r>
      <w:r w:rsidRPr="008F45E7">
        <w:rPr>
          <w:bCs/>
          <w:sz w:val="28"/>
          <w:szCs w:val="28"/>
        </w:rPr>
        <w:t>47</w:t>
      </w:r>
      <w:r w:rsidRPr="008F45E7"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  <w:vertAlign w:val="superscript"/>
        </w:rPr>
        <w:t xml:space="preserve"> </w:t>
      </w:r>
      <w:r w:rsidRPr="00EE2E0A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а</w:t>
      </w:r>
      <w:r w:rsidRPr="00EE2E0A">
        <w:rPr>
          <w:color w:val="000000"/>
          <w:sz w:val="28"/>
          <w:szCs w:val="28"/>
        </w:rPr>
        <w:t xml:space="preserve"> </w:t>
      </w:r>
      <w:proofErr w:type="spellStart"/>
      <w:r w:rsidRPr="00EE2E0A">
        <w:rPr>
          <w:color w:val="000000"/>
          <w:sz w:val="28"/>
          <w:szCs w:val="28"/>
        </w:rPr>
        <w:t>Яковлевского</w:t>
      </w:r>
      <w:proofErr w:type="spellEnd"/>
      <w:r w:rsidRPr="00EE2E0A">
        <w:rPr>
          <w:color w:val="000000"/>
          <w:sz w:val="28"/>
          <w:szCs w:val="28"/>
        </w:rPr>
        <w:t xml:space="preserve"> муниципального района, принят</w:t>
      </w:r>
      <w:r>
        <w:rPr>
          <w:color w:val="000000"/>
          <w:sz w:val="28"/>
          <w:szCs w:val="28"/>
        </w:rPr>
        <w:t>ого</w:t>
      </w:r>
      <w:r w:rsidRPr="00EE2E0A">
        <w:rPr>
          <w:color w:val="000000"/>
          <w:sz w:val="28"/>
          <w:szCs w:val="28"/>
        </w:rPr>
        <w:t xml:space="preserve"> в новой редакции решением Думы </w:t>
      </w:r>
      <w:proofErr w:type="spellStart"/>
      <w:r w:rsidRPr="00EE2E0A">
        <w:rPr>
          <w:color w:val="000000"/>
          <w:sz w:val="28"/>
          <w:szCs w:val="28"/>
        </w:rPr>
        <w:t>Яковлевского</w:t>
      </w:r>
      <w:proofErr w:type="spellEnd"/>
      <w:r w:rsidRPr="00EE2E0A">
        <w:rPr>
          <w:color w:val="000000"/>
          <w:sz w:val="28"/>
          <w:szCs w:val="28"/>
        </w:rPr>
        <w:t xml:space="preserve"> муниципального района от 12 мая 2005 года № 109 («Сельский труженик», 2005 год, № 64; 2006 год, № 3; 2007 год, №№ 40-41, № 88; 2008 год, № 26, № 64, 104; 2009 год, № 20, № 87; 2010 год, № 33, № 87; 2011 год, №№ 24-25, № 60, № 89, № 102;</w:t>
      </w:r>
      <w:proofErr w:type="gramEnd"/>
      <w:r w:rsidRPr="00EE2E0A">
        <w:rPr>
          <w:color w:val="000000"/>
          <w:sz w:val="28"/>
          <w:szCs w:val="28"/>
        </w:rPr>
        <w:t xml:space="preserve"> 2012 год, № 40, № 82; 2013 год, № 25-26, № 73; 2014 год № 5, 23, 65; 2015 год № 21, 40; 2016 год № 14, 47; 2017 год № 22, № 36; 2018 год № 3, 20, 34; 2019 год № 4</w:t>
      </w:r>
      <w:r>
        <w:rPr>
          <w:color w:val="000000"/>
          <w:sz w:val="28"/>
          <w:szCs w:val="28"/>
        </w:rPr>
        <w:t>, 24; 2020 год № 6</w:t>
      </w:r>
      <w:r w:rsidRPr="00EE2E0A">
        <w:rPr>
          <w:color w:val="000000"/>
          <w:sz w:val="28"/>
          <w:szCs w:val="28"/>
        </w:rPr>
        <w:t>), следующ</w:t>
      </w:r>
      <w:r>
        <w:rPr>
          <w:color w:val="000000"/>
          <w:sz w:val="28"/>
          <w:szCs w:val="28"/>
        </w:rPr>
        <w:t>е</w:t>
      </w:r>
      <w:r w:rsidRPr="00EE2E0A">
        <w:rPr>
          <w:color w:val="000000"/>
          <w:sz w:val="28"/>
          <w:szCs w:val="28"/>
        </w:rPr>
        <w:t>е изменени</w:t>
      </w:r>
      <w:r>
        <w:rPr>
          <w:color w:val="000000"/>
          <w:sz w:val="28"/>
          <w:szCs w:val="28"/>
        </w:rPr>
        <w:t>е</w:t>
      </w:r>
      <w:r w:rsidRPr="00EE2E0A">
        <w:rPr>
          <w:color w:val="000000"/>
          <w:sz w:val="28"/>
          <w:szCs w:val="28"/>
        </w:rPr>
        <w:t>:</w:t>
      </w:r>
    </w:p>
    <w:p w:rsidR="00786057" w:rsidRDefault="00786057" w:rsidP="00786057">
      <w:pPr>
        <w:numPr>
          <w:ilvl w:val="12"/>
          <w:numId w:val="0"/>
        </w:num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ч</w:t>
      </w:r>
      <w:r w:rsidRPr="008F45E7">
        <w:rPr>
          <w:sz w:val="28"/>
          <w:szCs w:val="28"/>
        </w:rPr>
        <w:t xml:space="preserve">асть 6 </w:t>
      </w:r>
      <w:r>
        <w:rPr>
          <w:bCs/>
          <w:sz w:val="28"/>
          <w:szCs w:val="28"/>
        </w:rPr>
        <w:t>изложить в следующей редакции:</w:t>
      </w:r>
    </w:p>
    <w:p w:rsidR="00786057" w:rsidRDefault="00786057" w:rsidP="007860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«6. </w:t>
      </w:r>
      <w:r>
        <w:rPr>
          <w:rFonts w:eastAsiaTheme="minorHAnsi"/>
          <w:sz w:val="28"/>
          <w:szCs w:val="28"/>
          <w:lang w:eastAsia="en-US"/>
        </w:rPr>
        <w:t>Депутату Думы района для осуществления своих полномочий на непостоянной основе гарантируется сохранение места работы (должности) на период продолжительностью в совокупности четыре рабочих дня в месяц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786057" w:rsidRPr="00D35117" w:rsidRDefault="00786057" w:rsidP="00786057">
      <w:pPr>
        <w:ind w:firstLine="709"/>
        <w:jc w:val="both"/>
        <w:rPr>
          <w:color w:val="000000"/>
          <w:sz w:val="28"/>
          <w:szCs w:val="28"/>
        </w:rPr>
      </w:pPr>
      <w:r w:rsidRPr="00D35117">
        <w:rPr>
          <w:color w:val="000000"/>
          <w:sz w:val="28"/>
          <w:szCs w:val="28"/>
        </w:rPr>
        <w:lastRenderedPageBreak/>
        <w:t>2. Направить настоящее решение в Управление Министерства юстиции Российской Федерации по Приморскому краю для государственной регистрации.</w:t>
      </w:r>
    </w:p>
    <w:p w:rsidR="00786057" w:rsidRPr="00D35117" w:rsidRDefault="00786057" w:rsidP="00786057">
      <w:pPr>
        <w:ind w:firstLine="709"/>
        <w:jc w:val="both"/>
        <w:rPr>
          <w:color w:val="000000"/>
          <w:sz w:val="28"/>
          <w:szCs w:val="28"/>
        </w:rPr>
      </w:pPr>
      <w:r w:rsidRPr="00D35117">
        <w:rPr>
          <w:color w:val="000000"/>
          <w:sz w:val="28"/>
          <w:szCs w:val="28"/>
        </w:rPr>
        <w:t>3. Опубликовать настоящее решение в газете «Сельский труженик» после государственной регистрации.</w:t>
      </w:r>
    </w:p>
    <w:p w:rsidR="00786057" w:rsidRPr="00D35117" w:rsidRDefault="00786057" w:rsidP="00786057">
      <w:pPr>
        <w:ind w:firstLine="709"/>
        <w:jc w:val="both"/>
        <w:rPr>
          <w:color w:val="000000"/>
          <w:sz w:val="28"/>
          <w:szCs w:val="28"/>
        </w:rPr>
      </w:pPr>
      <w:r w:rsidRPr="00D35117">
        <w:rPr>
          <w:color w:val="00000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786057" w:rsidRPr="00D35117" w:rsidRDefault="00786057" w:rsidP="00786057">
      <w:pPr>
        <w:rPr>
          <w:color w:val="000000"/>
          <w:sz w:val="28"/>
          <w:szCs w:val="28"/>
        </w:rPr>
      </w:pPr>
    </w:p>
    <w:p w:rsidR="00786057" w:rsidRDefault="00786057" w:rsidP="00786057">
      <w:pPr>
        <w:rPr>
          <w:color w:val="000000"/>
          <w:sz w:val="28"/>
          <w:szCs w:val="28"/>
        </w:rPr>
      </w:pPr>
    </w:p>
    <w:p w:rsidR="00786057" w:rsidRPr="00D35117" w:rsidRDefault="00786057" w:rsidP="00786057">
      <w:pPr>
        <w:rPr>
          <w:color w:val="000000"/>
          <w:sz w:val="28"/>
          <w:szCs w:val="28"/>
        </w:rPr>
      </w:pPr>
    </w:p>
    <w:p w:rsidR="00786057" w:rsidRPr="00862864" w:rsidRDefault="00786057" w:rsidP="00786057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862864">
        <w:rPr>
          <w:sz w:val="28"/>
          <w:szCs w:val="28"/>
        </w:rPr>
        <w:t xml:space="preserve"> Думы</w:t>
      </w:r>
    </w:p>
    <w:p w:rsidR="00786057" w:rsidRDefault="00786057" w:rsidP="00786057">
      <w:proofErr w:type="spellStart"/>
      <w:r w:rsidRPr="00ED30A2">
        <w:rPr>
          <w:sz w:val="28"/>
          <w:szCs w:val="28"/>
        </w:rPr>
        <w:t>Яковлевского</w:t>
      </w:r>
      <w:proofErr w:type="spellEnd"/>
      <w:r w:rsidRPr="00ED30A2">
        <w:rPr>
          <w:sz w:val="28"/>
          <w:szCs w:val="28"/>
        </w:rPr>
        <w:t xml:space="preserve"> муниципального района                                </w:t>
      </w:r>
      <w:r>
        <w:rPr>
          <w:sz w:val="28"/>
          <w:szCs w:val="28"/>
        </w:rPr>
        <w:t xml:space="preserve">      </w:t>
      </w:r>
      <w:r w:rsidRPr="00ED30A2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Базыль</w:t>
      </w:r>
      <w:proofErr w:type="spellEnd"/>
      <w:r>
        <w:rPr>
          <w:sz w:val="28"/>
          <w:szCs w:val="28"/>
        </w:rPr>
        <w:t xml:space="preserve"> Н.В.</w:t>
      </w:r>
    </w:p>
    <w:p w:rsidR="00786057" w:rsidRDefault="00786057" w:rsidP="00786057">
      <w:pPr>
        <w:rPr>
          <w:sz w:val="28"/>
          <w:szCs w:val="28"/>
        </w:rPr>
      </w:pPr>
    </w:p>
    <w:p w:rsidR="00786057" w:rsidRDefault="00786057" w:rsidP="00786057">
      <w:pPr>
        <w:rPr>
          <w:sz w:val="28"/>
          <w:szCs w:val="28"/>
        </w:rPr>
      </w:pPr>
    </w:p>
    <w:p w:rsidR="00786057" w:rsidRPr="00270A1B" w:rsidRDefault="00786057" w:rsidP="00786057">
      <w:pPr>
        <w:rPr>
          <w:sz w:val="28"/>
          <w:szCs w:val="28"/>
        </w:rPr>
      </w:pPr>
    </w:p>
    <w:p w:rsidR="00786057" w:rsidRPr="00270A1B" w:rsidRDefault="00786057" w:rsidP="0078605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70A1B">
        <w:rPr>
          <w:sz w:val="28"/>
          <w:szCs w:val="28"/>
        </w:rPr>
        <w:t xml:space="preserve"> </w:t>
      </w:r>
      <w:proofErr w:type="spellStart"/>
      <w:r w:rsidRPr="00270A1B">
        <w:rPr>
          <w:sz w:val="28"/>
          <w:szCs w:val="28"/>
        </w:rPr>
        <w:t>Яковлевского</w:t>
      </w:r>
      <w:proofErr w:type="spellEnd"/>
    </w:p>
    <w:p w:rsidR="00786057" w:rsidRPr="00270A1B" w:rsidRDefault="00786057" w:rsidP="00786057">
      <w:pPr>
        <w:tabs>
          <w:tab w:val="left" w:pos="7513"/>
        </w:tabs>
        <w:rPr>
          <w:sz w:val="28"/>
          <w:szCs w:val="28"/>
        </w:rPr>
      </w:pPr>
      <w:r w:rsidRPr="00270A1B">
        <w:rPr>
          <w:sz w:val="28"/>
          <w:szCs w:val="28"/>
        </w:rPr>
        <w:t>муниципального района</w:t>
      </w:r>
      <w:r w:rsidRPr="00270A1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Вязовик</w:t>
      </w:r>
      <w:proofErr w:type="spellEnd"/>
      <w:r>
        <w:rPr>
          <w:sz w:val="28"/>
          <w:szCs w:val="28"/>
        </w:rPr>
        <w:t xml:space="preserve"> Н.В.</w:t>
      </w:r>
    </w:p>
    <w:p w:rsidR="00786057" w:rsidRDefault="00786057" w:rsidP="00786057">
      <w:pPr>
        <w:ind w:firstLine="709"/>
        <w:rPr>
          <w:sz w:val="28"/>
          <w:szCs w:val="28"/>
        </w:rPr>
      </w:pPr>
    </w:p>
    <w:p w:rsidR="00786057" w:rsidRDefault="00786057" w:rsidP="00786057">
      <w:pPr>
        <w:rPr>
          <w:color w:val="000000"/>
          <w:sz w:val="28"/>
          <w:szCs w:val="28"/>
        </w:rPr>
      </w:pPr>
    </w:p>
    <w:p w:rsidR="00786057" w:rsidRDefault="00786057" w:rsidP="00786057">
      <w:pPr>
        <w:numPr>
          <w:ilvl w:val="12"/>
          <w:numId w:val="0"/>
        </w:numPr>
        <w:ind w:firstLine="720"/>
        <w:jc w:val="both"/>
        <w:rPr>
          <w:bCs/>
          <w:sz w:val="28"/>
          <w:szCs w:val="28"/>
        </w:rPr>
      </w:pPr>
    </w:p>
    <w:p w:rsidR="00786057" w:rsidRDefault="00786057" w:rsidP="00786057">
      <w:pPr>
        <w:autoSpaceDE w:val="0"/>
        <w:autoSpaceDN w:val="0"/>
        <w:adjustRightInd w:val="0"/>
        <w:rPr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57"/>
    <w:rsid w:val="00134200"/>
    <w:rsid w:val="00264F4A"/>
    <w:rsid w:val="004616F0"/>
    <w:rsid w:val="005C176E"/>
    <w:rsid w:val="00786057"/>
    <w:rsid w:val="00B3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3</cp:revision>
  <dcterms:created xsi:type="dcterms:W3CDTF">2020-07-02T01:13:00Z</dcterms:created>
  <dcterms:modified xsi:type="dcterms:W3CDTF">2020-07-02T01:14:00Z</dcterms:modified>
</cp:coreProperties>
</file>