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56" w:rsidRDefault="00AB6956" w:rsidP="00AB6956">
      <w:pPr>
        <w:spacing w:line="240" w:lineRule="exact"/>
        <w:jc w:val="right"/>
        <w:rPr>
          <w:b/>
          <w:szCs w:val="24"/>
          <w:lang w:val="ru-RU"/>
        </w:rPr>
      </w:pPr>
    </w:p>
    <w:p w:rsidR="00AB6956" w:rsidRPr="00AB6956" w:rsidRDefault="00AB6956" w:rsidP="00AB6956">
      <w:pPr>
        <w:spacing w:line="240" w:lineRule="exact"/>
        <w:jc w:val="right"/>
        <w:rPr>
          <w:b/>
          <w:szCs w:val="24"/>
          <w:lang w:val="ru-RU"/>
        </w:rPr>
      </w:pPr>
      <w:r w:rsidRPr="001925FE">
        <w:rPr>
          <w:b/>
          <w:szCs w:val="24"/>
          <w:lang w:val="ru-RU"/>
        </w:rPr>
        <w:t xml:space="preserve">Приложение </w:t>
      </w:r>
      <w:r w:rsidR="00A9083E">
        <w:rPr>
          <w:b/>
          <w:szCs w:val="24"/>
          <w:lang w:val="ru-RU"/>
        </w:rPr>
        <w:t>1</w:t>
      </w:r>
    </w:p>
    <w:p w:rsidR="001924CB" w:rsidRPr="00D57075" w:rsidRDefault="001924CB" w:rsidP="001924CB">
      <w:pPr>
        <w:jc w:val="right"/>
        <w:rPr>
          <w:b/>
          <w:sz w:val="20"/>
          <w:lang w:val="ru-RU"/>
        </w:rPr>
      </w:pPr>
    </w:p>
    <w:p w:rsidR="00AB6956" w:rsidRDefault="00AB6956" w:rsidP="001924CB">
      <w:pPr>
        <w:spacing w:line="192" w:lineRule="auto"/>
        <w:jc w:val="center"/>
        <w:rPr>
          <w:b/>
          <w:sz w:val="20"/>
          <w:lang w:val="ru-RU"/>
        </w:rPr>
      </w:pP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ЗАЯВКА НА УЧАСТИЕ В </w:t>
      </w:r>
      <w:r w:rsidR="001925FE">
        <w:rPr>
          <w:b/>
          <w:sz w:val="20"/>
          <w:lang w:val="ru-RU"/>
        </w:rPr>
        <w:t xml:space="preserve">ПРОЦЕДУРЕ </w:t>
      </w:r>
      <w:r w:rsidR="003734D3" w:rsidRPr="00D57075">
        <w:rPr>
          <w:b/>
          <w:sz w:val="20"/>
          <w:lang w:val="ru-RU"/>
        </w:rPr>
        <w:t>ПРОДАЖ</w:t>
      </w:r>
      <w:r w:rsidR="001925FE">
        <w:rPr>
          <w:b/>
          <w:sz w:val="20"/>
          <w:lang w:val="ru-RU"/>
        </w:rPr>
        <w:t>И</w:t>
      </w:r>
      <w:r w:rsidR="003734D3" w:rsidRPr="00D57075">
        <w:rPr>
          <w:b/>
          <w:sz w:val="20"/>
          <w:lang w:val="ru-RU"/>
        </w:rPr>
        <w:t xml:space="preserve"> БЕЗ ОБЪЯВЛЕНИЯ ЦЕНЫ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>В ЭЛЕКТРОННОЙ ФОРМЕ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по продаже </w:t>
      </w:r>
      <w:r w:rsidR="004A4E00" w:rsidRPr="00D57075">
        <w:rPr>
          <w:b/>
          <w:sz w:val="20"/>
          <w:lang w:val="ru-RU"/>
        </w:rPr>
        <w:t>Имущества</w:t>
      </w:r>
      <w:r w:rsidRPr="00D57075">
        <w:rPr>
          <w:b/>
          <w:sz w:val="20"/>
          <w:lang w:val="ru-RU"/>
        </w:rPr>
        <w:t xml:space="preserve"> (лот</w:t>
      </w:r>
      <w:r w:rsidR="00C87DC5">
        <w:rPr>
          <w:b/>
          <w:sz w:val="20"/>
          <w:lang w:val="ru-RU"/>
        </w:rPr>
        <w:t xml:space="preserve"> №</w:t>
      </w:r>
      <w:r w:rsidR="00C87DC5">
        <w:rPr>
          <w:b/>
          <w:sz w:val="20"/>
          <w:u w:val="single"/>
          <w:lang w:val="ru-RU"/>
        </w:rPr>
        <w:t xml:space="preserve">              </w:t>
      </w:r>
      <w:r w:rsidRPr="00D57075">
        <w:rPr>
          <w:b/>
          <w:sz w:val="20"/>
          <w:lang w:val="ru-RU"/>
        </w:rPr>
        <w:t xml:space="preserve">) </w:t>
      </w:r>
    </w:p>
    <w:p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1924CB" w:rsidRPr="00EE64A2" w:rsidRDefault="001924CB" w:rsidP="001924CB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 w:rsidR="00FC2D0F">
        <w:rPr>
          <w:sz w:val="20"/>
          <w:lang w:val="ru-RU"/>
        </w:rPr>
        <w:t>_______________________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  <w:r w:rsidR="00BF397C">
        <w:rPr>
          <w:sz w:val="16"/>
          <w:szCs w:val="16"/>
          <w:lang w:val="ru-RU"/>
        </w:rPr>
        <w:t>__________________________________________________________________________________________________________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</w:p>
    <w:p w:rsidR="001924CB" w:rsidRPr="00EE64A2" w:rsidRDefault="001924CB" w:rsidP="00FC2D0F">
      <w:pPr>
        <w:rPr>
          <w:b/>
          <w:lang w:val="ru-RU"/>
        </w:rPr>
      </w:pPr>
      <w:r w:rsidRPr="00EE64A2">
        <w:rPr>
          <w:sz w:val="20"/>
          <w:lang w:val="ru-RU"/>
        </w:rPr>
        <w:t>(</w:t>
      </w:r>
      <w:r w:rsidRPr="00EE64A2">
        <w:rPr>
          <w:sz w:val="18"/>
          <w:szCs w:val="18"/>
          <w:lang w:val="ru-RU"/>
        </w:rPr>
        <w:t>Устав, Положение и т.д</w:t>
      </w:r>
      <w:r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EE64A2" w:rsidTr="00BF397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BF397C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="00FC2D0F">
              <w:rPr>
                <w:b/>
                <w:sz w:val="20"/>
                <w:lang w:val="ru-RU"/>
              </w:rPr>
              <w:t>физическим лицо,индивидуальным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BF397C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BF397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BF397C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BF397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BF397C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BF397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BF397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924CB" w:rsidRPr="00130929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BF397C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BF397C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807DD6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</w:t>
      </w:r>
      <w:r w:rsidR="00807DD6">
        <w:rPr>
          <w:b/>
          <w:sz w:val="22"/>
          <w:szCs w:val="22"/>
          <w:lang w:val="ru-RU"/>
        </w:rPr>
        <w:t>без объявления цены: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3734D3" w:rsidTr="00BF397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3734D3" w:rsidP="00BF39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продажи</w:t>
            </w:r>
            <w:r w:rsidR="001924CB"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FC2D0F" w:rsidRPr="00EE64A2" w:rsidRDefault="001924CB" w:rsidP="00BF397C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734D3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="00807DD6">
              <w:rPr>
                <w:sz w:val="19"/>
                <w:szCs w:val="19"/>
                <w:lang w:val="ru-RU"/>
              </w:rPr>
              <w:t>…………………………………………………………………………….</w:t>
            </w:r>
            <w:r w:rsidRPr="00EE64A2">
              <w:rPr>
                <w:sz w:val="20"/>
                <w:lang w:val="ru-RU"/>
              </w:rPr>
              <w:t>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9C0A14" w:rsidRPr="00EE64A2" w:rsidRDefault="00FC2D0F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Претендентобязуется</w:t>
      </w:r>
      <w:r w:rsidRPr="00EE64A2">
        <w:rPr>
          <w:sz w:val="19"/>
          <w:szCs w:val="19"/>
        </w:rPr>
        <w:t>:</w:t>
      </w:r>
    </w:p>
    <w:p w:rsidR="001924CB" w:rsidRPr="00EE64A2" w:rsidRDefault="00D57075" w:rsidP="00C006EA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Соблюдать условия продажи </w:t>
      </w:r>
      <w:r>
        <w:rPr>
          <w:sz w:val="19"/>
          <w:szCs w:val="19"/>
          <w:lang w:val="ru-RU"/>
        </w:rPr>
        <w:t>без объявления цены</w:t>
      </w:r>
      <w:r w:rsidRPr="00D659EB">
        <w:rPr>
          <w:sz w:val="19"/>
          <w:szCs w:val="19"/>
          <w:lang w:val="ru-RU"/>
        </w:rPr>
        <w:t xml:space="preserve">, проводимой в электронной форме, содержащиеся в Информационном сообщении о проведении продажи, размещенном на сайте </w:t>
      </w:r>
      <w:r w:rsidR="00D70D34">
        <w:rPr>
          <w:sz w:val="19"/>
          <w:szCs w:val="19"/>
          <w:lang w:val="ru-RU"/>
        </w:rPr>
        <w:t>Оператора</w:t>
      </w:r>
      <w:r w:rsidR="004A3905">
        <w:rPr>
          <w:sz w:val="19"/>
          <w:szCs w:val="19"/>
          <w:lang w:val="ru-RU"/>
        </w:rPr>
        <w:t xml:space="preserve"> </w:t>
      </w:r>
      <w:r w:rsidRPr="00D70D34">
        <w:rPr>
          <w:sz w:val="19"/>
          <w:szCs w:val="19"/>
          <w:lang w:val="ru-RU"/>
        </w:rPr>
        <w:t xml:space="preserve">торгов </w:t>
      </w:r>
      <w:r w:rsidR="00D70D34" w:rsidRPr="00D70D34">
        <w:rPr>
          <w:sz w:val="19"/>
          <w:szCs w:val="19"/>
        </w:rPr>
        <w:t>http</w:t>
      </w:r>
      <w:r w:rsidR="00D70D34" w:rsidRPr="00D70D34">
        <w:rPr>
          <w:sz w:val="19"/>
          <w:szCs w:val="19"/>
          <w:lang w:val="ru-RU"/>
        </w:rPr>
        <w:t>://</w:t>
      </w:r>
      <w:r w:rsidR="00D70D34" w:rsidRPr="00D70D34">
        <w:rPr>
          <w:sz w:val="19"/>
          <w:szCs w:val="19"/>
        </w:rPr>
        <w:t>lot</w:t>
      </w:r>
      <w:r w:rsidR="00D70D34" w:rsidRPr="00D70D34">
        <w:rPr>
          <w:sz w:val="19"/>
          <w:szCs w:val="19"/>
          <w:lang w:val="ru-RU"/>
        </w:rPr>
        <w:t>-</w:t>
      </w:r>
      <w:r w:rsidR="00D70D34" w:rsidRPr="00D70D34">
        <w:rPr>
          <w:sz w:val="19"/>
          <w:szCs w:val="19"/>
        </w:rPr>
        <w:t>online</w:t>
      </w:r>
      <w:r w:rsidR="00D70D34" w:rsidRPr="00D70D34">
        <w:rPr>
          <w:sz w:val="19"/>
          <w:szCs w:val="19"/>
          <w:lang w:val="ru-RU"/>
        </w:rPr>
        <w:t>.</w:t>
      </w:r>
      <w:proofErr w:type="spellStart"/>
      <w:r w:rsidR="00D70D34" w:rsidRPr="00D70D34">
        <w:rPr>
          <w:sz w:val="19"/>
          <w:szCs w:val="19"/>
        </w:rPr>
        <w:t>ru</w:t>
      </w:r>
      <w:proofErr w:type="spellEnd"/>
      <w:r w:rsidRPr="00D659EB">
        <w:rPr>
          <w:sz w:val="19"/>
          <w:szCs w:val="19"/>
          <w:lang w:val="ru-RU"/>
        </w:rPr>
        <w:t xml:space="preserve">, </w:t>
      </w:r>
      <w:r w:rsidRPr="00D70D34">
        <w:rPr>
          <w:sz w:val="19"/>
          <w:szCs w:val="19"/>
          <w:lang w:val="ru-RU"/>
        </w:rPr>
        <w:t xml:space="preserve">официальном сайте в сети «Интернет» для размещения информации о приватизации </w:t>
      </w:r>
      <w:r w:rsidR="00D70D34" w:rsidRPr="00D70D34">
        <w:rPr>
          <w:sz w:val="19"/>
          <w:szCs w:val="19"/>
          <w:lang w:val="ru-RU"/>
        </w:rPr>
        <w:t>муниципального</w:t>
      </w:r>
      <w:r w:rsidRPr="00D70D34">
        <w:rPr>
          <w:sz w:val="19"/>
          <w:szCs w:val="19"/>
          <w:lang w:val="ru-RU"/>
        </w:rPr>
        <w:t xml:space="preserve"> имущества (</w:t>
      </w:r>
      <w:proofErr w:type="spellStart"/>
      <w:r w:rsidR="00D70D34" w:rsidRPr="00D70D34">
        <w:rPr>
          <w:sz w:val="19"/>
          <w:szCs w:val="19"/>
        </w:rPr>
        <w:t>htt</w:t>
      </w:r>
      <w:proofErr w:type="spellEnd"/>
      <w:proofErr w:type="gramStart"/>
      <w:r w:rsidR="00D70D34" w:rsidRPr="00D70D34">
        <w:rPr>
          <w:sz w:val="19"/>
          <w:szCs w:val="19"/>
          <w:lang w:val="ru-RU"/>
        </w:rPr>
        <w:t>р</w:t>
      </w:r>
      <w:proofErr w:type="gramEnd"/>
      <w:r w:rsidR="00D70D34" w:rsidRPr="00D70D34">
        <w:rPr>
          <w:sz w:val="19"/>
          <w:szCs w:val="19"/>
          <w:lang w:val="ru-RU"/>
        </w:rPr>
        <w:t>://</w:t>
      </w:r>
      <w:r w:rsidR="004A3905" w:rsidRPr="004A3905">
        <w:rPr>
          <w:lang w:val="ru-RU"/>
        </w:rPr>
        <w:t xml:space="preserve"> </w:t>
      </w:r>
      <w:hyperlink r:id="rId9" w:history="1">
        <w:r w:rsidR="004A3905" w:rsidRPr="008C711E">
          <w:rPr>
            <w:rStyle w:val="ab"/>
          </w:rPr>
          <w:t>www</w:t>
        </w:r>
        <w:r w:rsidR="004A3905" w:rsidRPr="004A3905">
          <w:rPr>
            <w:rStyle w:val="ab"/>
            <w:lang w:val="ru-RU"/>
          </w:rPr>
          <w:t>.</w:t>
        </w:r>
        <w:r w:rsidR="004A3905" w:rsidRPr="008C711E">
          <w:rPr>
            <w:rStyle w:val="ab"/>
          </w:rPr>
          <w:t>yakovlevsky</w:t>
        </w:r>
      </w:hyperlink>
      <w:r w:rsidR="004A3905" w:rsidRPr="004A3905">
        <w:rPr>
          <w:lang w:val="ru-RU"/>
        </w:rPr>
        <w:t>.</w:t>
      </w:r>
      <w:proofErr w:type="spellStart"/>
      <w:r w:rsidR="004A3905" w:rsidRPr="008C711E">
        <w:t>ru</w:t>
      </w:r>
      <w:proofErr w:type="spellEnd"/>
      <w:r w:rsidRPr="00D70D34">
        <w:rPr>
          <w:sz w:val="19"/>
          <w:szCs w:val="19"/>
          <w:lang w:val="ru-RU"/>
        </w:rPr>
        <w:t>), официальном</w:t>
      </w:r>
      <w:r w:rsidRPr="00D659EB">
        <w:rPr>
          <w:sz w:val="19"/>
          <w:szCs w:val="19"/>
          <w:lang w:val="ru-RU"/>
        </w:rPr>
        <w:t xml:space="preserve">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 xml:space="preserve">), а также порядок проведения продажи </w:t>
      </w:r>
      <w:r>
        <w:rPr>
          <w:sz w:val="19"/>
          <w:szCs w:val="19"/>
          <w:lang w:val="ru-RU"/>
        </w:rPr>
        <w:t>без объявления цены</w:t>
      </w:r>
      <w:r w:rsidRPr="00D659EB">
        <w:rPr>
          <w:sz w:val="19"/>
          <w:szCs w:val="19"/>
          <w:lang w:val="ru-RU"/>
        </w:rPr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 w:rsidR="00807DD6">
        <w:rPr>
          <w:sz w:val="19"/>
          <w:szCs w:val="19"/>
          <w:lang w:val="ru-RU"/>
        </w:rPr>
        <w:t>про</w:t>
      </w:r>
      <w:r w:rsidR="00CB6758">
        <w:rPr>
          <w:sz w:val="19"/>
          <w:szCs w:val="19"/>
          <w:lang w:val="ru-RU"/>
        </w:rPr>
        <w:t>д</w:t>
      </w:r>
      <w:r w:rsidR="00807DD6">
        <w:rPr>
          <w:sz w:val="19"/>
          <w:szCs w:val="19"/>
          <w:lang w:val="ru-RU"/>
        </w:rPr>
        <w:t>ажи</w:t>
      </w:r>
      <w:r w:rsidR="00CB6758">
        <w:rPr>
          <w:sz w:val="19"/>
          <w:szCs w:val="19"/>
          <w:lang w:val="ru-RU"/>
        </w:rPr>
        <w:t xml:space="preserve">, </w:t>
      </w:r>
      <w:r w:rsidRPr="00EE64A2">
        <w:rPr>
          <w:sz w:val="19"/>
          <w:szCs w:val="19"/>
          <w:lang w:val="ru-RU"/>
        </w:rPr>
        <w:t xml:space="preserve">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>не позднее пяти рабочих дней с</w:t>
      </w:r>
      <w:r w:rsidR="003C0DE3">
        <w:rPr>
          <w:sz w:val="19"/>
          <w:szCs w:val="19"/>
          <w:lang w:val="ru-RU"/>
        </w:rPr>
        <w:t>о дня подведения итогов продажи</w:t>
      </w:r>
      <w:r w:rsidR="00FC2D0F">
        <w:rPr>
          <w:sz w:val="19"/>
          <w:szCs w:val="19"/>
          <w:lang w:val="ru-RU"/>
        </w:rPr>
        <w:t xml:space="preserve">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Default="00C006EA" w:rsidP="00BF397C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</w:t>
      </w:r>
      <w:r w:rsidR="00807DD6">
        <w:rPr>
          <w:sz w:val="19"/>
          <w:szCs w:val="19"/>
          <w:lang w:val="ru-RU"/>
        </w:rPr>
        <w:t>продажи</w:t>
      </w:r>
      <w:r>
        <w:rPr>
          <w:sz w:val="19"/>
          <w:szCs w:val="19"/>
          <w:lang w:val="ru-RU"/>
        </w:rPr>
        <w:t xml:space="preserve">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</w:p>
    <w:p w:rsidR="001924CB" w:rsidRPr="00CB6758" w:rsidRDefault="00FB6668" w:rsidP="00BF397C">
      <w:pPr>
        <w:suppressAutoHyphens/>
        <w:autoSpaceDE w:val="0"/>
        <w:ind w:left="357" w:hanging="287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lastRenderedPageBreak/>
        <w:t xml:space="preserve">1.4. </w:t>
      </w:r>
      <w:r w:rsidR="001924CB" w:rsidRPr="00CB6758">
        <w:rPr>
          <w:sz w:val="19"/>
          <w:szCs w:val="19"/>
          <w:lang w:val="ru-RU"/>
        </w:rPr>
        <w:t xml:space="preserve">Претендент извещён о том, что </w:t>
      </w:r>
      <w:r w:rsidR="00CB6758" w:rsidRPr="00CB6758">
        <w:rPr>
          <w:sz w:val="19"/>
          <w:szCs w:val="19"/>
          <w:lang w:val="ru-RU"/>
        </w:rPr>
        <w:t xml:space="preserve">он не вправе отозвать зарегистрированную заявку. Претендент вправе подать </w:t>
      </w:r>
      <w:r w:rsidR="00BF397C">
        <w:rPr>
          <w:sz w:val="19"/>
          <w:szCs w:val="19"/>
          <w:lang w:val="ru-RU"/>
        </w:rPr>
        <w:t xml:space="preserve">      </w:t>
      </w:r>
      <w:r w:rsidR="00CB6758" w:rsidRPr="00CB6758">
        <w:rPr>
          <w:sz w:val="19"/>
          <w:szCs w:val="19"/>
          <w:lang w:val="ru-RU"/>
        </w:rPr>
        <w:t>только одно предложение по цене имущества, которое не может быть изменено.</w:t>
      </w:r>
    </w:p>
    <w:p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57075" w:rsidRPr="00D659EB" w:rsidRDefault="00D57075" w:rsidP="00D57075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bookmarkStart w:id="2" w:name="_GoBack"/>
      <w:r w:rsidRPr="00D659EB">
        <w:rPr>
          <w:sz w:val="19"/>
          <w:szCs w:val="19"/>
          <w:lang w:val="ru-RU"/>
        </w:rPr>
        <w:t xml:space="preserve">Претендент </w:t>
      </w:r>
      <w:bookmarkEnd w:id="2"/>
      <w:r w:rsidRPr="00D659EB">
        <w:rPr>
          <w:sz w:val="19"/>
          <w:szCs w:val="19"/>
          <w:lang w:val="ru-RU"/>
        </w:rPr>
        <w:t>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57075" w:rsidRPr="00EE64A2" w:rsidRDefault="00D57075" w:rsidP="00CF1A0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юридическим лицом, </w:t>
      </w:r>
      <w:r w:rsidR="00CF1A0C" w:rsidRPr="00CF1A0C">
        <w:rPr>
          <w:sz w:val="19"/>
          <w:szCs w:val="19"/>
          <w:lang w:val="ru-RU"/>
        </w:rPr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D659EB">
        <w:rPr>
          <w:sz w:val="19"/>
          <w:szCs w:val="19"/>
          <w:lang w:val="ru-RU"/>
        </w:rPr>
        <w:t>.</w:t>
      </w:r>
    </w:p>
    <w:p w:rsidR="001924CB" w:rsidRPr="00D57075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B6758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D57075">
        <w:rPr>
          <w:sz w:val="19"/>
          <w:szCs w:val="19"/>
          <w:lang w:val="ru-RU"/>
        </w:rPr>
        <w:t>продажи</w:t>
      </w:r>
      <w:r w:rsidRPr="00CB6758">
        <w:rPr>
          <w:sz w:val="19"/>
          <w:szCs w:val="19"/>
          <w:lang w:val="ru-RU"/>
        </w:rPr>
        <w:t xml:space="preserve">, Информационным сообщением и проектом договора </w:t>
      </w:r>
      <w:r w:rsidR="00C006EA" w:rsidRPr="00CB6758">
        <w:rPr>
          <w:sz w:val="19"/>
          <w:szCs w:val="19"/>
          <w:lang w:val="ru-RU"/>
        </w:rPr>
        <w:t>купли-продажи.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 xml:space="preserve">вленных документах и информации в связи с участием в </w:t>
      </w:r>
      <w:r w:rsidR="00FB6668">
        <w:rPr>
          <w:sz w:val="19"/>
          <w:szCs w:val="19"/>
          <w:lang w:val="ru-RU"/>
        </w:rPr>
        <w:t>продаже</w:t>
      </w:r>
      <w:r w:rsidR="00D57075">
        <w:rPr>
          <w:sz w:val="19"/>
          <w:szCs w:val="19"/>
          <w:lang w:val="ru-RU"/>
        </w:rPr>
        <w:t>.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B27EC3" w:rsidRPr="007C234E" w:rsidRDefault="00B27EC3" w:rsidP="00B27EC3">
      <w:pPr>
        <w:pStyle w:val="a9"/>
        <w:rPr>
          <w:sz w:val="22"/>
          <w:szCs w:val="22"/>
          <w:lang w:val="ru-RU"/>
        </w:rPr>
      </w:pPr>
    </w:p>
    <w:p w:rsidR="00B27EC3" w:rsidRPr="007C234E" w:rsidRDefault="00B27EC3" w:rsidP="00B27EC3">
      <w:pPr>
        <w:pStyle w:val="a9"/>
        <w:rPr>
          <w:sz w:val="22"/>
          <w:szCs w:val="22"/>
          <w:lang w:val="ru-RU"/>
        </w:rPr>
      </w:pPr>
      <w:r w:rsidRPr="007C234E">
        <w:rPr>
          <w:sz w:val="22"/>
          <w:szCs w:val="22"/>
          <w:lang w:val="ru-RU"/>
        </w:rPr>
        <w:t>Дата «_____»___________________202</w:t>
      </w:r>
      <w:r w:rsidRPr="00B27EC3">
        <w:rPr>
          <w:sz w:val="22"/>
          <w:szCs w:val="22"/>
          <w:lang w:val="ru-RU"/>
        </w:rPr>
        <w:t>1</w:t>
      </w:r>
      <w:r w:rsidRPr="007C234E">
        <w:rPr>
          <w:sz w:val="22"/>
          <w:szCs w:val="22"/>
          <w:lang w:val="ru-RU"/>
        </w:rPr>
        <w:t xml:space="preserve"> г.</w:t>
      </w:r>
    </w:p>
    <w:p w:rsidR="00B27EC3" w:rsidRDefault="00B27EC3" w:rsidP="00B27EC3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</w:t>
      </w:r>
    </w:p>
    <w:p w:rsidR="00B27EC3" w:rsidRDefault="00B27EC3" w:rsidP="00B27EC3">
      <w:pPr>
        <w:jc w:val="both"/>
        <w:rPr>
          <w:sz w:val="16"/>
          <w:szCs w:val="16"/>
          <w:lang w:val="ru-RU"/>
        </w:rPr>
      </w:pPr>
    </w:p>
    <w:p w:rsidR="00B27EC3" w:rsidRDefault="00B27EC3" w:rsidP="00B27EC3">
      <w:pPr>
        <w:jc w:val="both"/>
        <w:rPr>
          <w:sz w:val="16"/>
          <w:szCs w:val="16"/>
          <w:lang w:val="ru-RU"/>
        </w:rPr>
      </w:pPr>
    </w:p>
    <w:p w:rsidR="00B27EC3" w:rsidRDefault="00B27EC3" w:rsidP="00B27EC3">
      <w:pPr>
        <w:jc w:val="both"/>
        <w:rPr>
          <w:sz w:val="16"/>
          <w:szCs w:val="16"/>
          <w:lang w:val="ru-RU"/>
        </w:rPr>
      </w:pPr>
    </w:p>
    <w:p w:rsidR="00B27EC3" w:rsidRDefault="00B27EC3" w:rsidP="00B27EC3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 xml:space="preserve">М.П. </w:t>
      </w:r>
    </w:p>
    <w:p w:rsidR="00B27EC3" w:rsidRPr="00B27EC3" w:rsidRDefault="00B27EC3" w:rsidP="00B27EC3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>(при наличии печати)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>
      <w:pPr>
        <w:rPr>
          <w:lang w:val="ru-RU"/>
        </w:rPr>
      </w:pPr>
    </w:p>
    <w:p w:rsidR="00BF397C" w:rsidRDefault="00BF397C" w:rsidP="00BF397C">
      <w:pPr>
        <w:autoSpaceDE w:val="0"/>
        <w:autoSpaceDN w:val="0"/>
        <w:adjustRightInd w:val="0"/>
        <w:ind w:left="5580"/>
        <w:jc w:val="both"/>
        <w:rPr>
          <w:rFonts w:ascii="Arial" w:hAnsi="Arial" w:cs="Arial"/>
          <w:sz w:val="22"/>
          <w:szCs w:val="22"/>
          <w:lang w:val="ru-RU"/>
        </w:rPr>
      </w:pPr>
    </w:p>
    <w:p w:rsidR="00BF397C" w:rsidRPr="00B27EC3" w:rsidRDefault="00BF397C" w:rsidP="00BF397C">
      <w:pPr>
        <w:autoSpaceDE w:val="0"/>
        <w:autoSpaceDN w:val="0"/>
        <w:adjustRightInd w:val="0"/>
        <w:ind w:left="5580"/>
        <w:jc w:val="both"/>
        <w:rPr>
          <w:sz w:val="22"/>
          <w:szCs w:val="22"/>
          <w:lang w:val="ru-RU"/>
        </w:rPr>
      </w:pPr>
      <w:r w:rsidRPr="00B27EC3">
        <w:rPr>
          <w:sz w:val="22"/>
          <w:szCs w:val="22"/>
          <w:lang w:val="ru-RU"/>
        </w:rPr>
        <w:t xml:space="preserve">Приложение </w:t>
      </w:r>
      <w:proofErr w:type="gramStart"/>
      <w:r w:rsidRPr="00B27EC3">
        <w:rPr>
          <w:sz w:val="22"/>
          <w:szCs w:val="22"/>
          <w:lang w:val="ru-RU"/>
        </w:rPr>
        <w:t>к заявке на участие в продаже без объявления цены в электронной форме</w:t>
      </w:r>
      <w:proofErr w:type="gramEnd"/>
      <w:r w:rsidRPr="00B27EC3">
        <w:rPr>
          <w:sz w:val="22"/>
          <w:szCs w:val="22"/>
          <w:lang w:val="ru-RU"/>
        </w:rPr>
        <w:t xml:space="preserve"> </w:t>
      </w:r>
    </w:p>
    <w:p w:rsidR="00BF397C" w:rsidRPr="00B27EC3" w:rsidRDefault="00BF397C" w:rsidP="00BF397C">
      <w:pPr>
        <w:ind w:left="284"/>
        <w:jc w:val="center"/>
        <w:rPr>
          <w:sz w:val="22"/>
          <w:szCs w:val="22"/>
          <w:lang w:val="ru-RU"/>
        </w:rPr>
      </w:pPr>
    </w:p>
    <w:p w:rsidR="00BF397C" w:rsidRPr="00B27EC3" w:rsidRDefault="00BF397C" w:rsidP="00BF397C">
      <w:pPr>
        <w:ind w:left="284"/>
        <w:jc w:val="center"/>
        <w:rPr>
          <w:sz w:val="22"/>
          <w:szCs w:val="22"/>
          <w:lang w:val="ru-RU"/>
        </w:rPr>
      </w:pPr>
    </w:p>
    <w:p w:rsidR="00BF397C" w:rsidRPr="00B27EC3" w:rsidRDefault="00BF397C" w:rsidP="00BF397C">
      <w:pPr>
        <w:ind w:left="284"/>
        <w:jc w:val="center"/>
        <w:rPr>
          <w:b/>
          <w:sz w:val="22"/>
          <w:szCs w:val="22"/>
          <w:lang w:val="ru-RU"/>
        </w:rPr>
      </w:pPr>
      <w:r w:rsidRPr="00B27EC3">
        <w:rPr>
          <w:b/>
          <w:sz w:val="22"/>
          <w:szCs w:val="22"/>
          <w:lang w:val="ru-RU"/>
        </w:rPr>
        <w:t>ПРЕДЛОЖЕНИЕ О ЦЕНЕ ИМУЩЕСТВА</w:t>
      </w:r>
    </w:p>
    <w:p w:rsidR="00BF397C" w:rsidRPr="00B27EC3" w:rsidRDefault="00BF397C" w:rsidP="00BF397C">
      <w:pPr>
        <w:ind w:left="284"/>
        <w:jc w:val="center"/>
        <w:rPr>
          <w:b/>
          <w:sz w:val="22"/>
          <w:szCs w:val="22"/>
          <w:lang w:val="ru-RU"/>
        </w:rPr>
      </w:pPr>
    </w:p>
    <w:p w:rsidR="00BF397C" w:rsidRPr="00B27EC3" w:rsidRDefault="00BF397C" w:rsidP="00B27EC3">
      <w:pPr>
        <w:ind w:firstLine="709"/>
        <w:jc w:val="both"/>
        <w:rPr>
          <w:sz w:val="22"/>
          <w:szCs w:val="22"/>
          <w:lang w:val="ru-RU"/>
        </w:rPr>
      </w:pPr>
      <w:r w:rsidRPr="00B27EC3">
        <w:rPr>
          <w:sz w:val="22"/>
          <w:szCs w:val="22"/>
          <w:lang w:val="ru-RU"/>
        </w:rPr>
        <w:t>Я,_________________________________________________________________________________________________________________________</w:t>
      </w:r>
      <w:r w:rsidR="00B27EC3">
        <w:rPr>
          <w:sz w:val="22"/>
          <w:szCs w:val="22"/>
          <w:lang w:val="ru-RU"/>
        </w:rPr>
        <w:t>______________________</w:t>
      </w:r>
      <w:r w:rsidRPr="00B27EC3">
        <w:rPr>
          <w:sz w:val="22"/>
          <w:szCs w:val="22"/>
          <w:lang w:val="ru-RU"/>
        </w:rPr>
        <w:t>____</w:t>
      </w:r>
      <w:r w:rsidR="00B56657">
        <w:rPr>
          <w:sz w:val="22"/>
          <w:szCs w:val="22"/>
          <w:lang w:val="ru-RU"/>
        </w:rPr>
        <w:t>_</w:t>
      </w:r>
      <w:r w:rsidRPr="00B27EC3">
        <w:rPr>
          <w:sz w:val="22"/>
          <w:szCs w:val="22"/>
          <w:lang w:val="ru-RU"/>
        </w:rPr>
        <w:t>______</w:t>
      </w:r>
    </w:p>
    <w:p w:rsidR="00B27EC3" w:rsidRDefault="00BF397C" w:rsidP="00B27EC3">
      <w:pPr>
        <w:jc w:val="center"/>
        <w:rPr>
          <w:sz w:val="14"/>
          <w:szCs w:val="14"/>
          <w:lang w:val="ru-RU"/>
        </w:rPr>
      </w:pPr>
      <w:r w:rsidRPr="00B27EC3">
        <w:rPr>
          <w:sz w:val="14"/>
          <w:szCs w:val="14"/>
          <w:lang w:val="ru-RU"/>
        </w:rPr>
        <w:t>(для юридического лица - полное наименование, местонахождение, ИНН;</w:t>
      </w:r>
    </w:p>
    <w:p w:rsidR="00BF397C" w:rsidRPr="00B27EC3" w:rsidRDefault="00BF397C" w:rsidP="00B27EC3">
      <w:pPr>
        <w:jc w:val="center"/>
        <w:rPr>
          <w:sz w:val="14"/>
          <w:szCs w:val="14"/>
          <w:lang w:val="ru-RU"/>
        </w:rPr>
      </w:pPr>
      <w:r w:rsidRPr="00B27EC3">
        <w:rPr>
          <w:sz w:val="14"/>
          <w:szCs w:val="14"/>
          <w:lang w:val="ru-RU"/>
        </w:rPr>
        <w:t>адрес электронной почты; для физического лица - ФИО, место жительства, паспортные данные)</w:t>
      </w:r>
    </w:p>
    <w:p w:rsidR="00BF397C" w:rsidRPr="00B27EC3" w:rsidRDefault="00BF397C" w:rsidP="00BF397C">
      <w:pPr>
        <w:ind w:firstLine="851"/>
        <w:jc w:val="both"/>
        <w:rPr>
          <w:sz w:val="22"/>
          <w:szCs w:val="22"/>
          <w:lang w:val="ru-RU"/>
        </w:rPr>
      </w:pPr>
    </w:p>
    <w:p w:rsidR="00B56657" w:rsidRPr="00B56657" w:rsidRDefault="00BF397C" w:rsidP="00B56657">
      <w:pPr>
        <w:ind w:right="-6" w:firstLine="709"/>
        <w:jc w:val="both"/>
        <w:rPr>
          <w:sz w:val="22"/>
          <w:szCs w:val="22"/>
          <w:lang w:val="ru-RU"/>
        </w:rPr>
      </w:pPr>
      <w:r w:rsidRPr="00B27EC3">
        <w:rPr>
          <w:sz w:val="22"/>
          <w:szCs w:val="22"/>
          <w:lang w:val="ru-RU"/>
        </w:rPr>
        <w:t>Заявляю о своем намерении приобрести  муниципальное имущество:</w:t>
      </w:r>
      <w:r w:rsidR="00B56657" w:rsidRPr="00B56657">
        <w:rPr>
          <w:lang w:val="ru-RU"/>
        </w:rPr>
        <w:t xml:space="preserve"> ______________________________________________________________________________</w:t>
      </w:r>
    </w:p>
    <w:p w:rsidR="00B56657" w:rsidRDefault="00B56657" w:rsidP="00B56657">
      <w:pPr>
        <w:jc w:val="center"/>
        <w:rPr>
          <w:bCs/>
          <w:sz w:val="20"/>
          <w:lang w:val="ru-RU"/>
        </w:rPr>
      </w:pPr>
      <w:r>
        <w:rPr>
          <w:bCs/>
          <w:sz w:val="20"/>
          <w:lang w:val="ru-RU"/>
        </w:rPr>
        <w:t>_________________________________________________________________________________________</w:t>
      </w:r>
    </w:p>
    <w:p w:rsidR="00B56657" w:rsidRPr="00B56657" w:rsidRDefault="00B56657" w:rsidP="00B56657">
      <w:pPr>
        <w:jc w:val="center"/>
        <w:rPr>
          <w:bCs/>
          <w:sz w:val="20"/>
          <w:lang w:val="ru-RU"/>
        </w:rPr>
      </w:pPr>
      <w:r w:rsidRPr="00B56657">
        <w:rPr>
          <w:bCs/>
          <w:sz w:val="20"/>
          <w:lang w:val="ru-RU"/>
        </w:rPr>
        <w:t>(наименование и характеристика имущества, № лота)</w:t>
      </w:r>
    </w:p>
    <w:p w:rsidR="00B56657" w:rsidRDefault="00B56657" w:rsidP="00B27EC3">
      <w:pPr>
        <w:ind w:right="-6" w:firstLine="709"/>
        <w:jc w:val="both"/>
        <w:rPr>
          <w:sz w:val="22"/>
          <w:szCs w:val="22"/>
          <w:lang w:val="ru-RU"/>
        </w:rPr>
      </w:pPr>
    </w:p>
    <w:p w:rsidR="00BF397C" w:rsidRPr="00B27EC3" w:rsidRDefault="00BF397C" w:rsidP="00BF397C">
      <w:pPr>
        <w:pStyle w:val="2"/>
        <w:spacing w:after="0" w:line="240" w:lineRule="auto"/>
        <w:ind w:left="11"/>
        <w:jc w:val="both"/>
        <w:rPr>
          <w:sz w:val="22"/>
          <w:szCs w:val="22"/>
          <w:lang w:val="ru-RU"/>
        </w:rPr>
      </w:pPr>
    </w:p>
    <w:p w:rsidR="00BF397C" w:rsidRPr="00B27EC3" w:rsidRDefault="00BF397C" w:rsidP="00BF397C">
      <w:pPr>
        <w:jc w:val="both"/>
        <w:rPr>
          <w:b/>
          <w:sz w:val="22"/>
          <w:szCs w:val="22"/>
          <w:lang w:val="ru-RU"/>
        </w:rPr>
      </w:pPr>
      <w:r w:rsidRPr="00B27EC3">
        <w:rPr>
          <w:b/>
          <w:sz w:val="22"/>
          <w:szCs w:val="22"/>
          <w:lang w:val="ru-RU"/>
        </w:rPr>
        <w:t>И предлагаю следующую цену:</w:t>
      </w:r>
    </w:p>
    <w:p w:rsidR="00BF397C" w:rsidRPr="00B27EC3" w:rsidRDefault="00BF397C" w:rsidP="00BF397C">
      <w:pPr>
        <w:ind w:firstLine="851"/>
        <w:jc w:val="both"/>
        <w:rPr>
          <w:sz w:val="22"/>
          <w:szCs w:val="22"/>
          <w:lang w:val="ru-RU"/>
        </w:rPr>
      </w:pPr>
    </w:p>
    <w:p w:rsidR="00BF397C" w:rsidRPr="00B27EC3" w:rsidRDefault="00BF397C" w:rsidP="00BF397C">
      <w:pPr>
        <w:jc w:val="both"/>
        <w:rPr>
          <w:sz w:val="22"/>
          <w:szCs w:val="22"/>
          <w:lang w:val="ru-RU"/>
        </w:rPr>
      </w:pPr>
      <w:r w:rsidRPr="00B27EC3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</w:t>
      </w:r>
      <w:r w:rsidR="00B27EC3">
        <w:rPr>
          <w:sz w:val="22"/>
          <w:szCs w:val="22"/>
          <w:lang w:val="ru-RU"/>
        </w:rPr>
        <w:t>_________</w:t>
      </w:r>
      <w:r w:rsidRPr="00B27EC3">
        <w:rPr>
          <w:sz w:val="22"/>
          <w:szCs w:val="22"/>
          <w:lang w:val="ru-RU"/>
        </w:rPr>
        <w:t xml:space="preserve">_рублей, </w:t>
      </w:r>
      <w:r w:rsidRPr="00B27EC3">
        <w:rPr>
          <w:b/>
          <w:sz w:val="22"/>
          <w:szCs w:val="22"/>
          <w:lang w:val="ru-RU"/>
        </w:rPr>
        <w:t>без НДС.</w:t>
      </w:r>
    </w:p>
    <w:p w:rsidR="00BF397C" w:rsidRPr="00B27EC3" w:rsidRDefault="00BF397C" w:rsidP="00BF397C">
      <w:pPr>
        <w:jc w:val="center"/>
        <w:rPr>
          <w:sz w:val="14"/>
          <w:szCs w:val="14"/>
          <w:lang w:val="ru-RU"/>
        </w:rPr>
      </w:pPr>
      <w:r w:rsidRPr="00B27EC3">
        <w:rPr>
          <w:sz w:val="14"/>
          <w:szCs w:val="14"/>
          <w:lang w:val="ru-RU"/>
        </w:rPr>
        <w:t>(цифрами и прописью)</w:t>
      </w:r>
    </w:p>
    <w:p w:rsidR="00BF397C" w:rsidRPr="00B27EC3" w:rsidRDefault="00BF397C" w:rsidP="00BF397C">
      <w:pPr>
        <w:ind w:firstLine="851"/>
        <w:jc w:val="center"/>
        <w:rPr>
          <w:sz w:val="22"/>
          <w:szCs w:val="22"/>
          <w:lang w:val="ru-RU"/>
        </w:rPr>
      </w:pPr>
    </w:p>
    <w:p w:rsidR="00BF397C" w:rsidRPr="00B27EC3" w:rsidRDefault="00BF397C" w:rsidP="00BF397C">
      <w:pPr>
        <w:pStyle w:val="ac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27EC3">
        <w:rPr>
          <w:sz w:val="22"/>
          <w:szCs w:val="22"/>
        </w:rPr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B27EC3">
        <w:rPr>
          <w:sz w:val="22"/>
          <w:szCs w:val="22"/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</w:p>
    <w:p w:rsidR="00BF397C" w:rsidRPr="007C234E" w:rsidRDefault="00BF397C" w:rsidP="00BF397C">
      <w:pPr>
        <w:pStyle w:val="2"/>
        <w:shd w:val="clear" w:color="auto" w:fill="FFFFFF"/>
        <w:spacing w:after="0" w:line="240" w:lineRule="auto"/>
        <w:ind w:left="0" w:firstLine="709"/>
        <w:jc w:val="both"/>
        <w:rPr>
          <w:sz w:val="22"/>
          <w:szCs w:val="22"/>
          <w:lang w:val="ru-RU"/>
        </w:rPr>
      </w:pPr>
      <w:proofErr w:type="gramStart"/>
      <w:r w:rsidRPr="007C234E">
        <w:rPr>
          <w:sz w:val="22"/>
          <w:szCs w:val="22"/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BF397C" w:rsidRPr="00B27EC3" w:rsidRDefault="00BF397C" w:rsidP="00B27EC3">
      <w:pPr>
        <w:pStyle w:val="2"/>
        <w:shd w:val="clear" w:color="auto" w:fill="FFFFFF"/>
        <w:spacing w:after="0" w:line="240" w:lineRule="auto"/>
        <w:ind w:left="0" w:firstLine="708"/>
        <w:jc w:val="both"/>
        <w:rPr>
          <w:sz w:val="22"/>
          <w:szCs w:val="22"/>
          <w:lang w:val="ru-RU"/>
        </w:rPr>
      </w:pPr>
      <w:r w:rsidRPr="007C234E">
        <w:rPr>
          <w:sz w:val="22"/>
          <w:szCs w:val="22"/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BF397C" w:rsidRPr="00B27EC3" w:rsidRDefault="00B27EC3" w:rsidP="00B27EC3">
      <w:pPr>
        <w:ind w:firstLine="708"/>
        <w:jc w:val="both"/>
        <w:rPr>
          <w:sz w:val="22"/>
          <w:szCs w:val="22"/>
          <w:lang w:val="ru-RU"/>
        </w:rPr>
      </w:pPr>
      <w:r w:rsidRPr="00B27EC3">
        <w:rPr>
          <w:rFonts w:eastAsia="Calibri"/>
          <w:sz w:val="22"/>
          <w:szCs w:val="22"/>
          <w:lang w:val="ru-RU"/>
        </w:rPr>
        <w:t xml:space="preserve">Информация о проведении торгов </w:t>
      </w:r>
      <w:r w:rsidRPr="00B27EC3">
        <w:rPr>
          <w:sz w:val="22"/>
          <w:szCs w:val="22"/>
          <w:lang w:val="ru-RU"/>
        </w:rPr>
        <w:t xml:space="preserve">по продаже муниципального  имущества Яковлевского муниципального района без объявления цены в электронной форме </w:t>
      </w:r>
      <w:r w:rsidRPr="00B27EC3">
        <w:rPr>
          <w:rFonts w:eastAsia="Calibri"/>
          <w:sz w:val="22"/>
          <w:szCs w:val="22"/>
          <w:lang w:val="ru-RU"/>
        </w:rPr>
        <w:t>размещена на</w:t>
      </w:r>
      <w:r w:rsidRPr="00B27EC3">
        <w:rPr>
          <w:sz w:val="22"/>
          <w:szCs w:val="22"/>
          <w:lang w:val="ru-RU"/>
        </w:rPr>
        <w:t xml:space="preserve"> </w:t>
      </w:r>
      <w:r w:rsidRPr="00B27EC3">
        <w:rPr>
          <w:rFonts w:eastAsia="Calibri"/>
          <w:sz w:val="22"/>
          <w:szCs w:val="22"/>
          <w:lang w:val="ru-RU"/>
        </w:rPr>
        <w:t xml:space="preserve">официальном сайте Российской Федерации в сети </w:t>
      </w:r>
      <w:r w:rsidRPr="00B27EC3">
        <w:rPr>
          <w:sz w:val="22"/>
          <w:szCs w:val="22"/>
          <w:lang w:val="ru-RU"/>
        </w:rPr>
        <w:t>«</w:t>
      </w:r>
      <w:r w:rsidRPr="00B27EC3">
        <w:rPr>
          <w:rFonts w:eastAsia="Calibri"/>
          <w:sz w:val="22"/>
          <w:szCs w:val="22"/>
          <w:lang w:val="ru-RU"/>
        </w:rPr>
        <w:t>Интернет</w:t>
      </w:r>
      <w:r w:rsidRPr="00B27EC3">
        <w:rPr>
          <w:sz w:val="22"/>
          <w:szCs w:val="22"/>
          <w:lang w:val="ru-RU"/>
        </w:rPr>
        <w:t xml:space="preserve">» </w:t>
      </w:r>
      <w:r w:rsidR="00CF4444">
        <w:fldChar w:fldCharType="begin"/>
      </w:r>
      <w:r w:rsidR="00CF4444" w:rsidRPr="00CF4444">
        <w:rPr>
          <w:lang w:val="ru-RU"/>
        </w:rPr>
        <w:instrText xml:space="preserve"> </w:instrText>
      </w:r>
      <w:r w:rsidR="00CF4444">
        <w:instrText>HYPERLINK</w:instrText>
      </w:r>
      <w:r w:rsidR="00CF4444" w:rsidRPr="00CF4444">
        <w:rPr>
          <w:lang w:val="ru-RU"/>
        </w:rPr>
        <w:instrText xml:space="preserve"> "</w:instrText>
      </w:r>
      <w:r w:rsidR="00CF4444">
        <w:instrText>http</w:instrText>
      </w:r>
      <w:r w:rsidR="00CF4444" w:rsidRPr="00CF4444">
        <w:rPr>
          <w:lang w:val="ru-RU"/>
        </w:rPr>
        <w:instrText>://</w:instrText>
      </w:r>
      <w:r w:rsidR="00CF4444">
        <w:instrText>www</w:instrText>
      </w:r>
      <w:r w:rsidR="00CF4444" w:rsidRPr="00CF4444">
        <w:rPr>
          <w:lang w:val="ru-RU"/>
        </w:rPr>
        <w:instrText>.</w:instrText>
      </w:r>
      <w:r w:rsidR="00CF4444">
        <w:instrText>torgi</w:instrText>
      </w:r>
      <w:r w:rsidR="00CF4444" w:rsidRPr="00CF4444">
        <w:rPr>
          <w:lang w:val="ru-RU"/>
        </w:rPr>
        <w:instrText>.</w:instrText>
      </w:r>
      <w:r w:rsidR="00CF4444">
        <w:instrText>gov</w:instrText>
      </w:r>
      <w:r w:rsidR="00CF4444" w:rsidRPr="00CF4444">
        <w:rPr>
          <w:lang w:val="ru-RU"/>
        </w:rPr>
        <w:instrText>.</w:instrText>
      </w:r>
      <w:r w:rsidR="00CF4444">
        <w:instrText>ru</w:instrText>
      </w:r>
      <w:r w:rsidR="00CF4444" w:rsidRPr="00CF4444">
        <w:rPr>
          <w:lang w:val="ru-RU"/>
        </w:rPr>
        <w:instrText xml:space="preserve">" </w:instrText>
      </w:r>
      <w:r w:rsidR="00CF4444">
        <w:fldChar w:fldCharType="separate"/>
      </w:r>
      <w:r w:rsidRPr="00B27EC3">
        <w:rPr>
          <w:rFonts w:eastAsia="Calibri"/>
          <w:sz w:val="22"/>
          <w:szCs w:val="22"/>
          <w:u w:val="single"/>
        </w:rPr>
        <w:t>www</w:t>
      </w:r>
      <w:r w:rsidRPr="00B27EC3">
        <w:rPr>
          <w:rFonts w:eastAsia="Calibri"/>
          <w:sz w:val="22"/>
          <w:szCs w:val="22"/>
          <w:u w:val="single"/>
          <w:lang w:val="ru-RU"/>
        </w:rPr>
        <w:t>.</w:t>
      </w:r>
      <w:r w:rsidRPr="00B27EC3">
        <w:rPr>
          <w:rFonts w:eastAsia="Calibri"/>
          <w:sz w:val="22"/>
          <w:szCs w:val="22"/>
          <w:u w:val="single"/>
        </w:rPr>
        <w:t>torgi</w:t>
      </w:r>
      <w:r w:rsidRPr="00B27EC3">
        <w:rPr>
          <w:rFonts w:eastAsia="Calibri"/>
          <w:sz w:val="22"/>
          <w:szCs w:val="22"/>
          <w:u w:val="single"/>
          <w:lang w:val="ru-RU"/>
        </w:rPr>
        <w:t>.</w:t>
      </w:r>
      <w:r w:rsidRPr="00B27EC3">
        <w:rPr>
          <w:rFonts w:eastAsia="Calibri"/>
          <w:sz w:val="22"/>
          <w:szCs w:val="22"/>
          <w:u w:val="single"/>
        </w:rPr>
        <w:t>gov</w:t>
      </w:r>
      <w:r w:rsidRPr="00B27EC3">
        <w:rPr>
          <w:rFonts w:eastAsia="Calibri"/>
          <w:sz w:val="22"/>
          <w:szCs w:val="22"/>
          <w:u w:val="single"/>
          <w:lang w:val="ru-RU"/>
        </w:rPr>
        <w:t>.</w:t>
      </w:r>
      <w:r w:rsidRPr="00B27EC3">
        <w:rPr>
          <w:rFonts w:eastAsia="Calibri"/>
          <w:sz w:val="22"/>
          <w:szCs w:val="22"/>
          <w:u w:val="single"/>
        </w:rPr>
        <w:t>ru</w:t>
      </w:r>
      <w:r w:rsidR="00CF4444">
        <w:rPr>
          <w:rFonts w:eastAsia="Calibri"/>
          <w:sz w:val="22"/>
          <w:szCs w:val="22"/>
          <w:u w:val="single"/>
        </w:rPr>
        <w:fldChar w:fldCharType="end"/>
      </w:r>
      <w:r w:rsidRPr="00B27EC3">
        <w:rPr>
          <w:rFonts w:eastAsia="Calibri"/>
          <w:sz w:val="22"/>
          <w:szCs w:val="22"/>
          <w:lang w:val="ru-RU"/>
        </w:rPr>
        <w:t xml:space="preserve">, на </w:t>
      </w:r>
      <w:r w:rsidRPr="00B27EC3">
        <w:rPr>
          <w:sz w:val="22"/>
          <w:szCs w:val="22"/>
          <w:lang w:val="ru-RU"/>
        </w:rPr>
        <w:t>официальном сайте</w:t>
      </w:r>
      <w:r w:rsidRPr="00B27EC3">
        <w:rPr>
          <w:rFonts w:eastAsia="Calibri"/>
          <w:sz w:val="22"/>
          <w:szCs w:val="22"/>
          <w:lang w:val="ru-RU"/>
        </w:rPr>
        <w:t xml:space="preserve"> Продавца в сети </w:t>
      </w:r>
      <w:r w:rsidRPr="00B27EC3">
        <w:rPr>
          <w:sz w:val="22"/>
          <w:szCs w:val="22"/>
          <w:lang w:val="ru-RU"/>
        </w:rPr>
        <w:t>«</w:t>
      </w:r>
      <w:r w:rsidRPr="00B27EC3">
        <w:rPr>
          <w:rFonts w:eastAsia="Calibri"/>
          <w:sz w:val="22"/>
          <w:szCs w:val="22"/>
          <w:lang w:val="ru-RU"/>
        </w:rPr>
        <w:t>Интернет</w:t>
      </w:r>
      <w:r w:rsidRPr="00B27EC3">
        <w:rPr>
          <w:sz w:val="22"/>
          <w:szCs w:val="22"/>
          <w:lang w:val="ru-RU"/>
        </w:rPr>
        <w:t>»</w:t>
      </w:r>
      <w:r w:rsidRPr="00B27EC3">
        <w:rPr>
          <w:rFonts w:eastAsia="Calibri"/>
          <w:sz w:val="22"/>
          <w:szCs w:val="22"/>
          <w:lang w:val="ru-RU"/>
        </w:rPr>
        <w:t xml:space="preserve"> </w:t>
      </w:r>
      <w:r w:rsidR="00CF4444">
        <w:fldChar w:fldCharType="begin"/>
      </w:r>
      <w:r w:rsidR="00CF4444" w:rsidRPr="00CF4444">
        <w:rPr>
          <w:lang w:val="ru-RU"/>
        </w:rPr>
        <w:instrText xml:space="preserve"> </w:instrText>
      </w:r>
      <w:r w:rsidR="00CF4444">
        <w:instrText>HYPERLINK</w:instrText>
      </w:r>
      <w:r w:rsidR="00CF4444" w:rsidRPr="00CF4444">
        <w:rPr>
          <w:lang w:val="ru-RU"/>
        </w:rPr>
        <w:instrText xml:space="preserve"> "</w:instrText>
      </w:r>
      <w:r w:rsidR="00CF4444">
        <w:instrText>http</w:instrText>
      </w:r>
      <w:r w:rsidR="00CF4444" w:rsidRPr="00CF4444">
        <w:rPr>
          <w:lang w:val="ru-RU"/>
        </w:rPr>
        <w:instrText>://</w:instrText>
      </w:r>
      <w:r w:rsidR="00CF4444">
        <w:instrText>yakovlevsky</w:instrText>
      </w:r>
      <w:r w:rsidR="00CF4444" w:rsidRPr="00CF4444">
        <w:rPr>
          <w:lang w:val="ru-RU"/>
        </w:rPr>
        <w:instrText xml:space="preserve">" </w:instrText>
      </w:r>
      <w:r w:rsidR="00CF4444">
        <w:fldChar w:fldCharType="separate"/>
      </w:r>
      <w:r w:rsidRPr="00B27EC3">
        <w:rPr>
          <w:rStyle w:val="ab"/>
          <w:sz w:val="22"/>
          <w:szCs w:val="22"/>
        </w:rPr>
        <w:t>http</w:t>
      </w:r>
      <w:r w:rsidRPr="00B27EC3">
        <w:rPr>
          <w:rStyle w:val="ab"/>
          <w:sz w:val="22"/>
          <w:szCs w:val="22"/>
          <w:lang w:val="ru-RU"/>
        </w:rPr>
        <w:t>://</w:t>
      </w:r>
      <w:r w:rsidRPr="00B27EC3">
        <w:rPr>
          <w:rStyle w:val="ab"/>
          <w:sz w:val="22"/>
          <w:szCs w:val="22"/>
        </w:rPr>
        <w:t>yakovlevsky</w:t>
      </w:r>
      <w:r w:rsidR="00CF4444">
        <w:rPr>
          <w:rStyle w:val="ab"/>
          <w:sz w:val="22"/>
          <w:szCs w:val="22"/>
        </w:rPr>
        <w:fldChar w:fldCharType="end"/>
      </w:r>
      <w:r w:rsidRPr="00B27EC3">
        <w:rPr>
          <w:sz w:val="22"/>
          <w:szCs w:val="22"/>
          <w:lang w:val="ru-RU"/>
        </w:rPr>
        <w:t>.</w:t>
      </w:r>
      <w:r w:rsidRPr="00B27EC3">
        <w:rPr>
          <w:sz w:val="22"/>
          <w:szCs w:val="22"/>
        </w:rPr>
        <w:t>ru</w:t>
      </w:r>
      <w:r w:rsidRPr="00B27EC3">
        <w:rPr>
          <w:rFonts w:eastAsia="Calibri"/>
          <w:sz w:val="22"/>
          <w:szCs w:val="22"/>
          <w:lang w:val="ru-RU"/>
        </w:rPr>
        <w:t xml:space="preserve"> и на сайте электронной площадки </w:t>
      </w:r>
      <w:r w:rsidR="00CF4444">
        <w:fldChar w:fldCharType="begin"/>
      </w:r>
      <w:r w:rsidR="00CF4444" w:rsidRPr="00CF4444">
        <w:rPr>
          <w:lang w:val="ru-RU"/>
        </w:rPr>
        <w:instrText xml:space="preserve"> </w:instrText>
      </w:r>
      <w:r w:rsidR="00CF4444">
        <w:instrText>HYPERLINK</w:instrText>
      </w:r>
      <w:r w:rsidR="00CF4444" w:rsidRPr="00CF4444">
        <w:rPr>
          <w:lang w:val="ru-RU"/>
        </w:rPr>
        <w:instrText xml:space="preserve"> "</w:instrText>
      </w:r>
      <w:r w:rsidR="00CF4444">
        <w:instrText>http</w:instrText>
      </w:r>
      <w:r w:rsidR="00CF4444" w:rsidRPr="00CF4444">
        <w:rPr>
          <w:lang w:val="ru-RU"/>
        </w:rPr>
        <w:instrText>://</w:instrText>
      </w:r>
      <w:r w:rsidR="00CF4444">
        <w:instrText>www</w:instrText>
      </w:r>
      <w:r w:rsidR="00CF4444" w:rsidRPr="00CF4444">
        <w:rPr>
          <w:lang w:val="ru-RU"/>
        </w:rPr>
        <w:instrText>.</w:instrText>
      </w:r>
      <w:r w:rsidR="00CF4444">
        <w:instrText>lot</w:instrText>
      </w:r>
      <w:r w:rsidR="00CF4444" w:rsidRPr="00CF4444">
        <w:rPr>
          <w:lang w:val="ru-RU"/>
        </w:rPr>
        <w:instrText>-</w:instrText>
      </w:r>
      <w:r w:rsidR="00CF4444">
        <w:instrText>online</w:instrText>
      </w:r>
      <w:r w:rsidR="00CF4444" w:rsidRPr="00CF4444">
        <w:rPr>
          <w:lang w:val="ru-RU"/>
        </w:rPr>
        <w:instrText>.</w:instrText>
      </w:r>
      <w:r w:rsidR="00CF4444">
        <w:instrText>ru</w:instrText>
      </w:r>
      <w:r w:rsidR="00CF4444" w:rsidRPr="00CF4444">
        <w:rPr>
          <w:lang w:val="ru-RU"/>
        </w:rPr>
        <w:instrText xml:space="preserve">" </w:instrText>
      </w:r>
      <w:r w:rsidR="00CF4444">
        <w:fldChar w:fldCharType="separate"/>
      </w:r>
      <w:r w:rsidRPr="00B27EC3">
        <w:rPr>
          <w:rStyle w:val="ab"/>
          <w:sz w:val="22"/>
          <w:szCs w:val="22"/>
        </w:rPr>
        <w:t>www</w:t>
      </w:r>
      <w:r w:rsidRPr="00B27EC3">
        <w:rPr>
          <w:rStyle w:val="ab"/>
          <w:sz w:val="22"/>
          <w:szCs w:val="22"/>
          <w:lang w:val="ru-RU"/>
        </w:rPr>
        <w:t>.</w:t>
      </w:r>
      <w:r w:rsidRPr="00B27EC3">
        <w:rPr>
          <w:rStyle w:val="ab"/>
          <w:sz w:val="22"/>
          <w:szCs w:val="22"/>
        </w:rPr>
        <w:t>lot</w:t>
      </w:r>
      <w:r w:rsidRPr="00B27EC3">
        <w:rPr>
          <w:rStyle w:val="ab"/>
          <w:sz w:val="22"/>
          <w:szCs w:val="22"/>
          <w:lang w:val="ru-RU"/>
        </w:rPr>
        <w:t>-</w:t>
      </w:r>
      <w:r w:rsidRPr="00B27EC3">
        <w:rPr>
          <w:rStyle w:val="ab"/>
          <w:sz w:val="22"/>
          <w:szCs w:val="22"/>
        </w:rPr>
        <w:t>online</w:t>
      </w:r>
      <w:r w:rsidRPr="00B27EC3">
        <w:rPr>
          <w:rStyle w:val="ab"/>
          <w:sz w:val="22"/>
          <w:szCs w:val="22"/>
          <w:lang w:val="ru-RU"/>
        </w:rPr>
        <w:t>.</w:t>
      </w:r>
      <w:proofErr w:type="spellStart"/>
      <w:r w:rsidRPr="00B27EC3">
        <w:rPr>
          <w:rStyle w:val="ab"/>
          <w:sz w:val="22"/>
          <w:szCs w:val="22"/>
        </w:rPr>
        <w:t>ru</w:t>
      </w:r>
      <w:proofErr w:type="spellEnd"/>
      <w:r w:rsidR="00CF4444">
        <w:rPr>
          <w:rStyle w:val="ab"/>
          <w:sz w:val="22"/>
          <w:szCs w:val="22"/>
        </w:rPr>
        <w:fldChar w:fldCharType="end"/>
      </w:r>
    </w:p>
    <w:p w:rsidR="00B27EC3" w:rsidRPr="00B27EC3" w:rsidRDefault="00B27EC3" w:rsidP="00B27EC3">
      <w:pPr>
        <w:jc w:val="both"/>
        <w:rPr>
          <w:sz w:val="22"/>
          <w:szCs w:val="22"/>
          <w:lang w:val="ru-RU"/>
        </w:rPr>
      </w:pPr>
    </w:p>
    <w:p w:rsidR="00BF397C" w:rsidRPr="00B27EC3" w:rsidRDefault="00BF397C" w:rsidP="00B27EC3">
      <w:pPr>
        <w:rPr>
          <w:sz w:val="22"/>
          <w:szCs w:val="22"/>
          <w:lang w:val="ru-RU"/>
        </w:rPr>
      </w:pPr>
      <w:r w:rsidRPr="00B27EC3">
        <w:rPr>
          <w:sz w:val="22"/>
          <w:szCs w:val="22"/>
          <w:lang w:val="ru-RU"/>
        </w:rPr>
        <w:t xml:space="preserve">Подпись претендента </w:t>
      </w:r>
    </w:p>
    <w:p w:rsidR="00BF397C" w:rsidRPr="00B27EC3" w:rsidRDefault="00BF397C" w:rsidP="00BF397C">
      <w:pPr>
        <w:jc w:val="both"/>
        <w:rPr>
          <w:sz w:val="22"/>
          <w:szCs w:val="22"/>
          <w:lang w:val="ru-RU"/>
        </w:rPr>
      </w:pPr>
      <w:r w:rsidRPr="00B27EC3">
        <w:rPr>
          <w:sz w:val="22"/>
          <w:szCs w:val="22"/>
          <w:lang w:val="ru-RU"/>
        </w:rPr>
        <w:t>(его полномочного представителя) ___________________  /__________________________/</w:t>
      </w:r>
    </w:p>
    <w:p w:rsidR="00BF397C" w:rsidRPr="00B27EC3" w:rsidRDefault="00BF397C" w:rsidP="00BF397C">
      <w:pPr>
        <w:jc w:val="both"/>
        <w:rPr>
          <w:sz w:val="14"/>
          <w:szCs w:val="14"/>
          <w:lang w:val="ru-RU"/>
        </w:rPr>
      </w:pPr>
      <w:r w:rsidRPr="00B27EC3">
        <w:rPr>
          <w:sz w:val="14"/>
          <w:szCs w:val="14"/>
          <w:lang w:val="ru-RU"/>
        </w:rPr>
        <w:t xml:space="preserve">                                                                            </w:t>
      </w:r>
      <w:r w:rsidR="00B27EC3" w:rsidRPr="00B27EC3">
        <w:rPr>
          <w:sz w:val="14"/>
          <w:szCs w:val="14"/>
          <w:lang w:val="ru-RU"/>
        </w:rPr>
        <w:t xml:space="preserve">                        </w:t>
      </w:r>
      <w:r w:rsidR="00B27EC3">
        <w:rPr>
          <w:sz w:val="14"/>
          <w:szCs w:val="14"/>
          <w:lang w:val="ru-RU"/>
        </w:rPr>
        <w:t xml:space="preserve">                                                                       </w:t>
      </w:r>
      <w:r w:rsidR="00B27EC3" w:rsidRPr="00B27EC3">
        <w:rPr>
          <w:sz w:val="14"/>
          <w:szCs w:val="14"/>
          <w:lang w:val="ru-RU"/>
        </w:rPr>
        <w:t xml:space="preserve">       </w:t>
      </w:r>
      <w:proofErr w:type="gramStart"/>
      <w:r w:rsidRPr="00B27EC3">
        <w:rPr>
          <w:sz w:val="14"/>
          <w:szCs w:val="14"/>
          <w:lang w:val="ru-RU"/>
        </w:rPr>
        <w:t xml:space="preserve">(Ф.И.О., (должность для юридических лиц) </w:t>
      </w:r>
      <w:proofErr w:type="gramEnd"/>
    </w:p>
    <w:p w:rsidR="00BF397C" w:rsidRPr="007C234E" w:rsidRDefault="00BF397C" w:rsidP="00BF397C">
      <w:pPr>
        <w:pStyle w:val="a9"/>
        <w:rPr>
          <w:sz w:val="22"/>
          <w:szCs w:val="22"/>
          <w:lang w:val="ru-RU"/>
        </w:rPr>
      </w:pPr>
    </w:p>
    <w:p w:rsidR="00BF397C" w:rsidRPr="007C234E" w:rsidRDefault="00BF397C" w:rsidP="00BF397C">
      <w:pPr>
        <w:pStyle w:val="a9"/>
        <w:rPr>
          <w:sz w:val="22"/>
          <w:szCs w:val="22"/>
          <w:lang w:val="ru-RU"/>
        </w:rPr>
      </w:pPr>
    </w:p>
    <w:p w:rsidR="00BF397C" w:rsidRPr="007C234E" w:rsidRDefault="00BF397C" w:rsidP="00BF397C">
      <w:pPr>
        <w:pStyle w:val="a9"/>
        <w:rPr>
          <w:sz w:val="22"/>
          <w:szCs w:val="22"/>
          <w:lang w:val="ru-RU"/>
        </w:rPr>
      </w:pPr>
      <w:r w:rsidRPr="007C234E">
        <w:rPr>
          <w:sz w:val="22"/>
          <w:szCs w:val="22"/>
          <w:lang w:val="ru-RU"/>
        </w:rPr>
        <w:t>Дата «_____»___________________202</w:t>
      </w:r>
      <w:r w:rsidR="00B27EC3" w:rsidRPr="00B27EC3">
        <w:rPr>
          <w:sz w:val="22"/>
          <w:szCs w:val="22"/>
          <w:lang w:val="ru-RU"/>
        </w:rPr>
        <w:t>1</w:t>
      </w:r>
      <w:r w:rsidRPr="007C234E">
        <w:rPr>
          <w:sz w:val="22"/>
          <w:szCs w:val="22"/>
          <w:lang w:val="ru-RU"/>
        </w:rPr>
        <w:t xml:space="preserve"> г.</w:t>
      </w:r>
    </w:p>
    <w:p w:rsidR="00B27EC3" w:rsidRDefault="00B27EC3" w:rsidP="00BF397C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</w:t>
      </w:r>
    </w:p>
    <w:p w:rsidR="00B27EC3" w:rsidRDefault="00B27EC3" w:rsidP="00BF397C">
      <w:pPr>
        <w:jc w:val="both"/>
        <w:rPr>
          <w:sz w:val="16"/>
          <w:szCs w:val="16"/>
          <w:lang w:val="ru-RU"/>
        </w:rPr>
      </w:pPr>
    </w:p>
    <w:p w:rsidR="00B27EC3" w:rsidRDefault="00B27EC3" w:rsidP="00BF397C">
      <w:pPr>
        <w:jc w:val="both"/>
        <w:rPr>
          <w:sz w:val="16"/>
          <w:szCs w:val="16"/>
          <w:lang w:val="ru-RU"/>
        </w:rPr>
      </w:pPr>
    </w:p>
    <w:p w:rsidR="00B27EC3" w:rsidRDefault="00B27EC3" w:rsidP="00BF397C">
      <w:pPr>
        <w:jc w:val="both"/>
        <w:rPr>
          <w:sz w:val="16"/>
          <w:szCs w:val="16"/>
          <w:lang w:val="ru-RU"/>
        </w:rPr>
      </w:pPr>
    </w:p>
    <w:p w:rsidR="00B27EC3" w:rsidRDefault="00BF397C" w:rsidP="00BF397C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 xml:space="preserve">М.П. </w:t>
      </w:r>
    </w:p>
    <w:p w:rsidR="00BF397C" w:rsidRPr="00B27EC3" w:rsidRDefault="00BF397C" w:rsidP="00BF397C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>(при наличии печати)</w:t>
      </w:r>
    </w:p>
    <w:p w:rsidR="00BF397C" w:rsidRPr="00BF397C" w:rsidRDefault="00BF397C" w:rsidP="00BF397C">
      <w:pPr>
        <w:jc w:val="both"/>
        <w:rPr>
          <w:rFonts w:ascii="Arial" w:hAnsi="Arial" w:cs="Arial"/>
          <w:lang w:val="ru-RU"/>
        </w:rPr>
      </w:pPr>
    </w:p>
    <w:p w:rsidR="00BF397C" w:rsidRPr="00BF397C" w:rsidRDefault="00BF397C" w:rsidP="00BF397C">
      <w:pPr>
        <w:jc w:val="right"/>
        <w:rPr>
          <w:rFonts w:ascii="Arial" w:hAnsi="Arial" w:cs="Arial"/>
          <w:b/>
          <w:sz w:val="20"/>
          <w:lang w:val="ru-RU"/>
        </w:rPr>
      </w:pPr>
    </w:p>
    <w:p w:rsidR="00BF397C" w:rsidRPr="00BF397C" w:rsidRDefault="00BF397C" w:rsidP="00BF397C">
      <w:pPr>
        <w:jc w:val="right"/>
        <w:rPr>
          <w:rFonts w:ascii="Arial" w:hAnsi="Arial" w:cs="Arial"/>
          <w:b/>
          <w:sz w:val="20"/>
          <w:lang w:val="ru-RU"/>
        </w:rPr>
      </w:pPr>
    </w:p>
    <w:p w:rsidR="00BF397C" w:rsidRPr="00BF397C" w:rsidRDefault="00BF397C" w:rsidP="00BF397C">
      <w:pPr>
        <w:rPr>
          <w:lang w:val="ru-RU"/>
        </w:rPr>
      </w:pPr>
    </w:p>
    <w:p w:rsidR="00BF397C" w:rsidRPr="001924CB" w:rsidRDefault="00BF397C">
      <w:pPr>
        <w:rPr>
          <w:lang w:val="ru-RU"/>
        </w:rPr>
      </w:pPr>
    </w:p>
    <w:sectPr w:rsidR="00BF397C" w:rsidRPr="001924CB" w:rsidSect="00CF4444"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7C" w:rsidRDefault="00BF397C" w:rsidP="00C006EA">
      <w:r>
        <w:separator/>
      </w:r>
    </w:p>
  </w:endnote>
  <w:endnote w:type="continuationSeparator" w:id="0">
    <w:p w:rsidR="00BF397C" w:rsidRDefault="00BF397C" w:rsidP="00C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7C" w:rsidRDefault="00BF397C" w:rsidP="00C006EA">
      <w:r>
        <w:separator/>
      </w:r>
    </w:p>
  </w:footnote>
  <w:footnote w:type="continuationSeparator" w:id="0">
    <w:p w:rsidR="00BF397C" w:rsidRDefault="00BF397C" w:rsidP="00C006EA">
      <w:r>
        <w:continuationSeparator/>
      </w:r>
    </w:p>
  </w:footnote>
  <w:footnote w:id="1">
    <w:p w:rsidR="00BF397C" w:rsidRPr="00C006EA" w:rsidRDefault="00BF397C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BF397C" w:rsidRPr="00C006EA" w:rsidRDefault="00BF397C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4CB"/>
    <w:rsid w:val="000A3ABA"/>
    <w:rsid w:val="000A58B8"/>
    <w:rsid w:val="001924CB"/>
    <w:rsid w:val="001925FE"/>
    <w:rsid w:val="00205925"/>
    <w:rsid w:val="002246BA"/>
    <w:rsid w:val="00241FF0"/>
    <w:rsid w:val="003734D3"/>
    <w:rsid w:val="00397391"/>
    <w:rsid w:val="003C0DE3"/>
    <w:rsid w:val="004A3905"/>
    <w:rsid w:val="004A4E00"/>
    <w:rsid w:val="005260C1"/>
    <w:rsid w:val="0053123F"/>
    <w:rsid w:val="005D5CC1"/>
    <w:rsid w:val="006A0C29"/>
    <w:rsid w:val="007C234E"/>
    <w:rsid w:val="007E0E15"/>
    <w:rsid w:val="00807DD6"/>
    <w:rsid w:val="009C0A14"/>
    <w:rsid w:val="009D5BE5"/>
    <w:rsid w:val="009F795F"/>
    <w:rsid w:val="00A45E72"/>
    <w:rsid w:val="00A56436"/>
    <w:rsid w:val="00A9083E"/>
    <w:rsid w:val="00AB6956"/>
    <w:rsid w:val="00AC3D2F"/>
    <w:rsid w:val="00AE4A1B"/>
    <w:rsid w:val="00B27EC3"/>
    <w:rsid w:val="00B56657"/>
    <w:rsid w:val="00B84D18"/>
    <w:rsid w:val="00BE5E12"/>
    <w:rsid w:val="00BF397C"/>
    <w:rsid w:val="00C006EA"/>
    <w:rsid w:val="00C243B9"/>
    <w:rsid w:val="00C33A39"/>
    <w:rsid w:val="00C4031E"/>
    <w:rsid w:val="00C87DC5"/>
    <w:rsid w:val="00CB0C95"/>
    <w:rsid w:val="00CB6758"/>
    <w:rsid w:val="00CE2B29"/>
    <w:rsid w:val="00CF1A0C"/>
    <w:rsid w:val="00CF1B7B"/>
    <w:rsid w:val="00CF4444"/>
    <w:rsid w:val="00D57075"/>
    <w:rsid w:val="00D70D34"/>
    <w:rsid w:val="00DA3236"/>
    <w:rsid w:val="00E13000"/>
    <w:rsid w:val="00E2380D"/>
    <w:rsid w:val="00F106BF"/>
    <w:rsid w:val="00FB6668"/>
    <w:rsid w:val="00FC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paragraph" w:styleId="a9">
    <w:name w:val="Body Text"/>
    <w:basedOn w:val="a"/>
    <w:link w:val="aa"/>
    <w:rsid w:val="00BF397C"/>
    <w:pPr>
      <w:jc w:val="both"/>
    </w:pPr>
    <w:rPr>
      <w:i/>
    </w:rPr>
  </w:style>
  <w:style w:type="character" w:customStyle="1" w:styleId="aa">
    <w:name w:val="Основной текст Знак"/>
    <w:basedOn w:val="a0"/>
    <w:link w:val="a9"/>
    <w:rsid w:val="00BF397C"/>
    <w:rPr>
      <w:rFonts w:ascii="Times New Roman" w:eastAsia="Times New Roman" w:hAnsi="Times New Roman" w:cs="Times New Roman"/>
      <w:i/>
      <w:sz w:val="24"/>
      <w:szCs w:val="20"/>
    </w:rPr>
  </w:style>
  <w:style w:type="character" w:styleId="ab">
    <w:name w:val="Hyperlink"/>
    <w:rsid w:val="00BF397C"/>
    <w:rPr>
      <w:color w:val="0000FF"/>
      <w:u w:val="single"/>
    </w:rPr>
  </w:style>
  <w:style w:type="paragraph" w:styleId="2">
    <w:name w:val="Body Text Indent 2"/>
    <w:basedOn w:val="a"/>
    <w:link w:val="20"/>
    <w:rsid w:val="00BF397C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BF39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Web)"/>
    <w:basedOn w:val="a"/>
    <w:rsid w:val="00BF397C"/>
    <w:pPr>
      <w:spacing w:before="100" w:beforeAutospacing="1" w:after="100" w:afterAutospacing="1"/>
    </w:pPr>
    <w:rPr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kovlev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A840-572F-4355-AA41-A1223C51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Katya</cp:lastModifiedBy>
  <cp:revision>12</cp:revision>
  <cp:lastPrinted>2021-10-27T02:50:00Z</cp:lastPrinted>
  <dcterms:created xsi:type="dcterms:W3CDTF">2021-04-19T01:27:00Z</dcterms:created>
  <dcterms:modified xsi:type="dcterms:W3CDTF">2021-10-27T02:51:00Z</dcterms:modified>
</cp:coreProperties>
</file>