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Default="00410C58" w:rsidP="00410C58"/>
    <w:p w:rsidR="008853E7" w:rsidRDefault="008853E7" w:rsidP="00D01D2D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конкурсная комиссия</w:t>
      </w:r>
    </w:p>
    <w:p w:rsidR="008853E7" w:rsidRDefault="00D01D2D" w:rsidP="00D01D2D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по оценке конкурсных работ в ЯКОВЛЕВСКОМ МУНИЦИПАЛЬНОМ РАЙОНЕ</w:t>
      </w:r>
    </w:p>
    <w:p w:rsidR="00410C58" w:rsidRDefault="008853E7" w:rsidP="00D01D2D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«Охрана труда глазами детей»</w:t>
      </w:r>
      <w:r w:rsidR="00D01D2D">
        <w:rPr>
          <w:b/>
          <w:caps/>
        </w:rPr>
        <w:t xml:space="preserve"> </w:t>
      </w:r>
    </w:p>
    <w:p w:rsidR="00410C58" w:rsidRDefault="00487912" w:rsidP="00D01D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C31C" wp14:editId="1F4FEC9B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0955" t="22860" r="24765" b="2476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" strokeweight="1.06mm">
                <v:stroke joinstyle="miter"/>
                <w10:wrap type="tight"/>
              </v:line>
            </w:pict>
          </mc:Fallback>
        </mc:AlternateContent>
      </w:r>
    </w:p>
    <w:p w:rsidR="00306637" w:rsidRDefault="00410C58" w:rsidP="00D01D2D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>, 7, т./ф. (42371) 91620</w:t>
      </w:r>
    </w:p>
    <w:p w:rsidR="00D01D2D" w:rsidRPr="00D01D2D" w:rsidRDefault="00D01D2D" w:rsidP="00D01D2D">
      <w:pPr>
        <w:jc w:val="center"/>
      </w:pPr>
    </w:p>
    <w:p w:rsidR="00306637" w:rsidRPr="009F0507" w:rsidRDefault="00306637" w:rsidP="00306637">
      <w:pPr>
        <w:widowControl w:val="0"/>
        <w:spacing w:line="360" w:lineRule="auto"/>
        <w:jc w:val="center"/>
        <w:rPr>
          <w:b/>
          <w:caps/>
          <w:sz w:val="24"/>
          <w:szCs w:val="24"/>
        </w:rPr>
      </w:pPr>
    </w:p>
    <w:p w:rsidR="00306637" w:rsidRPr="009F0507" w:rsidRDefault="00306637" w:rsidP="001D0AA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0507">
        <w:rPr>
          <w:rFonts w:ascii="Times New Roman" w:hAnsi="Times New Roman" w:cs="Times New Roman"/>
          <w:b/>
          <w:caps/>
          <w:sz w:val="24"/>
          <w:szCs w:val="24"/>
        </w:rPr>
        <w:t xml:space="preserve">Протокол </w:t>
      </w:r>
    </w:p>
    <w:p w:rsidR="008839AA" w:rsidRPr="009F0507" w:rsidRDefault="008839AA" w:rsidP="001D0AA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6637" w:rsidRPr="009F0507" w:rsidRDefault="00306637" w:rsidP="001D0AA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E22" w:rsidRPr="009F0507" w:rsidRDefault="00A04DEB" w:rsidP="00A04DEB">
      <w:pPr>
        <w:pStyle w:val="a3"/>
        <w:widowControl w:val="0"/>
        <w:ind w:left="0" w:right="-240" w:hanging="142"/>
        <w:rPr>
          <w:bCs/>
        </w:rPr>
      </w:pPr>
      <w:r w:rsidRPr="009F0507">
        <w:rPr>
          <w:b/>
          <w:bCs/>
        </w:rPr>
        <w:t>от «</w:t>
      </w:r>
      <w:r w:rsidR="00C04787">
        <w:rPr>
          <w:b/>
          <w:bCs/>
        </w:rPr>
        <w:t>09</w:t>
      </w:r>
      <w:r w:rsidRPr="009F0507">
        <w:rPr>
          <w:b/>
          <w:bCs/>
        </w:rPr>
        <w:t>»</w:t>
      </w:r>
      <w:r w:rsidR="00F711F3" w:rsidRPr="009F0507">
        <w:rPr>
          <w:b/>
          <w:bCs/>
        </w:rPr>
        <w:t xml:space="preserve"> </w:t>
      </w:r>
      <w:r w:rsidR="00D01D2D">
        <w:rPr>
          <w:b/>
          <w:bCs/>
        </w:rPr>
        <w:t xml:space="preserve">ноября </w:t>
      </w:r>
      <w:r w:rsidR="00306637" w:rsidRPr="009F0507">
        <w:rPr>
          <w:b/>
          <w:bCs/>
        </w:rPr>
        <w:t>20</w:t>
      </w:r>
      <w:r w:rsidR="002C1D6E" w:rsidRPr="009F0507">
        <w:rPr>
          <w:b/>
          <w:bCs/>
        </w:rPr>
        <w:t>22</w:t>
      </w:r>
      <w:r w:rsidR="00306637" w:rsidRPr="009F0507">
        <w:rPr>
          <w:b/>
          <w:bCs/>
        </w:rPr>
        <w:t xml:space="preserve"> г.    </w:t>
      </w:r>
      <w:r w:rsidR="009C24AE" w:rsidRPr="009F0507">
        <w:rPr>
          <w:b/>
          <w:bCs/>
        </w:rPr>
        <w:t>1</w:t>
      </w:r>
      <w:r w:rsidR="0000224A">
        <w:rPr>
          <w:b/>
          <w:bCs/>
        </w:rPr>
        <w:t>1</w:t>
      </w:r>
      <w:r w:rsidR="00B95014" w:rsidRPr="009F0507">
        <w:rPr>
          <w:b/>
          <w:bCs/>
        </w:rPr>
        <w:t>.0</w:t>
      </w:r>
      <w:r w:rsidR="00554BE7" w:rsidRPr="009F0507">
        <w:rPr>
          <w:b/>
          <w:bCs/>
        </w:rPr>
        <w:t>0</w:t>
      </w:r>
      <w:r w:rsidR="00306637" w:rsidRPr="009F0507">
        <w:rPr>
          <w:bCs/>
        </w:rPr>
        <w:t xml:space="preserve">                               </w:t>
      </w:r>
      <w:r w:rsidR="00D01D2D">
        <w:rPr>
          <w:bCs/>
        </w:rPr>
        <w:t xml:space="preserve">                                                   </w:t>
      </w:r>
      <w:r w:rsidR="00306637" w:rsidRPr="009F0507">
        <w:rPr>
          <w:bCs/>
        </w:rPr>
        <w:t xml:space="preserve">    с. Яковлевка              </w:t>
      </w:r>
    </w:p>
    <w:p w:rsidR="00306637" w:rsidRPr="009F0507" w:rsidRDefault="00306637" w:rsidP="00306637">
      <w:pPr>
        <w:pStyle w:val="a3"/>
        <w:widowControl w:val="0"/>
        <w:ind w:left="0" w:right="-240" w:firstLine="0"/>
        <w:rPr>
          <w:bCs/>
        </w:rPr>
      </w:pPr>
      <w:r w:rsidRPr="009F0507">
        <w:rPr>
          <w:bCs/>
        </w:rPr>
        <w:t xml:space="preserve">                          </w:t>
      </w:r>
    </w:p>
    <w:p w:rsidR="00306637" w:rsidRPr="009F0507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306637" w:rsidRPr="009F0507" w:rsidTr="009D6D85">
        <w:tc>
          <w:tcPr>
            <w:tcW w:w="3214" w:type="dxa"/>
            <w:hideMark/>
          </w:tcPr>
          <w:p w:rsidR="00306637" w:rsidRPr="009F050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9F0507">
              <w:rPr>
                <w:b/>
                <w:bCs/>
              </w:rPr>
              <w:t>Председательствующий:</w:t>
            </w:r>
          </w:p>
          <w:p w:rsidR="009707DC" w:rsidRPr="009F0507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Pr="009F0507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Pr="009F0507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Pr="009F0507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9F0507">
              <w:rPr>
                <w:b/>
                <w:bCs/>
              </w:rPr>
              <w:t xml:space="preserve">Секретарь комиссии: </w:t>
            </w:r>
          </w:p>
        </w:tc>
        <w:tc>
          <w:tcPr>
            <w:tcW w:w="7406" w:type="dxa"/>
          </w:tcPr>
          <w:p w:rsidR="00306637" w:rsidRPr="009F0507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9F0507">
              <w:rPr>
                <w:b/>
                <w:bCs/>
              </w:rPr>
              <w:t xml:space="preserve">- </w:t>
            </w:r>
            <w:r w:rsidRPr="009F0507">
              <w:t xml:space="preserve"> </w:t>
            </w:r>
            <w:r w:rsidR="00C04787">
              <w:t xml:space="preserve">Е.Г. </w:t>
            </w:r>
            <w:proofErr w:type="spellStart"/>
            <w:r w:rsidR="00C04787">
              <w:t>Подложнюк</w:t>
            </w:r>
            <w:proofErr w:type="spellEnd"/>
            <w:r w:rsidR="00F711F3" w:rsidRPr="009F0507">
              <w:t xml:space="preserve">, </w:t>
            </w:r>
            <w:r w:rsidR="00487912" w:rsidRPr="009F0507">
              <w:t>первый заместитель главы</w:t>
            </w:r>
            <w:r w:rsidRPr="009F0507">
              <w:t xml:space="preserve"> Администрации Яковлевского муниципального района, </w:t>
            </w:r>
            <w:r w:rsidR="00F711F3" w:rsidRPr="009F0507">
              <w:t>председатель</w:t>
            </w:r>
            <w:r w:rsidRPr="009F0507">
              <w:t xml:space="preserve"> комиссии;</w:t>
            </w:r>
          </w:p>
          <w:p w:rsidR="00306637" w:rsidRPr="009F050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9707DC" w:rsidRPr="009F0507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9F0507">
              <w:rPr>
                <w:b/>
              </w:rPr>
              <w:t xml:space="preserve">- </w:t>
            </w:r>
            <w:r w:rsidR="00C04787">
              <w:t>О.А. Абраменок</w:t>
            </w:r>
            <w:r w:rsidRPr="009F0507">
              <w:t xml:space="preserve">, </w:t>
            </w:r>
            <w:r w:rsidRPr="009F0507">
              <w:rPr>
                <w:b/>
              </w:rPr>
              <w:t xml:space="preserve"> </w:t>
            </w:r>
            <w:r w:rsidRPr="009F0507">
              <w:t xml:space="preserve">главный  специалист по государственному управлению охраной труда </w:t>
            </w:r>
            <w:r w:rsidR="00F711F3" w:rsidRPr="009F0507">
              <w:t>Администрации Яковлевского муниципального района</w:t>
            </w:r>
            <w:r w:rsidRPr="009F0507">
              <w:t>;</w:t>
            </w:r>
          </w:p>
          <w:p w:rsidR="009707DC" w:rsidRPr="009F0507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9F0507" w:rsidTr="009D6D85">
        <w:tc>
          <w:tcPr>
            <w:tcW w:w="3214" w:type="dxa"/>
          </w:tcPr>
          <w:p w:rsidR="00306637" w:rsidRPr="009F050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9F0507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9F0507" w:rsidTr="009D6D85">
        <w:tc>
          <w:tcPr>
            <w:tcW w:w="3214" w:type="dxa"/>
            <w:hideMark/>
          </w:tcPr>
          <w:p w:rsidR="00306637" w:rsidRPr="009F0507" w:rsidRDefault="00306637" w:rsidP="009D6D85">
            <w:pPr>
              <w:pStyle w:val="a3"/>
              <w:widowControl w:val="0"/>
              <w:snapToGrid w:val="0"/>
              <w:jc w:val="left"/>
            </w:pPr>
          </w:p>
        </w:tc>
        <w:tc>
          <w:tcPr>
            <w:tcW w:w="7406" w:type="dxa"/>
          </w:tcPr>
          <w:p w:rsidR="00306637" w:rsidRPr="009F0507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8839AA" w:rsidRPr="009F0507" w:rsidTr="009D6D85">
        <w:trPr>
          <w:trHeight w:val="100"/>
        </w:trPr>
        <w:tc>
          <w:tcPr>
            <w:tcW w:w="3214" w:type="dxa"/>
          </w:tcPr>
          <w:p w:rsidR="008839AA" w:rsidRPr="009F0507" w:rsidRDefault="008839AA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9F0507">
              <w:rPr>
                <w:b/>
              </w:rPr>
              <w:t>Члены комиссии:</w:t>
            </w:r>
          </w:p>
          <w:p w:rsidR="008839AA" w:rsidRPr="009F0507" w:rsidRDefault="008839AA" w:rsidP="001D0AA3">
            <w:pPr>
              <w:snapToGrid w:val="0"/>
              <w:spacing w:after="0"/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hideMark/>
          </w:tcPr>
          <w:p w:rsidR="008839AA" w:rsidRPr="009F0507" w:rsidRDefault="00C04787" w:rsidP="0032548E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Е.Н. </w:t>
            </w:r>
            <w:proofErr w:type="spellStart"/>
            <w:r>
              <w:t>Бренич</w:t>
            </w:r>
            <w:proofErr w:type="spellEnd"/>
            <w:r w:rsidR="008839AA" w:rsidRPr="009F0507">
              <w:t xml:space="preserve">, </w:t>
            </w:r>
            <w:r>
              <w:t>преподаватель по классу живописи Муниципального бюджетного учреждения дополнительного образования «</w:t>
            </w:r>
            <w:proofErr w:type="spellStart"/>
            <w:r>
              <w:t>Яковлевской</w:t>
            </w:r>
            <w:proofErr w:type="spellEnd"/>
            <w:r>
              <w:t xml:space="preserve"> детской школы искусств» Яковлевского муниципального района</w:t>
            </w:r>
            <w:r w:rsidR="008839AA" w:rsidRPr="009F0507">
              <w:t>;</w:t>
            </w:r>
          </w:p>
          <w:p w:rsidR="008839AA" w:rsidRPr="009F0507" w:rsidRDefault="008839AA" w:rsidP="0032548E">
            <w:pPr>
              <w:pStyle w:val="a3"/>
              <w:widowControl w:val="0"/>
              <w:snapToGrid w:val="0"/>
              <w:ind w:left="96" w:right="193" w:firstLine="0"/>
            </w:pPr>
          </w:p>
          <w:p w:rsidR="008839AA" w:rsidRPr="009F0507" w:rsidRDefault="002C1D6E" w:rsidP="0032548E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9F0507">
              <w:t xml:space="preserve">- </w:t>
            </w:r>
            <w:r w:rsidR="00D01D2D">
              <w:t>Е.А. Ерошина, препода</w:t>
            </w:r>
            <w:r w:rsidR="00C04787">
              <w:t>ватель первой категории по декоративно-прикладному творчеству Муниципального бюджетного учреждения дополнительного образования «</w:t>
            </w:r>
            <w:proofErr w:type="spellStart"/>
            <w:r w:rsidR="00C04787">
              <w:t>Яковлевской</w:t>
            </w:r>
            <w:proofErr w:type="spellEnd"/>
            <w:r w:rsidR="00C04787">
              <w:t xml:space="preserve"> детской школы искусств» </w:t>
            </w:r>
            <w:r w:rsidR="008839AA" w:rsidRPr="009F0507">
              <w:t xml:space="preserve"> Яковлевского муниципального района;</w:t>
            </w:r>
          </w:p>
          <w:p w:rsidR="008839AA" w:rsidRPr="009F0507" w:rsidRDefault="008839AA" w:rsidP="0032548E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  <w:p w:rsidR="008839AA" w:rsidRPr="009F0507" w:rsidRDefault="008839AA" w:rsidP="00D01D2D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9F0507">
              <w:t xml:space="preserve">- </w:t>
            </w:r>
            <w:r w:rsidR="00D01D2D">
              <w:t>В.С. Сичкарь, преподаватель по классу живописи Муниципального бюджетного учреждения дополнительного образования «</w:t>
            </w:r>
            <w:proofErr w:type="spellStart"/>
            <w:r w:rsidR="00D01D2D">
              <w:t>Яковлевской</w:t>
            </w:r>
            <w:proofErr w:type="spellEnd"/>
            <w:r w:rsidR="00D01D2D">
              <w:t xml:space="preserve"> детской школы искусств» Яковлевского муниципального района.</w:t>
            </w:r>
          </w:p>
        </w:tc>
      </w:tr>
      <w:tr w:rsidR="008839AA" w:rsidRPr="009F0507" w:rsidTr="009D6D85">
        <w:trPr>
          <w:trHeight w:val="100"/>
        </w:trPr>
        <w:tc>
          <w:tcPr>
            <w:tcW w:w="3214" w:type="dxa"/>
          </w:tcPr>
          <w:p w:rsidR="008839AA" w:rsidRPr="009F0507" w:rsidRDefault="008839AA" w:rsidP="00FA09E9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8839AA" w:rsidRPr="009F0507" w:rsidRDefault="008839AA" w:rsidP="0032548E">
            <w:pPr>
              <w:pStyle w:val="a3"/>
              <w:widowControl w:val="0"/>
              <w:snapToGrid w:val="0"/>
              <w:ind w:right="193"/>
            </w:pPr>
          </w:p>
          <w:p w:rsidR="008839AA" w:rsidRPr="009F0507" w:rsidRDefault="008839AA" w:rsidP="0032548E">
            <w:pPr>
              <w:pStyle w:val="a3"/>
              <w:widowControl w:val="0"/>
              <w:ind w:left="96" w:right="193" w:firstLine="11"/>
            </w:pPr>
          </w:p>
        </w:tc>
      </w:tr>
    </w:tbl>
    <w:p w:rsidR="00D01D2D" w:rsidRDefault="00D01D2D" w:rsidP="00D01D2D">
      <w:pPr>
        <w:pStyle w:val="210"/>
        <w:jc w:val="center"/>
        <w:rPr>
          <w:caps/>
          <w:sz w:val="24"/>
        </w:rPr>
      </w:pPr>
    </w:p>
    <w:p w:rsidR="00D01D2D" w:rsidRDefault="00D01D2D" w:rsidP="00D01D2D">
      <w:pPr>
        <w:pStyle w:val="210"/>
        <w:jc w:val="center"/>
        <w:rPr>
          <w:caps/>
          <w:sz w:val="24"/>
        </w:rPr>
      </w:pPr>
    </w:p>
    <w:p w:rsidR="00D01D2D" w:rsidRPr="00A77951" w:rsidRDefault="00D01D2D" w:rsidP="00D01D2D">
      <w:pPr>
        <w:pStyle w:val="210"/>
        <w:jc w:val="center"/>
        <w:rPr>
          <w:caps/>
          <w:sz w:val="24"/>
        </w:rPr>
      </w:pPr>
      <w:r w:rsidRPr="00A77951">
        <w:rPr>
          <w:caps/>
          <w:sz w:val="24"/>
        </w:rPr>
        <w:lastRenderedPageBreak/>
        <w:t>Повестка дня:</w:t>
      </w:r>
    </w:p>
    <w:p w:rsidR="00D01D2D" w:rsidRPr="00FA09E9" w:rsidRDefault="00D01D2D" w:rsidP="00D01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D2D" w:rsidRDefault="00D01D2D" w:rsidP="007179E8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 подведении итогов районного конкурса детского рисунка «Охрана труда глазами детей».</w:t>
      </w:r>
      <w:r w:rsidRPr="00E63BA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06389" w:rsidRPr="00E63BA6" w:rsidRDefault="00306389" w:rsidP="00306389">
      <w:pPr>
        <w:tabs>
          <w:tab w:val="left" w:pos="993"/>
        </w:tabs>
        <w:spacing w:after="0"/>
        <w:ind w:left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01D2D" w:rsidRPr="00760983" w:rsidRDefault="00D01D2D" w:rsidP="007179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</w:t>
      </w:r>
      <w:r w:rsidRPr="00760983">
        <w:rPr>
          <w:rFonts w:ascii="Times New Roman" w:hAnsi="Times New Roman"/>
          <w:sz w:val="24"/>
          <w:szCs w:val="24"/>
        </w:rPr>
        <w:t>:  главный специалист по госуд</w:t>
      </w:r>
      <w:r w:rsidR="00306389">
        <w:rPr>
          <w:rFonts w:ascii="Times New Roman" w:hAnsi="Times New Roman"/>
          <w:sz w:val="24"/>
          <w:szCs w:val="24"/>
        </w:rPr>
        <w:t>арственному управлению   охраной труда Администрации Яковлевского муниципального района</w:t>
      </w:r>
      <w:r w:rsidRPr="00760983">
        <w:rPr>
          <w:rFonts w:ascii="Times New Roman" w:hAnsi="Times New Roman"/>
          <w:sz w:val="24"/>
          <w:szCs w:val="24"/>
        </w:rPr>
        <w:t xml:space="preserve"> </w:t>
      </w:r>
      <w:r w:rsidR="00306389">
        <w:rPr>
          <w:rFonts w:ascii="Times New Roman" w:hAnsi="Times New Roman"/>
          <w:sz w:val="24"/>
          <w:szCs w:val="24"/>
        </w:rPr>
        <w:t>Абраменок Оксана Алексеевна</w:t>
      </w:r>
      <w:r w:rsidRPr="00760983">
        <w:rPr>
          <w:rFonts w:ascii="Times New Roman" w:hAnsi="Times New Roman"/>
          <w:sz w:val="24"/>
          <w:szCs w:val="24"/>
        </w:rPr>
        <w:t>.</w:t>
      </w:r>
    </w:p>
    <w:p w:rsidR="00D01D2D" w:rsidRPr="00760983" w:rsidRDefault="00D01D2D" w:rsidP="00D01D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D2D" w:rsidRPr="003B659C" w:rsidRDefault="00D01D2D" w:rsidP="00D01D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D01D2D" w:rsidRDefault="00306389" w:rsidP="00D01D2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Абраменок О.А.</w:t>
      </w:r>
      <w:r w:rsidR="00D01D2D">
        <w:rPr>
          <w:rFonts w:ascii="Times New Roman" w:hAnsi="Times New Roman" w:cs="Times New Roman"/>
          <w:sz w:val="24"/>
          <w:szCs w:val="24"/>
        </w:rPr>
        <w:t xml:space="preserve">: На рассмотрение представлено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D01D2D">
        <w:rPr>
          <w:rFonts w:ascii="Times New Roman" w:hAnsi="Times New Roman" w:cs="Times New Roman"/>
          <w:sz w:val="24"/>
          <w:szCs w:val="24"/>
        </w:rPr>
        <w:t xml:space="preserve"> конкурсных работ для участия в районном конкурсе детского рисунка «Охрана труда глазами детей». В конкурсе приняли участие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1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01D2D">
        <w:rPr>
          <w:rFonts w:ascii="Times New Roman" w:hAnsi="Times New Roman" w:cs="Times New Roman"/>
          <w:sz w:val="24"/>
          <w:szCs w:val="24"/>
        </w:rPr>
        <w:t xml:space="preserve">: </w:t>
      </w:r>
      <w:r w:rsidR="00D01D2D" w:rsidRPr="003E2206">
        <w:rPr>
          <w:rFonts w:ascii="Times New Roman" w:eastAsia="Times New Roman" w:hAnsi="Times New Roman" w:cs="Times New Roman"/>
          <w:sz w:val="24"/>
          <w:szCs w:val="24"/>
        </w:rPr>
        <w:t xml:space="preserve">МБОУ «Средняя общеобразовательная школа </w:t>
      </w:r>
      <w:proofErr w:type="gramStart"/>
      <w:r w:rsidR="00D01D2D" w:rsidRPr="003E220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01D2D" w:rsidRPr="003E2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01D2D" w:rsidRPr="003E2206">
        <w:rPr>
          <w:rFonts w:ascii="Times New Roman" w:eastAsia="Times New Roman" w:hAnsi="Times New Roman" w:cs="Times New Roman"/>
          <w:sz w:val="24"/>
          <w:szCs w:val="24"/>
        </w:rPr>
        <w:t>Яковлевка</w:t>
      </w:r>
      <w:proofErr w:type="gramEnd"/>
      <w:r w:rsidR="00D01D2D" w:rsidRPr="003E2206">
        <w:rPr>
          <w:rFonts w:ascii="Times New Roman" w:eastAsia="Times New Roman" w:hAnsi="Times New Roman" w:cs="Times New Roman"/>
          <w:sz w:val="24"/>
          <w:szCs w:val="24"/>
        </w:rPr>
        <w:t>», МБОУ «Сред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няя общеобразовательная школа №2 с. Новосысоевка», </w:t>
      </w:r>
      <w:r w:rsidR="00D01D2D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r w:rsidR="00D01D2D" w:rsidRPr="003E2206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№2» с. Варфоломеевка</w:t>
      </w:r>
      <w:r w:rsidR="00D01D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D2D" w:rsidRPr="003E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D2D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D01D2D" w:rsidRPr="003E2206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</w:t>
      </w:r>
      <w:r w:rsidR="00D01D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1D2D" w:rsidRPr="003E2206">
        <w:rPr>
          <w:rFonts w:ascii="Times New Roman" w:eastAsia="Times New Roman" w:hAnsi="Times New Roman" w:cs="Times New Roman"/>
          <w:sz w:val="24"/>
          <w:szCs w:val="24"/>
        </w:rPr>
        <w:t>» с. Варфоломеевка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1D2D">
        <w:rPr>
          <w:rFonts w:ascii="Times New Roman" w:eastAsia="Times New Roman" w:hAnsi="Times New Roman" w:cs="Times New Roman"/>
          <w:sz w:val="24"/>
          <w:szCs w:val="24"/>
        </w:rPr>
        <w:t>Конкурсные работы отвечают требованиям Положения о проведении районного конкурса детского рисунка «Охрана труда глазами детей», утверждённого распоряжением Администрации Яковлевс</w:t>
      </w:r>
      <w:r w:rsidR="00FB0D68">
        <w:rPr>
          <w:rFonts w:ascii="Times New Roman" w:eastAsia="Times New Roman" w:hAnsi="Times New Roman" w:cs="Times New Roman"/>
          <w:sz w:val="24"/>
          <w:szCs w:val="24"/>
        </w:rPr>
        <w:t>кого муниципального района от 20.09.2022 года № 600</w:t>
      </w:r>
      <w:r w:rsidR="00D01D2D">
        <w:rPr>
          <w:rFonts w:ascii="Times New Roman" w:eastAsia="Times New Roman" w:hAnsi="Times New Roman" w:cs="Times New Roman"/>
          <w:sz w:val="24"/>
          <w:szCs w:val="24"/>
        </w:rPr>
        <w:t xml:space="preserve"> – ра (Приложение № 1).</w:t>
      </w:r>
    </w:p>
    <w:p w:rsidR="00D01D2D" w:rsidRPr="003E2206" w:rsidRDefault="00D01D2D" w:rsidP="007179E8">
      <w:pPr>
        <w:tabs>
          <w:tab w:val="left" w:pos="0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районного конкурса детского рисунка «Охрана труда глазами детей» </w:t>
      </w:r>
    </w:p>
    <w:p w:rsidR="00D01D2D" w:rsidRDefault="00D01D2D" w:rsidP="00D01D2D">
      <w:pPr>
        <w:pStyle w:val="a3"/>
        <w:widowControl w:val="0"/>
        <w:snapToGrid w:val="0"/>
        <w:spacing w:line="276" w:lineRule="auto"/>
        <w:ind w:left="0" w:right="195" w:firstLine="0"/>
      </w:pPr>
    </w:p>
    <w:p w:rsidR="00D01D2D" w:rsidRPr="00161C13" w:rsidRDefault="00D01D2D" w:rsidP="00D01D2D">
      <w:pPr>
        <w:pStyle w:val="a3"/>
        <w:widowControl w:val="0"/>
        <w:ind w:left="0" w:firstLine="0"/>
        <w:jc w:val="center"/>
      </w:pPr>
      <w:r w:rsidRPr="00161C13">
        <w:t>РЕШИЛИ:</w:t>
      </w:r>
    </w:p>
    <w:p w:rsidR="00D01D2D" w:rsidRPr="00161C13" w:rsidRDefault="00D01D2D" w:rsidP="00D01D2D">
      <w:pPr>
        <w:pStyle w:val="a3"/>
        <w:widowControl w:val="0"/>
        <w:ind w:left="0" w:firstLine="0"/>
        <w:jc w:val="center"/>
        <w:rPr>
          <w:sz w:val="22"/>
        </w:rPr>
      </w:pPr>
    </w:p>
    <w:p w:rsidR="00D01D2D" w:rsidRPr="00161C13" w:rsidRDefault="00F5557B" w:rsidP="007179E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 xml:space="preserve">1. </w:t>
      </w:r>
      <w:r w:rsidR="00D01D2D">
        <w:rPr>
          <w:rFonts w:ascii="Times New Roman" w:hAnsi="Times New Roman"/>
          <w:kern w:val="2"/>
          <w:sz w:val="24"/>
          <w:szCs w:val="28"/>
        </w:rPr>
        <w:t>П</w:t>
      </w:r>
      <w:r w:rsidR="00D01D2D" w:rsidRPr="007D5B0D">
        <w:rPr>
          <w:rFonts w:ascii="Times New Roman" w:hAnsi="Times New Roman"/>
          <w:kern w:val="2"/>
          <w:sz w:val="24"/>
          <w:szCs w:val="28"/>
        </w:rPr>
        <w:t>ризнать победителями районного конкурса детского рисунка «Охрана труда глазами детей»</w:t>
      </w:r>
      <w:r w:rsidR="00D01D2D">
        <w:rPr>
          <w:rFonts w:ascii="Times New Roman" w:hAnsi="Times New Roman"/>
          <w:kern w:val="2"/>
          <w:sz w:val="24"/>
          <w:szCs w:val="28"/>
        </w:rPr>
        <w:t xml:space="preserve"> и н</w:t>
      </w:r>
      <w:r w:rsidR="00D01D2D" w:rsidRPr="00161C13">
        <w:rPr>
          <w:rFonts w:ascii="Times New Roman" w:hAnsi="Times New Roman"/>
          <w:kern w:val="2"/>
          <w:sz w:val="24"/>
          <w:szCs w:val="28"/>
        </w:rPr>
        <w:t xml:space="preserve">аградить грамотой за </w:t>
      </w:r>
      <w:r w:rsidR="00D01D2D" w:rsidRPr="00161C13">
        <w:rPr>
          <w:rFonts w:ascii="Times New Roman" w:hAnsi="Times New Roman"/>
          <w:b/>
          <w:kern w:val="2"/>
          <w:sz w:val="24"/>
          <w:szCs w:val="28"/>
        </w:rPr>
        <w:t>1 место</w:t>
      </w:r>
      <w:r w:rsidR="00D01D2D" w:rsidRPr="007D5B0D">
        <w:rPr>
          <w:rFonts w:ascii="Times New Roman" w:hAnsi="Times New Roman"/>
          <w:kern w:val="2"/>
          <w:sz w:val="24"/>
          <w:szCs w:val="28"/>
        </w:rPr>
        <w:t>:</w:t>
      </w:r>
    </w:p>
    <w:p w:rsidR="00FB0D68" w:rsidRDefault="00FB0D68" w:rsidP="007179E8">
      <w:pPr>
        <w:pStyle w:val="a7"/>
        <w:numPr>
          <w:ilvl w:val="1"/>
          <w:numId w:val="12"/>
        </w:numPr>
        <w:spacing w:after="0" w:line="240" w:lineRule="atLeast"/>
        <w:ind w:left="993" w:hanging="426"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>В</w:t>
      </w:r>
      <w:r w:rsidR="00D01D2D" w:rsidRPr="00FB0D68">
        <w:rPr>
          <w:rFonts w:ascii="Times New Roman" w:hAnsi="Times New Roman"/>
          <w:kern w:val="2"/>
          <w:sz w:val="24"/>
          <w:szCs w:val="28"/>
        </w:rPr>
        <w:t xml:space="preserve"> номинации младшая возрастная группа с 7 до 9 лет  (включительно):</w:t>
      </w:r>
    </w:p>
    <w:p w:rsidR="00D01D2D" w:rsidRPr="00FB0D68" w:rsidRDefault="00FB0D68" w:rsidP="007179E8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8"/>
        </w:rPr>
      </w:pPr>
      <w:r w:rsidRPr="00FB0D68">
        <w:rPr>
          <w:rFonts w:ascii="Times New Roman" w:hAnsi="Times New Roman"/>
          <w:kern w:val="2"/>
          <w:sz w:val="24"/>
          <w:szCs w:val="28"/>
        </w:rPr>
        <w:t>Тарасов</w:t>
      </w:r>
      <w:r>
        <w:rPr>
          <w:rFonts w:ascii="Times New Roman" w:hAnsi="Times New Roman"/>
          <w:kern w:val="2"/>
          <w:sz w:val="24"/>
          <w:szCs w:val="28"/>
        </w:rPr>
        <w:t>а</w:t>
      </w:r>
      <w:r w:rsidRPr="00FB0D68">
        <w:rPr>
          <w:rFonts w:ascii="Times New Roman" w:hAnsi="Times New Roman"/>
          <w:kern w:val="2"/>
          <w:sz w:val="24"/>
          <w:szCs w:val="28"/>
        </w:rPr>
        <w:t xml:space="preserve"> Александр</w:t>
      </w:r>
      <w:r>
        <w:rPr>
          <w:rFonts w:ascii="Times New Roman" w:hAnsi="Times New Roman"/>
          <w:kern w:val="2"/>
          <w:sz w:val="24"/>
          <w:szCs w:val="28"/>
        </w:rPr>
        <w:t>а</w:t>
      </w:r>
      <w:r w:rsidR="00D01D2D" w:rsidRPr="00FB0D68">
        <w:rPr>
          <w:rFonts w:ascii="Times New Roman" w:hAnsi="Times New Roman"/>
          <w:kern w:val="2"/>
          <w:sz w:val="24"/>
          <w:szCs w:val="28"/>
        </w:rPr>
        <w:t>, 9 лет (</w:t>
      </w:r>
      <w:r w:rsidRPr="00FB0D68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№2</w:t>
      </w:r>
      <w:r w:rsidR="008350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0D68">
        <w:rPr>
          <w:rFonts w:ascii="Times New Roman" w:eastAsia="Times New Roman" w:hAnsi="Times New Roman" w:cs="Times New Roman"/>
          <w:sz w:val="24"/>
          <w:szCs w:val="24"/>
        </w:rPr>
        <w:t xml:space="preserve"> с. Новосысоевка</w:t>
      </w:r>
      <w:r w:rsidR="00D01D2D" w:rsidRPr="00FB0D68">
        <w:rPr>
          <w:rFonts w:ascii="Times New Roman" w:hAnsi="Times New Roman"/>
          <w:kern w:val="2"/>
          <w:sz w:val="24"/>
          <w:szCs w:val="28"/>
        </w:rPr>
        <w:t>);</w:t>
      </w:r>
    </w:p>
    <w:p w:rsidR="00D01D2D" w:rsidRPr="00FB0D68" w:rsidRDefault="00FB0D68" w:rsidP="007179E8">
      <w:pPr>
        <w:pStyle w:val="a7"/>
        <w:numPr>
          <w:ilvl w:val="1"/>
          <w:numId w:val="12"/>
        </w:numPr>
        <w:spacing w:after="0" w:line="240" w:lineRule="atLeast"/>
        <w:ind w:left="993" w:hanging="426"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 xml:space="preserve"> В </w:t>
      </w:r>
      <w:r w:rsidR="00D01D2D" w:rsidRPr="00FB0D68">
        <w:rPr>
          <w:rFonts w:ascii="Times New Roman" w:hAnsi="Times New Roman"/>
          <w:kern w:val="2"/>
          <w:sz w:val="24"/>
          <w:szCs w:val="28"/>
        </w:rPr>
        <w:t>номинации старшая возрастная группа с 10 до 15 лет (включительно):</w:t>
      </w:r>
    </w:p>
    <w:p w:rsidR="00D01D2D" w:rsidRPr="00161C13" w:rsidRDefault="00FB0D68" w:rsidP="007179E8">
      <w:pPr>
        <w:spacing w:after="0" w:line="240" w:lineRule="atLeast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>Солдатову Ангелину</w:t>
      </w:r>
      <w:r w:rsidR="00D01D2D" w:rsidRPr="00161C13">
        <w:rPr>
          <w:rFonts w:ascii="Times New Roman" w:hAnsi="Times New Roman"/>
          <w:kern w:val="2"/>
          <w:sz w:val="24"/>
          <w:szCs w:val="28"/>
        </w:rPr>
        <w:t>,</w:t>
      </w:r>
      <w:r>
        <w:rPr>
          <w:rFonts w:ascii="Times New Roman" w:hAnsi="Times New Roman"/>
          <w:kern w:val="2"/>
          <w:sz w:val="24"/>
          <w:szCs w:val="28"/>
        </w:rPr>
        <w:t xml:space="preserve"> 14</w:t>
      </w:r>
      <w:r w:rsidR="00D01D2D" w:rsidRPr="00161C13">
        <w:rPr>
          <w:rFonts w:ascii="Times New Roman" w:hAnsi="Times New Roman"/>
          <w:kern w:val="2"/>
          <w:sz w:val="24"/>
          <w:szCs w:val="28"/>
        </w:rPr>
        <w:t xml:space="preserve"> лет (МБОУ «Средняя общеобразовательная школа №1» с. Варфоломеевка); </w:t>
      </w:r>
    </w:p>
    <w:p w:rsidR="00D01D2D" w:rsidRPr="00161C13" w:rsidRDefault="00D01D2D" w:rsidP="007179E8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r w:rsidRPr="00161C13">
        <w:rPr>
          <w:rFonts w:ascii="Times New Roman" w:hAnsi="Times New Roman"/>
          <w:kern w:val="2"/>
          <w:sz w:val="24"/>
          <w:szCs w:val="28"/>
        </w:rPr>
        <w:t>2.</w:t>
      </w:r>
      <w:r w:rsidRPr="00161C13">
        <w:rPr>
          <w:rFonts w:ascii="Times New Roman" w:hAnsi="Times New Roman"/>
          <w:kern w:val="2"/>
          <w:sz w:val="24"/>
          <w:szCs w:val="28"/>
        </w:rPr>
        <w:tab/>
        <w:t xml:space="preserve">Наградить грамотой за </w:t>
      </w:r>
      <w:r w:rsidRPr="00161C13">
        <w:rPr>
          <w:rFonts w:ascii="Times New Roman" w:hAnsi="Times New Roman"/>
          <w:b/>
          <w:kern w:val="2"/>
          <w:sz w:val="24"/>
          <w:szCs w:val="28"/>
        </w:rPr>
        <w:t>2 место:</w:t>
      </w:r>
    </w:p>
    <w:p w:rsidR="00D01D2D" w:rsidRPr="00161C13" w:rsidRDefault="00D01D2D" w:rsidP="007179E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r w:rsidRPr="00161C13">
        <w:rPr>
          <w:rFonts w:ascii="Times New Roman" w:hAnsi="Times New Roman"/>
          <w:kern w:val="2"/>
          <w:sz w:val="24"/>
          <w:szCs w:val="28"/>
        </w:rPr>
        <w:t>2.1</w:t>
      </w:r>
      <w:r w:rsidR="00FB0D68">
        <w:rPr>
          <w:rFonts w:ascii="Times New Roman" w:hAnsi="Times New Roman"/>
          <w:kern w:val="2"/>
          <w:sz w:val="24"/>
          <w:szCs w:val="28"/>
        </w:rPr>
        <w:t>. В</w:t>
      </w:r>
      <w:r w:rsidRPr="00161C13">
        <w:rPr>
          <w:rFonts w:ascii="Times New Roman" w:hAnsi="Times New Roman"/>
          <w:kern w:val="2"/>
          <w:sz w:val="24"/>
          <w:szCs w:val="28"/>
        </w:rPr>
        <w:t xml:space="preserve"> номинации младшая возрастная группа с 7 до 9 лет  (включительно):</w:t>
      </w:r>
    </w:p>
    <w:p w:rsidR="00D01D2D" w:rsidRPr="00161C13" w:rsidRDefault="00FB0D68" w:rsidP="007179E8">
      <w:pPr>
        <w:spacing w:after="0" w:line="240" w:lineRule="atLeast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>Анисимова Антона</w:t>
      </w:r>
      <w:r w:rsidR="00D01D2D" w:rsidRPr="00161C13">
        <w:rPr>
          <w:rFonts w:ascii="Times New Roman" w:hAnsi="Times New Roman"/>
          <w:kern w:val="2"/>
          <w:sz w:val="24"/>
          <w:szCs w:val="28"/>
        </w:rPr>
        <w:t>, 9 лет  (</w:t>
      </w:r>
      <w:r w:rsidRPr="00FB0D68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№2</w:t>
      </w:r>
      <w:r w:rsidR="0083501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776A2">
        <w:rPr>
          <w:rFonts w:ascii="Times New Roman" w:eastAsia="Times New Roman" w:hAnsi="Times New Roman" w:cs="Times New Roman"/>
          <w:sz w:val="24"/>
          <w:szCs w:val="24"/>
        </w:rPr>
        <w:t xml:space="preserve"> с. Новосысоевка;</w:t>
      </w:r>
    </w:p>
    <w:p w:rsidR="00D01D2D" w:rsidRPr="00161C13" w:rsidRDefault="00D01D2D" w:rsidP="007179E8">
      <w:pPr>
        <w:tabs>
          <w:tab w:val="left" w:pos="993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r w:rsidRPr="00161C13">
        <w:rPr>
          <w:rFonts w:ascii="Times New Roman" w:hAnsi="Times New Roman"/>
          <w:kern w:val="2"/>
          <w:sz w:val="24"/>
          <w:szCs w:val="28"/>
        </w:rPr>
        <w:t>2.2</w:t>
      </w:r>
      <w:r w:rsidR="00FB0D68">
        <w:rPr>
          <w:rFonts w:ascii="Times New Roman" w:hAnsi="Times New Roman"/>
          <w:kern w:val="2"/>
          <w:sz w:val="24"/>
          <w:szCs w:val="28"/>
        </w:rPr>
        <w:t>.</w:t>
      </w:r>
      <w:r w:rsidR="00FB0D68">
        <w:rPr>
          <w:rFonts w:ascii="Times New Roman" w:hAnsi="Times New Roman"/>
          <w:kern w:val="2"/>
          <w:sz w:val="24"/>
          <w:szCs w:val="28"/>
        </w:rPr>
        <w:tab/>
        <w:t>В</w:t>
      </w:r>
      <w:r w:rsidRPr="00161C13">
        <w:rPr>
          <w:rFonts w:ascii="Times New Roman" w:hAnsi="Times New Roman"/>
          <w:kern w:val="2"/>
          <w:sz w:val="24"/>
          <w:szCs w:val="28"/>
        </w:rPr>
        <w:t xml:space="preserve"> номинации старшая возрастная группа с 10 до 15 лет (включительно):</w:t>
      </w:r>
    </w:p>
    <w:p w:rsidR="00D01D2D" w:rsidRPr="00161C13" w:rsidRDefault="00F776A2" w:rsidP="007179E8">
      <w:pPr>
        <w:spacing w:after="0" w:line="240" w:lineRule="atLeast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>Гончарову Наталью</w:t>
      </w:r>
      <w:r w:rsidR="00D01D2D" w:rsidRPr="00161C13">
        <w:rPr>
          <w:rFonts w:ascii="Times New Roman" w:hAnsi="Times New Roman"/>
          <w:kern w:val="2"/>
          <w:sz w:val="24"/>
          <w:szCs w:val="28"/>
        </w:rPr>
        <w:t>, 14 лет (</w:t>
      </w:r>
      <w:r w:rsidRPr="00161C13">
        <w:rPr>
          <w:rFonts w:ascii="Times New Roman" w:hAnsi="Times New Roman"/>
          <w:kern w:val="2"/>
          <w:sz w:val="24"/>
          <w:szCs w:val="28"/>
        </w:rPr>
        <w:t>МБОУ «Средняя общеобразовательная школа №1» с. Варфоломеевка</w:t>
      </w:r>
      <w:r w:rsidR="00D01D2D" w:rsidRPr="00161C13">
        <w:rPr>
          <w:rFonts w:ascii="Times New Roman" w:hAnsi="Times New Roman"/>
          <w:kern w:val="2"/>
          <w:sz w:val="24"/>
          <w:szCs w:val="28"/>
        </w:rPr>
        <w:t>);</w:t>
      </w:r>
    </w:p>
    <w:p w:rsidR="00D01D2D" w:rsidRPr="00161C13" w:rsidRDefault="00D01D2D" w:rsidP="007179E8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r w:rsidRPr="00161C13">
        <w:rPr>
          <w:rFonts w:ascii="Times New Roman" w:hAnsi="Times New Roman"/>
          <w:kern w:val="2"/>
          <w:sz w:val="24"/>
          <w:szCs w:val="28"/>
        </w:rPr>
        <w:t>3.</w:t>
      </w:r>
      <w:r w:rsidRPr="00161C13">
        <w:rPr>
          <w:rFonts w:ascii="Times New Roman" w:hAnsi="Times New Roman"/>
          <w:kern w:val="2"/>
          <w:sz w:val="24"/>
          <w:szCs w:val="28"/>
        </w:rPr>
        <w:tab/>
        <w:t xml:space="preserve"> Наградить грамотой за </w:t>
      </w:r>
      <w:r w:rsidRPr="00D57F14">
        <w:rPr>
          <w:rFonts w:ascii="Times New Roman" w:hAnsi="Times New Roman"/>
          <w:b/>
          <w:kern w:val="2"/>
          <w:sz w:val="24"/>
          <w:szCs w:val="28"/>
        </w:rPr>
        <w:t>3 место</w:t>
      </w:r>
      <w:r w:rsidRPr="00161C13">
        <w:rPr>
          <w:rFonts w:ascii="Times New Roman" w:hAnsi="Times New Roman"/>
          <w:kern w:val="2"/>
          <w:sz w:val="24"/>
          <w:szCs w:val="28"/>
        </w:rPr>
        <w:t>:</w:t>
      </w:r>
    </w:p>
    <w:p w:rsidR="00D01D2D" w:rsidRPr="00161C13" w:rsidRDefault="00D01D2D" w:rsidP="00E43247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r w:rsidRPr="00161C13">
        <w:rPr>
          <w:rFonts w:ascii="Times New Roman" w:hAnsi="Times New Roman"/>
          <w:kern w:val="2"/>
          <w:sz w:val="24"/>
          <w:szCs w:val="28"/>
        </w:rPr>
        <w:t>3.1</w:t>
      </w:r>
      <w:r w:rsidR="00E43247">
        <w:rPr>
          <w:rFonts w:ascii="Times New Roman" w:hAnsi="Times New Roman"/>
          <w:kern w:val="2"/>
          <w:sz w:val="24"/>
          <w:szCs w:val="28"/>
        </w:rPr>
        <w:t xml:space="preserve">. </w:t>
      </w:r>
      <w:r w:rsidR="00F776A2">
        <w:rPr>
          <w:rFonts w:ascii="Times New Roman" w:hAnsi="Times New Roman"/>
          <w:kern w:val="2"/>
          <w:sz w:val="24"/>
          <w:szCs w:val="28"/>
        </w:rPr>
        <w:t>В</w:t>
      </w:r>
      <w:r w:rsidRPr="00161C13">
        <w:rPr>
          <w:rFonts w:ascii="Times New Roman" w:hAnsi="Times New Roman"/>
          <w:kern w:val="2"/>
          <w:sz w:val="24"/>
          <w:szCs w:val="28"/>
        </w:rPr>
        <w:t xml:space="preserve"> номинации младшая возрастная группа с 7 до 9 лет  (включительно):</w:t>
      </w:r>
    </w:p>
    <w:p w:rsidR="00D01D2D" w:rsidRPr="00161C13" w:rsidRDefault="00F776A2" w:rsidP="007179E8">
      <w:pPr>
        <w:spacing w:after="0" w:line="240" w:lineRule="atLeast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proofErr w:type="spellStart"/>
      <w:r>
        <w:rPr>
          <w:rFonts w:ascii="Times New Roman" w:hAnsi="Times New Roman"/>
          <w:kern w:val="2"/>
          <w:sz w:val="24"/>
          <w:szCs w:val="28"/>
        </w:rPr>
        <w:t>Гутник</w:t>
      </w:r>
      <w:proofErr w:type="spellEnd"/>
      <w:r>
        <w:rPr>
          <w:rFonts w:ascii="Times New Roman" w:hAnsi="Times New Roman"/>
          <w:kern w:val="2"/>
          <w:sz w:val="24"/>
          <w:szCs w:val="28"/>
        </w:rPr>
        <w:t xml:space="preserve"> Нику</w:t>
      </w:r>
      <w:r w:rsidR="00D01D2D" w:rsidRPr="00161C13">
        <w:rPr>
          <w:rFonts w:ascii="Times New Roman" w:hAnsi="Times New Roman"/>
          <w:kern w:val="2"/>
          <w:sz w:val="24"/>
          <w:szCs w:val="28"/>
        </w:rPr>
        <w:t>, 9 лет (МБОУ «Средн</w:t>
      </w:r>
      <w:r>
        <w:rPr>
          <w:rFonts w:ascii="Times New Roman" w:hAnsi="Times New Roman"/>
          <w:kern w:val="2"/>
          <w:sz w:val="24"/>
          <w:szCs w:val="28"/>
        </w:rPr>
        <w:t>яя общеобразовательная школа  №2</w:t>
      </w:r>
      <w:r w:rsidR="00E43247">
        <w:rPr>
          <w:rFonts w:ascii="Times New Roman" w:hAnsi="Times New Roman"/>
          <w:kern w:val="2"/>
          <w:sz w:val="24"/>
          <w:szCs w:val="28"/>
        </w:rPr>
        <w:t>»</w:t>
      </w:r>
      <w:r>
        <w:rPr>
          <w:rFonts w:ascii="Times New Roman" w:hAnsi="Times New Roman"/>
          <w:kern w:val="2"/>
          <w:sz w:val="24"/>
          <w:szCs w:val="28"/>
        </w:rPr>
        <w:t xml:space="preserve"> с. Новосысоевка</w:t>
      </w:r>
      <w:r w:rsidR="00D01D2D" w:rsidRPr="00161C13">
        <w:rPr>
          <w:rFonts w:ascii="Times New Roman" w:hAnsi="Times New Roman"/>
          <w:kern w:val="2"/>
          <w:sz w:val="24"/>
          <w:szCs w:val="28"/>
        </w:rPr>
        <w:t xml:space="preserve">). </w:t>
      </w:r>
    </w:p>
    <w:p w:rsidR="00D01D2D" w:rsidRPr="00161C13" w:rsidRDefault="006F0658" w:rsidP="007179E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r>
        <w:rPr>
          <w:rFonts w:ascii="Times New Roman" w:hAnsi="Times New Roman"/>
          <w:kern w:val="2"/>
          <w:sz w:val="24"/>
          <w:szCs w:val="28"/>
        </w:rPr>
        <w:t>3.2</w:t>
      </w:r>
      <w:bookmarkStart w:id="0" w:name="_GoBack"/>
      <w:bookmarkEnd w:id="0"/>
      <w:r w:rsidR="00E43247">
        <w:rPr>
          <w:rFonts w:ascii="Times New Roman" w:hAnsi="Times New Roman"/>
          <w:kern w:val="2"/>
          <w:sz w:val="24"/>
          <w:szCs w:val="28"/>
        </w:rPr>
        <w:t xml:space="preserve">. </w:t>
      </w:r>
      <w:r w:rsidR="00F776A2">
        <w:rPr>
          <w:rFonts w:ascii="Times New Roman" w:hAnsi="Times New Roman"/>
          <w:kern w:val="2"/>
          <w:sz w:val="24"/>
          <w:szCs w:val="28"/>
        </w:rPr>
        <w:t>В</w:t>
      </w:r>
      <w:r w:rsidR="00D01D2D" w:rsidRPr="00161C13">
        <w:rPr>
          <w:rFonts w:ascii="Times New Roman" w:hAnsi="Times New Roman"/>
          <w:kern w:val="2"/>
          <w:sz w:val="24"/>
          <w:szCs w:val="28"/>
        </w:rPr>
        <w:t xml:space="preserve"> номинации старшая возрастная группа с 10 до 15 лет (включительно):</w:t>
      </w:r>
    </w:p>
    <w:p w:rsidR="00D01D2D" w:rsidRPr="00161C13" w:rsidRDefault="00F776A2" w:rsidP="007179E8">
      <w:pPr>
        <w:spacing w:after="0" w:line="240" w:lineRule="atLeast"/>
        <w:contextualSpacing/>
        <w:jc w:val="both"/>
        <w:rPr>
          <w:rFonts w:ascii="Times New Roman" w:hAnsi="Times New Roman"/>
          <w:kern w:val="2"/>
          <w:sz w:val="24"/>
          <w:szCs w:val="28"/>
        </w:rPr>
      </w:pPr>
      <w:proofErr w:type="spellStart"/>
      <w:r>
        <w:rPr>
          <w:rFonts w:ascii="Times New Roman" w:hAnsi="Times New Roman"/>
          <w:kern w:val="2"/>
          <w:sz w:val="24"/>
          <w:szCs w:val="28"/>
        </w:rPr>
        <w:t>Бех</w:t>
      </w:r>
      <w:proofErr w:type="spellEnd"/>
      <w:r>
        <w:rPr>
          <w:rFonts w:ascii="Times New Roman" w:hAnsi="Times New Roman"/>
          <w:kern w:val="2"/>
          <w:sz w:val="24"/>
          <w:szCs w:val="28"/>
        </w:rPr>
        <w:t>-Пугачеву Софию,  13</w:t>
      </w:r>
      <w:r w:rsidR="00D01D2D" w:rsidRPr="00161C13">
        <w:rPr>
          <w:rFonts w:ascii="Times New Roman" w:hAnsi="Times New Roman"/>
          <w:kern w:val="2"/>
          <w:sz w:val="24"/>
          <w:szCs w:val="28"/>
        </w:rPr>
        <w:t xml:space="preserve"> лет (МБОУ «Средняя общеобразовательная школа №1» с. Варфоломеевка);</w:t>
      </w:r>
    </w:p>
    <w:p w:rsidR="00D01D2D" w:rsidRDefault="00D01D2D" w:rsidP="007179E8">
      <w:pPr>
        <w:pStyle w:val="a3"/>
        <w:widowControl w:val="0"/>
        <w:numPr>
          <w:ilvl w:val="0"/>
          <w:numId w:val="36"/>
        </w:numPr>
        <w:tabs>
          <w:tab w:val="left" w:pos="851"/>
        </w:tabs>
        <w:ind w:left="0" w:firstLine="567"/>
      </w:pPr>
      <w:r>
        <w:t>Направить рисунки,</w:t>
      </w:r>
      <w:r w:rsidRPr="007D5B0D">
        <w:t xml:space="preserve"> </w:t>
      </w:r>
      <w:r>
        <w:t>признанные победителями и занявшие 1 место, в Министерство труда и социальной политики Приморского</w:t>
      </w:r>
      <w:r w:rsidR="007179E8">
        <w:t xml:space="preserve"> края  в срок до 01 декабря 2022</w:t>
      </w:r>
      <w:r>
        <w:t xml:space="preserve"> года для участия в краевом конкурсе рисунков «Охрана труда глазами детей».</w:t>
      </w:r>
    </w:p>
    <w:p w:rsidR="00D01D2D" w:rsidRDefault="00D01D2D" w:rsidP="007179E8">
      <w:pPr>
        <w:pStyle w:val="a3"/>
        <w:widowControl w:val="0"/>
        <w:numPr>
          <w:ilvl w:val="0"/>
          <w:numId w:val="36"/>
        </w:numPr>
        <w:tabs>
          <w:tab w:val="left" w:pos="851"/>
        </w:tabs>
        <w:ind w:left="0" w:firstLine="567"/>
      </w:pPr>
      <w:r>
        <w:t xml:space="preserve">Направить </w:t>
      </w:r>
      <w:r w:rsidRPr="00C4227E">
        <w:t xml:space="preserve">в Министерство труда и социальной политики Приморского края  </w:t>
      </w:r>
      <w:r>
        <w:t xml:space="preserve">в </w:t>
      </w:r>
      <w:r>
        <w:lastRenderedPageBreak/>
        <w:t>срок до 01 декабря 2020 года выписку из настоящего протокола.</w:t>
      </w:r>
    </w:p>
    <w:p w:rsidR="00D01D2D" w:rsidRDefault="00D01D2D" w:rsidP="007179E8">
      <w:pPr>
        <w:pStyle w:val="a3"/>
        <w:widowControl w:val="0"/>
        <w:numPr>
          <w:ilvl w:val="0"/>
          <w:numId w:val="36"/>
        </w:numPr>
        <w:tabs>
          <w:tab w:val="left" w:pos="851"/>
        </w:tabs>
        <w:ind w:left="0" w:firstLine="567"/>
      </w:pPr>
      <w:r>
        <w:t>Голосовали «за» - 4 человека, «против»- нет, «воздержались»- нет. Принято единогласно.</w:t>
      </w:r>
    </w:p>
    <w:p w:rsidR="00D01D2D" w:rsidRDefault="00D01D2D" w:rsidP="00D01D2D">
      <w:pPr>
        <w:pStyle w:val="a3"/>
        <w:widowControl w:val="0"/>
      </w:pPr>
    </w:p>
    <w:p w:rsidR="00D01D2D" w:rsidRDefault="00D01D2D" w:rsidP="00D01D2D">
      <w:pPr>
        <w:pStyle w:val="a3"/>
        <w:widowControl w:val="0"/>
      </w:pPr>
    </w:p>
    <w:p w:rsidR="00D01D2D" w:rsidRPr="00A77951" w:rsidRDefault="00D01D2D" w:rsidP="00D01D2D">
      <w:pPr>
        <w:pStyle w:val="a3"/>
        <w:widowControl w:val="0"/>
      </w:pPr>
    </w:p>
    <w:p w:rsidR="00D01D2D" w:rsidRPr="003B659C" w:rsidRDefault="00D01D2D" w:rsidP="007179E8">
      <w:pPr>
        <w:pStyle w:val="a3"/>
        <w:widowControl w:val="0"/>
        <w:tabs>
          <w:tab w:val="left" w:pos="851"/>
        </w:tabs>
        <w:snapToGrid w:val="0"/>
        <w:ind w:left="94" w:right="195" w:firstLine="11"/>
      </w:pPr>
      <w:r w:rsidRPr="00AB09E2">
        <w:t xml:space="preserve">        </w:t>
      </w:r>
    </w:p>
    <w:p w:rsidR="00D01D2D" w:rsidRDefault="00D01D2D" w:rsidP="00D01D2D">
      <w:pPr>
        <w:pStyle w:val="a3"/>
        <w:widowControl w:val="0"/>
        <w:ind w:left="0" w:firstLine="0"/>
        <w:jc w:val="left"/>
      </w:pPr>
      <w:r>
        <w:t>Председатель</w:t>
      </w:r>
      <w:r w:rsidRPr="00AB09E2">
        <w:t xml:space="preserve"> </w:t>
      </w:r>
      <w:r>
        <w:t xml:space="preserve">конкурсной комиссии </w:t>
      </w:r>
      <w:proofErr w:type="gramStart"/>
      <w:r>
        <w:t>районного</w:t>
      </w:r>
      <w:proofErr w:type="gramEnd"/>
    </w:p>
    <w:p w:rsidR="00D01D2D" w:rsidRDefault="00D01D2D" w:rsidP="00D01D2D">
      <w:pPr>
        <w:pStyle w:val="a3"/>
        <w:widowControl w:val="0"/>
        <w:ind w:left="0" w:firstLine="0"/>
        <w:jc w:val="left"/>
      </w:pPr>
      <w:r>
        <w:t>конкурса детского рисунка «Охрана труда глазами детей»</w:t>
      </w:r>
      <w:r w:rsidRPr="00AB09E2">
        <w:t>,</w:t>
      </w:r>
    </w:p>
    <w:p w:rsidR="00D01D2D" w:rsidRPr="00AB09E2" w:rsidRDefault="00D01D2D" w:rsidP="00D01D2D">
      <w:pPr>
        <w:pStyle w:val="a3"/>
        <w:widowControl w:val="0"/>
        <w:ind w:left="0" w:firstLine="0"/>
        <w:jc w:val="left"/>
      </w:pPr>
      <w:r>
        <w:t xml:space="preserve">первый заместитель </w:t>
      </w:r>
      <w:r w:rsidRPr="00AB09E2">
        <w:t>главы Администрации Яковлевского</w:t>
      </w:r>
    </w:p>
    <w:p w:rsidR="00D01D2D" w:rsidRDefault="00D01D2D" w:rsidP="00D01D2D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>
        <w:t xml:space="preserve">                          </w:t>
      </w:r>
      <w:r w:rsidRPr="00AB09E2">
        <w:t xml:space="preserve">        </w:t>
      </w:r>
      <w:r w:rsidR="007179E8">
        <w:t xml:space="preserve">Е.Г. </w:t>
      </w:r>
      <w:proofErr w:type="spellStart"/>
      <w:r w:rsidR="007179E8">
        <w:t>Подложнюк</w:t>
      </w:r>
      <w:proofErr w:type="spellEnd"/>
    </w:p>
    <w:p w:rsidR="007179E8" w:rsidRDefault="007179E8" w:rsidP="00D01D2D">
      <w:pPr>
        <w:pStyle w:val="a3"/>
        <w:widowControl w:val="0"/>
        <w:snapToGrid w:val="0"/>
        <w:ind w:left="0" w:right="-3" w:firstLine="0"/>
        <w:jc w:val="left"/>
      </w:pPr>
    </w:p>
    <w:p w:rsidR="00D01D2D" w:rsidRDefault="00D01D2D" w:rsidP="00D01D2D">
      <w:pPr>
        <w:pStyle w:val="a3"/>
        <w:widowControl w:val="0"/>
        <w:snapToGrid w:val="0"/>
        <w:ind w:left="0" w:right="-3" w:firstLine="0"/>
        <w:jc w:val="left"/>
      </w:pPr>
    </w:p>
    <w:p w:rsidR="00D01D2D" w:rsidRDefault="00D01D2D" w:rsidP="00D01D2D">
      <w:pPr>
        <w:pStyle w:val="a3"/>
        <w:widowControl w:val="0"/>
        <w:snapToGrid w:val="0"/>
        <w:ind w:left="0" w:right="-3" w:firstLine="0"/>
        <w:jc w:val="left"/>
      </w:pPr>
      <w:r>
        <w:t xml:space="preserve">Секретарь конкурсной комиссии </w:t>
      </w:r>
      <w:proofErr w:type="gramStart"/>
      <w:r>
        <w:t>районного</w:t>
      </w:r>
      <w:proofErr w:type="gramEnd"/>
      <w:r>
        <w:t xml:space="preserve"> </w:t>
      </w:r>
    </w:p>
    <w:p w:rsidR="00D01D2D" w:rsidRDefault="00D01D2D" w:rsidP="00D01D2D">
      <w:pPr>
        <w:pStyle w:val="a3"/>
        <w:widowControl w:val="0"/>
        <w:snapToGrid w:val="0"/>
        <w:ind w:left="0" w:right="-3" w:firstLine="0"/>
        <w:jc w:val="left"/>
      </w:pPr>
      <w:r>
        <w:t xml:space="preserve">конкурса детского рисунка </w:t>
      </w:r>
    </w:p>
    <w:p w:rsidR="00D01D2D" w:rsidRDefault="00D01D2D" w:rsidP="00D01D2D">
      <w:pPr>
        <w:pStyle w:val="a3"/>
        <w:widowControl w:val="0"/>
        <w:snapToGrid w:val="0"/>
        <w:ind w:left="0" w:right="-3" w:firstLine="0"/>
        <w:jc w:val="left"/>
      </w:pPr>
      <w:r>
        <w:t>«Охрана труда глазами детей»,</w:t>
      </w:r>
    </w:p>
    <w:p w:rsidR="00D01D2D" w:rsidRDefault="00D01D2D" w:rsidP="00D01D2D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D01D2D" w:rsidRDefault="00D01D2D" w:rsidP="00D01D2D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D01D2D" w:rsidRPr="00AB09E2" w:rsidRDefault="00D01D2D" w:rsidP="00D01D2D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                    </w:t>
      </w:r>
      <w:r w:rsidR="007179E8">
        <w:t>О.А. Абраменок</w:t>
      </w:r>
    </w:p>
    <w:p w:rsidR="00C06030" w:rsidRPr="00AB09E2" w:rsidRDefault="00C06030" w:rsidP="00D01D2D">
      <w:pPr>
        <w:pStyle w:val="a3"/>
        <w:widowControl w:val="0"/>
        <w:snapToGrid w:val="0"/>
        <w:ind w:left="0" w:right="-3" w:firstLine="0"/>
        <w:jc w:val="left"/>
      </w:pPr>
    </w:p>
    <w:sectPr w:rsidR="00C06030" w:rsidRPr="00AB09E2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19" w:rsidRDefault="00644719" w:rsidP="003B659C">
      <w:pPr>
        <w:spacing w:after="0" w:line="240" w:lineRule="auto"/>
      </w:pPr>
      <w:r>
        <w:separator/>
      </w:r>
    </w:p>
  </w:endnote>
  <w:endnote w:type="continuationSeparator" w:id="0">
    <w:p w:rsidR="00644719" w:rsidRDefault="00644719" w:rsidP="003B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19" w:rsidRDefault="00644719" w:rsidP="003B659C">
      <w:pPr>
        <w:spacing w:after="0" w:line="240" w:lineRule="auto"/>
      </w:pPr>
      <w:r>
        <w:separator/>
      </w:r>
    </w:p>
  </w:footnote>
  <w:footnote w:type="continuationSeparator" w:id="0">
    <w:p w:rsidR="00644719" w:rsidRDefault="00644719" w:rsidP="003B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C1B"/>
    <w:multiLevelType w:val="hybridMultilevel"/>
    <w:tmpl w:val="057EEEEA"/>
    <w:lvl w:ilvl="0" w:tplc="B70CC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A5687"/>
    <w:multiLevelType w:val="hybridMultilevel"/>
    <w:tmpl w:val="615A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1E46"/>
    <w:multiLevelType w:val="hybridMultilevel"/>
    <w:tmpl w:val="EF7ADFF0"/>
    <w:lvl w:ilvl="0" w:tplc="4EF0C9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76A9B"/>
    <w:multiLevelType w:val="hybridMultilevel"/>
    <w:tmpl w:val="CDE6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59F8"/>
    <w:multiLevelType w:val="hybridMultilevel"/>
    <w:tmpl w:val="A1106560"/>
    <w:lvl w:ilvl="0" w:tplc="A3C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4118E"/>
    <w:multiLevelType w:val="hybridMultilevel"/>
    <w:tmpl w:val="C652C82E"/>
    <w:lvl w:ilvl="0" w:tplc="AC86353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21D70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2910"/>
    <w:multiLevelType w:val="hybridMultilevel"/>
    <w:tmpl w:val="1BA29FD4"/>
    <w:lvl w:ilvl="0" w:tplc="C338DF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592F8B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11E34"/>
    <w:multiLevelType w:val="hybridMultilevel"/>
    <w:tmpl w:val="D306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844DB"/>
    <w:multiLevelType w:val="hybridMultilevel"/>
    <w:tmpl w:val="DB48F884"/>
    <w:lvl w:ilvl="0" w:tplc="41F24F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4E2ED0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A0BEE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C60F7"/>
    <w:multiLevelType w:val="hybridMultilevel"/>
    <w:tmpl w:val="A84628D2"/>
    <w:lvl w:ilvl="0" w:tplc="ACD60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D08D5"/>
    <w:multiLevelType w:val="hybridMultilevel"/>
    <w:tmpl w:val="C554C878"/>
    <w:lvl w:ilvl="0" w:tplc="0E124F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7A64454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7249"/>
    <w:multiLevelType w:val="hybridMultilevel"/>
    <w:tmpl w:val="215AF7FE"/>
    <w:lvl w:ilvl="0" w:tplc="7A0489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EE4E77"/>
    <w:multiLevelType w:val="hybridMultilevel"/>
    <w:tmpl w:val="E1E6C57A"/>
    <w:lvl w:ilvl="0" w:tplc="D47895C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553053"/>
    <w:multiLevelType w:val="hybridMultilevel"/>
    <w:tmpl w:val="7CAEA762"/>
    <w:lvl w:ilvl="0" w:tplc="9A88E1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FB37B0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A02C3"/>
    <w:multiLevelType w:val="multilevel"/>
    <w:tmpl w:val="EDB01E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D8F6418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F42FE"/>
    <w:multiLevelType w:val="hybridMultilevel"/>
    <w:tmpl w:val="E178582A"/>
    <w:lvl w:ilvl="0" w:tplc="66E49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44079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13AF2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F5DA1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8"/>
  </w:num>
  <w:num w:numId="6">
    <w:abstractNumId w:val="33"/>
  </w:num>
  <w:num w:numId="7">
    <w:abstractNumId w:val="21"/>
  </w:num>
  <w:num w:numId="8">
    <w:abstractNumId w:val="12"/>
  </w:num>
  <w:num w:numId="9">
    <w:abstractNumId w:val="13"/>
  </w:num>
  <w:num w:numId="10">
    <w:abstractNumId w:val="20"/>
  </w:num>
  <w:num w:numId="11">
    <w:abstractNumId w:val="3"/>
  </w:num>
  <w:num w:numId="12">
    <w:abstractNumId w:val="29"/>
  </w:num>
  <w:num w:numId="13">
    <w:abstractNumId w:val="19"/>
  </w:num>
  <w:num w:numId="14">
    <w:abstractNumId w:val="32"/>
  </w:num>
  <w:num w:numId="15">
    <w:abstractNumId w:val="30"/>
  </w:num>
  <w:num w:numId="16">
    <w:abstractNumId w:val="7"/>
  </w:num>
  <w:num w:numId="17">
    <w:abstractNumId w:val="23"/>
  </w:num>
  <w:num w:numId="18">
    <w:abstractNumId w:val="10"/>
  </w:num>
  <w:num w:numId="19">
    <w:abstractNumId w:val="28"/>
  </w:num>
  <w:num w:numId="20">
    <w:abstractNumId w:val="1"/>
  </w:num>
  <w:num w:numId="21">
    <w:abstractNumId w:val="35"/>
  </w:num>
  <w:num w:numId="22">
    <w:abstractNumId w:val="18"/>
  </w:num>
  <w:num w:numId="23">
    <w:abstractNumId w:val="34"/>
  </w:num>
  <w:num w:numId="24">
    <w:abstractNumId w:val="24"/>
  </w:num>
  <w:num w:numId="25">
    <w:abstractNumId w:val="11"/>
  </w:num>
  <w:num w:numId="26">
    <w:abstractNumId w:val="22"/>
  </w:num>
  <w:num w:numId="27">
    <w:abstractNumId w:val="6"/>
  </w:num>
  <w:num w:numId="28">
    <w:abstractNumId w:val="2"/>
  </w:num>
  <w:num w:numId="29">
    <w:abstractNumId w:val="27"/>
  </w:num>
  <w:num w:numId="30">
    <w:abstractNumId w:val="26"/>
  </w:num>
  <w:num w:numId="31">
    <w:abstractNumId w:val="25"/>
  </w:num>
  <w:num w:numId="32">
    <w:abstractNumId w:val="31"/>
  </w:num>
  <w:num w:numId="33">
    <w:abstractNumId w:val="0"/>
  </w:num>
  <w:num w:numId="34">
    <w:abstractNumId w:val="5"/>
  </w:num>
  <w:num w:numId="35">
    <w:abstractNumId w:val="17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7"/>
    <w:rsid w:val="0000224A"/>
    <w:rsid w:val="00024369"/>
    <w:rsid w:val="000271F1"/>
    <w:rsid w:val="000337AE"/>
    <w:rsid w:val="00047C88"/>
    <w:rsid w:val="000620E7"/>
    <w:rsid w:val="000B7A69"/>
    <w:rsid w:val="000C7E51"/>
    <w:rsid w:val="000C7EFD"/>
    <w:rsid w:val="000E5E7A"/>
    <w:rsid w:val="000F1135"/>
    <w:rsid w:val="00106371"/>
    <w:rsid w:val="0011731F"/>
    <w:rsid w:val="001227E4"/>
    <w:rsid w:val="00155D1C"/>
    <w:rsid w:val="00161C13"/>
    <w:rsid w:val="00162E19"/>
    <w:rsid w:val="00176F69"/>
    <w:rsid w:val="00186D51"/>
    <w:rsid w:val="001910C3"/>
    <w:rsid w:val="001929A9"/>
    <w:rsid w:val="00193D42"/>
    <w:rsid w:val="00197929"/>
    <w:rsid w:val="001A26F0"/>
    <w:rsid w:val="001C1D28"/>
    <w:rsid w:val="001C5F4E"/>
    <w:rsid w:val="001D0AA3"/>
    <w:rsid w:val="001F33EE"/>
    <w:rsid w:val="0020500C"/>
    <w:rsid w:val="0021458D"/>
    <w:rsid w:val="00216E25"/>
    <w:rsid w:val="002224A9"/>
    <w:rsid w:val="002375F4"/>
    <w:rsid w:val="00247B7A"/>
    <w:rsid w:val="00254326"/>
    <w:rsid w:val="00262168"/>
    <w:rsid w:val="00276013"/>
    <w:rsid w:val="002829A6"/>
    <w:rsid w:val="00295376"/>
    <w:rsid w:val="002A31E7"/>
    <w:rsid w:val="002C1D6E"/>
    <w:rsid w:val="002E3E69"/>
    <w:rsid w:val="00306389"/>
    <w:rsid w:val="00306637"/>
    <w:rsid w:val="00326971"/>
    <w:rsid w:val="00332342"/>
    <w:rsid w:val="0035005D"/>
    <w:rsid w:val="00350E22"/>
    <w:rsid w:val="00351103"/>
    <w:rsid w:val="0035227A"/>
    <w:rsid w:val="00355EF8"/>
    <w:rsid w:val="003A07B5"/>
    <w:rsid w:val="003B659C"/>
    <w:rsid w:val="003E2206"/>
    <w:rsid w:val="003F4EFE"/>
    <w:rsid w:val="003F5DFA"/>
    <w:rsid w:val="00405CFB"/>
    <w:rsid w:val="00410C58"/>
    <w:rsid w:val="00412BE3"/>
    <w:rsid w:val="00413347"/>
    <w:rsid w:val="00424FDD"/>
    <w:rsid w:val="00430911"/>
    <w:rsid w:val="00440746"/>
    <w:rsid w:val="00441F8D"/>
    <w:rsid w:val="00450E4D"/>
    <w:rsid w:val="00454748"/>
    <w:rsid w:val="004630D4"/>
    <w:rsid w:val="00475E68"/>
    <w:rsid w:val="00487533"/>
    <w:rsid w:val="00487912"/>
    <w:rsid w:val="004916CA"/>
    <w:rsid w:val="004A4E15"/>
    <w:rsid w:val="004B2B91"/>
    <w:rsid w:val="004D3AEF"/>
    <w:rsid w:val="004D494F"/>
    <w:rsid w:val="004D5C17"/>
    <w:rsid w:val="004E309E"/>
    <w:rsid w:val="004E55CD"/>
    <w:rsid w:val="004F543D"/>
    <w:rsid w:val="00506038"/>
    <w:rsid w:val="00525602"/>
    <w:rsid w:val="00552DC1"/>
    <w:rsid w:val="00554BE7"/>
    <w:rsid w:val="005556A1"/>
    <w:rsid w:val="005B4CFB"/>
    <w:rsid w:val="005C3DCC"/>
    <w:rsid w:val="005C4E1A"/>
    <w:rsid w:val="00644719"/>
    <w:rsid w:val="00662BB7"/>
    <w:rsid w:val="006942BE"/>
    <w:rsid w:val="006A2D7A"/>
    <w:rsid w:val="006B292C"/>
    <w:rsid w:val="006E00E8"/>
    <w:rsid w:val="006E1D42"/>
    <w:rsid w:val="006F0658"/>
    <w:rsid w:val="006F4C9A"/>
    <w:rsid w:val="0071521C"/>
    <w:rsid w:val="007179E8"/>
    <w:rsid w:val="00743240"/>
    <w:rsid w:val="007530EE"/>
    <w:rsid w:val="007557DC"/>
    <w:rsid w:val="00757D1B"/>
    <w:rsid w:val="00760983"/>
    <w:rsid w:val="00775AB9"/>
    <w:rsid w:val="00790554"/>
    <w:rsid w:val="007C155A"/>
    <w:rsid w:val="007C520F"/>
    <w:rsid w:val="007D5B0D"/>
    <w:rsid w:val="007E7F83"/>
    <w:rsid w:val="00817186"/>
    <w:rsid w:val="00825D49"/>
    <w:rsid w:val="00835013"/>
    <w:rsid w:val="008418ED"/>
    <w:rsid w:val="00843293"/>
    <w:rsid w:val="00843D7F"/>
    <w:rsid w:val="00857714"/>
    <w:rsid w:val="008839AA"/>
    <w:rsid w:val="008853E7"/>
    <w:rsid w:val="008A0C12"/>
    <w:rsid w:val="008C12F0"/>
    <w:rsid w:val="008D2E79"/>
    <w:rsid w:val="009142B3"/>
    <w:rsid w:val="0092275C"/>
    <w:rsid w:val="00925B4C"/>
    <w:rsid w:val="00931173"/>
    <w:rsid w:val="00963AF6"/>
    <w:rsid w:val="00967BDB"/>
    <w:rsid w:val="009707DC"/>
    <w:rsid w:val="009978D8"/>
    <w:rsid w:val="009A21AC"/>
    <w:rsid w:val="009B53AF"/>
    <w:rsid w:val="009C24AE"/>
    <w:rsid w:val="009C52CC"/>
    <w:rsid w:val="009C7507"/>
    <w:rsid w:val="009E1DBB"/>
    <w:rsid w:val="009E5F50"/>
    <w:rsid w:val="009F0507"/>
    <w:rsid w:val="009F6765"/>
    <w:rsid w:val="00A0131D"/>
    <w:rsid w:val="00A04DEB"/>
    <w:rsid w:val="00A06B24"/>
    <w:rsid w:val="00A22C5D"/>
    <w:rsid w:val="00A25F3F"/>
    <w:rsid w:val="00A34609"/>
    <w:rsid w:val="00A6485A"/>
    <w:rsid w:val="00A74F2C"/>
    <w:rsid w:val="00A7729C"/>
    <w:rsid w:val="00A77951"/>
    <w:rsid w:val="00AA2662"/>
    <w:rsid w:val="00AA5068"/>
    <w:rsid w:val="00AB09E2"/>
    <w:rsid w:val="00AB3896"/>
    <w:rsid w:val="00AB7687"/>
    <w:rsid w:val="00AD0607"/>
    <w:rsid w:val="00AD4A96"/>
    <w:rsid w:val="00AE0FC7"/>
    <w:rsid w:val="00AE726D"/>
    <w:rsid w:val="00AF5756"/>
    <w:rsid w:val="00B20287"/>
    <w:rsid w:val="00B249CC"/>
    <w:rsid w:val="00B340BD"/>
    <w:rsid w:val="00B443FE"/>
    <w:rsid w:val="00B5204B"/>
    <w:rsid w:val="00B7108E"/>
    <w:rsid w:val="00B847BF"/>
    <w:rsid w:val="00B900C2"/>
    <w:rsid w:val="00B93175"/>
    <w:rsid w:val="00B94F87"/>
    <w:rsid w:val="00B95014"/>
    <w:rsid w:val="00BA49C7"/>
    <w:rsid w:val="00BA7D92"/>
    <w:rsid w:val="00BB6C66"/>
    <w:rsid w:val="00BC565F"/>
    <w:rsid w:val="00BC7B4D"/>
    <w:rsid w:val="00BD0163"/>
    <w:rsid w:val="00BD0C8E"/>
    <w:rsid w:val="00BD32DB"/>
    <w:rsid w:val="00BF5DAD"/>
    <w:rsid w:val="00C04787"/>
    <w:rsid w:val="00C06030"/>
    <w:rsid w:val="00C314A7"/>
    <w:rsid w:val="00C35DE9"/>
    <w:rsid w:val="00C4227E"/>
    <w:rsid w:val="00C53CC3"/>
    <w:rsid w:val="00C5605E"/>
    <w:rsid w:val="00C60B0F"/>
    <w:rsid w:val="00C66850"/>
    <w:rsid w:val="00C74BE0"/>
    <w:rsid w:val="00C7743B"/>
    <w:rsid w:val="00C7755F"/>
    <w:rsid w:val="00C85169"/>
    <w:rsid w:val="00CA57CC"/>
    <w:rsid w:val="00CC0080"/>
    <w:rsid w:val="00CE7D37"/>
    <w:rsid w:val="00D01D2D"/>
    <w:rsid w:val="00D17D10"/>
    <w:rsid w:val="00D303B8"/>
    <w:rsid w:val="00D43DF4"/>
    <w:rsid w:val="00D44969"/>
    <w:rsid w:val="00D57F14"/>
    <w:rsid w:val="00D66180"/>
    <w:rsid w:val="00D66F29"/>
    <w:rsid w:val="00D959E0"/>
    <w:rsid w:val="00DB41B5"/>
    <w:rsid w:val="00DD52A9"/>
    <w:rsid w:val="00DD7BB2"/>
    <w:rsid w:val="00DE2570"/>
    <w:rsid w:val="00DE3F16"/>
    <w:rsid w:val="00DE70D6"/>
    <w:rsid w:val="00DF2EAA"/>
    <w:rsid w:val="00E43247"/>
    <w:rsid w:val="00E60032"/>
    <w:rsid w:val="00E63BA6"/>
    <w:rsid w:val="00ED3BD5"/>
    <w:rsid w:val="00EE6F07"/>
    <w:rsid w:val="00F14046"/>
    <w:rsid w:val="00F5557B"/>
    <w:rsid w:val="00F62AFF"/>
    <w:rsid w:val="00F711F3"/>
    <w:rsid w:val="00F72C3B"/>
    <w:rsid w:val="00F74A03"/>
    <w:rsid w:val="00F758BA"/>
    <w:rsid w:val="00F776A2"/>
    <w:rsid w:val="00F909B4"/>
    <w:rsid w:val="00FA09E9"/>
    <w:rsid w:val="00FA22F2"/>
    <w:rsid w:val="00FB0D68"/>
    <w:rsid w:val="00FB57E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8171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6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3B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659C"/>
  </w:style>
  <w:style w:type="paragraph" w:styleId="ab">
    <w:name w:val="footer"/>
    <w:basedOn w:val="a"/>
    <w:link w:val="ac"/>
    <w:uiPriority w:val="99"/>
    <w:unhideWhenUsed/>
    <w:rsid w:val="003B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6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8171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6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3B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659C"/>
  </w:style>
  <w:style w:type="paragraph" w:styleId="ab">
    <w:name w:val="footer"/>
    <w:basedOn w:val="a"/>
    <w:link w:val="ac"/>
    <w:uiPriority w:val="99"/>
    <w:unhideWhenUsed/>
    <w:rsid w:val="003B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2022-01-19T05:30:00Z</cp:lastPrinted>
  <dcterms:created xsi:type="dcterms:W3CDTF">2020-11-24T05:21:00Z</dcterms:created>
  <dcterms:modified xsi:type="dcterms:W3CDTF">2022-11-16T07:18:00Z</dcterms:modified>
</cp:coreProperties>
</file>