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541E5E">
        <w:rPr>
          <w:b/>
          <w:sz w:val="28"/>
          <w:szCs w:val="28"/>
        </w:rPr>
        <w:t>0</w:t>
      </w:r>
      <w:r w:rsidR="004365F2">
        <w:rPr>
          <w:b/>
          <w:sz w:val="28"/>
          <w:szCs w:val="28"/>
        </w:rPr>
        <w:t>6</w:t>
      </w:r>
      <w:r w:rsidR="00541E5E">
        <w:rPr>
          <w:b/>
          <w:sz w:val="28"/>
          <w:szCs w:val="28"/>
        </w:rPr>
        <w:t>-23</w:t>
      </w:r>
    </w:p>
    <w:p w:rsidR="00A300F3" w:rsidRDefault="00D44E34" w:rsidP="00E31462">
      <w:pPr>
        <w:jc w:val="center"/>
        <w:rPr>
          <w:b/>
          <w:sz w:val="28"/>
          <w:szCs w:val="28"/>
        </w:rPr>
      </w:pPr>
      <w:r w:rsidRPr="00BD1B36">
        <w:rPr>
          <w:b/>
          <w:sz w:val="28"/>
          <w:szCs w:val="28"/>
        </w:rPr>
        <w:t xml:space="preserve"> </w:t>
      </w:r>
      <w:r w:rsidR="00A300F3">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BD1B36">
        <w:rPr>
          <w:b/>
          <w:sz w:val="28"/>
          <w:szCs w:val="28"/>
        </w:rPr>
        <w:t xml:space="preserve"> </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 xml:space="preserve">2-й этаж, зал заседаний Администрации </w:t>
      </w:r>
      <w:proofErr w:type="spellStart"/>
      <w:r w:rsidR="00A96E09" w:rsidRPr="00BD1B36">
        <w:rPr>
          <w:sz w:val="28"/>
          <w:szCs w:val="28"/>
        </w:rPr>
        <w:t>Яковлевского</w:t>
      </w:r>
      <w:proofErr w:type="spellEnd"/>
      <w:r w:rsidR="00A96E09" w:rsidRPr="00BD1B36">
        <w:rPr>
          <w:sz w:val="28"/>
          <w:szCs w:val="28"/>
        </w:rPr>
        <w:t xml:space="preserve"> муниципального </w:t>
      </w:r>
      <w:r w:rsidR="00152AB9">
        <w:rPr>
          <w:sz w:val="28"/>
          <w:szCs w:val="28"/>
        </w:rPr>
        <w:t>округа</w:t>
      </w:r>
      <w:r w:rsidR="00A96E09" w:rsidRPr="00BD1B36">
        <w:rPr>
          <w:sz w:val="28"/>
          <w:szCs w:val="28"/>
        </w:rPr>
        <w:t>.</w:t>
      </w:r>
      <w:r w:rsidR="00BB1996" w:rsidRPr="00BD1B36">
        <w:rPr>
          <w:sz w:val="28"/>
          <w:szCs w:val="28"/>
        </w:rPr>
        <w:t xml:space="preserve">    </w:t>
      </w:r>
      <w:r w:rsidR="00BB1996" w:rsidRPr="00BD1B36">
        <w:rPr>
          <w:color w:val="FF0000"/>
          <w:sz w:val="28"/>
          <w:szCs w:val="28"/>
        </w:rPr>
        <w:t xml:space="preserve"> </w:t>
      </w:r>
      <w:proofErr w:type="gramEnd"/>
    </w:p>
    <w:p w:rsidR="00D44E34" w:rsidRDefault="004365F2" w:rsidP="0084436F">
      <w:pPr>
        <w:jc w:val="both"/>
        <w:rPr>
          <w:sz w:val="28"/>
          <w:szCs w:val="28"/>
        </w:rPr>
      </w:pPr>
      <w:r>
        <w:rPr>
          <w:sz w:val="28"/>
          <w:szCs w:val="28"/>
        </w:rPr>
        <w:t>23 октября</w:t>
      </w:r>
      <w:r w:rsidR="00FF54D9">
        <w:rPr>
          <w:sz w:val="28"/>
          <w:szCs w:val="28"/>
        </w:rPr>
        <w:t xml:space="preserve">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sidR="009C3AAA">
        <w:rPr>
          <w:sz w:val="28"/>
          <w:szCs w:val="28"/>
        </w:rPr>
        <w:t>5</w:t>
      </w:r>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42124F" w:rsidRDefault="0042124F" w:rsidP="0042124F">
      <w:pPr>
        <w:tabs>
          <w:tab w:val="left" w:pos="1698"/>
          <w:tab w:val="left" w:pos="7283"/>
        </w:tabs>
        <w:rPr>
          <w:b/>
          <w:sz w:val="28"/>
          <w:szCs w:val="28"/>
        </w:rPr>
      </w:pPr>
    </w:p>
    <w:p w:rsidR="0042124F" w:rsidRPr="0042124F" w:rsidRDefault="001D5C6B" w:rsidP="0042124F">
      <w:pPr>
        <w:tabs>
          <w:tab w:val="left" w:pos="1698"/>
          <w:tab w:val="left" w:pos="7283"/>
        </w:tabs>
        <w:rPr>
          <w:b/>
          <w:sz w:val="28"/>
          <w:szCs w:val="28"/>
        </w:rPr>
      </w:pPr>
      <w:r>
        <w:rPr>
          <w:b/>
          <w:sz w:val="28"/>
          <w:szCs w:val="28"/>
        </w:rPr>
        <w:t>Председатель</w:t>
      </w:r>
      <w:r w:rsidR="0042124F" w:rsidRPr="0042124F">
        <w:rPr>
          <w:b/>
          <w:sz w:val="28"/>
          <w:szCs w:val="28"/>
        </w:rPr>
        <w:t xml:space="preserve"> комиссии:</w:t>
      </w:r>
    </w:p>
    <w:p w:rsidR="001D5C6B" w:rsidRDefault="001D5C6B" w:rsidP="001D5C6B">
      <w:pPr>
        <w:tabs>
          <w:tab w:val="left" w:pos="1698"/>
          <w:tab w:val="left" w:pos="7283"/>
        </w:tabs>
        <w:rPr>
          <w:sz w:val="28"/>
          <w:szCs w:val="28"/>
        </w:rPr>
      </w:pPr>
      <w:proofErr w:type="spellStart"/>
      <w:r>
        <w:rPr>
          <w:sz w:val="28"/>
          <w:szCs w:val="28"/>
        </w:rPr>
        <w:t>Подложнюк</w:t>
      </w:r>
      <w:proofErr w:type="spellEnd"/>
      <w:r>
        <w:rPr>
          <w:sz w:val="28"/>
          <w:szCs w:val="28"/>
        </w:rPr>
        <w:t xml:space="preserve"> Е.Г.  -  первый заместитель главы Администрации  </w:t>
      </w:r>
      <w:proofErr w:type="spellStart"/>
      <w:r>
        <w:rPr>
          <w:sz w:val="28"/>
          <w:szCs w:val="28"/>
        </w:rPr>
        <w:t>Яковлевского</w:t>
      </w:r>
      <w:proofErr w:type="spellEnd"/>
      <w:r>
        <w:rPr>
          <w:sz w:val="28"/>
          <w:szCs w:val="28"/>
        </w:rPr>
        <w:t xml:space="preserve">  муниципального </w:t>
      </w:r>
      <w:r w:rsidR="00152AB9">
        <w:rPr>
          <w:sz w:val="28"/>
          <w:szCs w:val="28"/>
        </w:rPr>
        <w:t>округа</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xml:space="preserve">. начальника отдела архитектуры и градостроительства </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4365F2" w:rsidP="006C3EEC">
      <w:pPr>
        <w:tabs>
          <w:tab w:val="left" w:pos="2687"/>
        </w:tabs>
        <w:ind w:left="2127" w:hanging="2124"/>
        <w:jc w:val="both"/>
        <w:rPr>
          <w:sz w:val="28"/>
          <w:szCs w:val="28"/>
        </w:rPr>
      </w:pPr>
      <w:r>
        <w:rPr>
          <w:sz w:val="28"/>
          <w:szCs w:val="28"/>
        </w:rPr>
        <w:t>Бахрушин К.С.</w:t>
      </w:r>
      <w:r w:rsidR="00A56C24">
        <w:rPr>
          <w:sz w:val="28"/>
          <w:szCs w:val="28"/>
        </w:rPr>
        <w:t xml:space="preserve"> –</w:t>
      </w:r>
      <w:r>
        <w:rPr>
          <w:sz w:val="28"/>
          <w:szCs w:val="28"/>
        </w:rPr>
        <w:t xml:space="preserve"> </w:t>
      </w:r>
      <w:proofErr w:type="spellStart"/>
      <w:r>
        <w:rPr>
          <w:sz w:val="28"/>
          <w:szCs w:val="28"/>
        </w:rPr>
        <w:t>и.о</w:t>
      </w:r>
      <w:proofErr w:type="spellEnd"/>
      <w:r>
        <w:rPr>
          <w:sz w:val="28"/>
          <w:szCs w:val="28"/>
        </w:rPr>
        <w:t>.</w:t>
      </w:r>
      <w:r w:rsidR="00A56C24">
        <w:rPr>
          <w:sz w:val="28"/>
          <w:szCs w:val="28"/>
        </w:rPr>
        <w:t xml:space="preserve"> начальник</w:t>
      </w:r>
      <w:r>
        <w:rPr>
          <w:sz w:val="28"/>
          <w:szCs w:val="28"/>
        </w:rPr>
        <w:t>а</w:t>
      </w:r>
      <w:r w:rsidR="00A56C24">
        <w:rPr>
          <w:sz w:val="28"/>
          <w:szCs w:val="28"/>
        </w:rPr>
        <w:t xml:space="preserve"> отдела по имущественным отношениям;</w:t>
      </w:r>
    </w:p>
    <w:p w:rsidR="00A56C24" w:rsidRDefault="009662EF" w:rsidP="006C3EEC">
      <w:pPr>
        <w:tabs>
          <w:tab w:val="left" w:pos="2687"/>
        </w:tabs>
        <w:ind w:left="2127" w:hanging="2124"/>
        <w:jc w:val="both"/>
        <w:rPr>
          <w:sz w:val="28"/>
          <w:szCs w:val="28"/>
        </w:rPr>
      </w:pPr>
      <w:r>
        <w:rPr>
          <w:sz w:val="28"/>
          <w:szCs w:val="28"/>
        </w:rPr>
        <w:t>Скворцова Е.О</w:t>
      </w:r>
      <w:r w:rsidR="00A56C24">
        <w:rPr>
          <w:sz w:val="28"/>
          <w:szCs w:val="28"/>
        </w:rPr>
        <w:t>.  – начальник отдела жизнеобеспечения.</w:t>
      </w: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4365F2" w:rsidRDefault="001D5C6B" w:rsidP="004365F2">
      <w:pPr>
        <w:pStyle w:val="Default"/>
        <w:numPr>
          <w:ilvl w:val="0"/>
          <w:numId w:val="19"/>
        </w:numPr>
        <w:ind w:left="0" w:firstLine="705"/>
        <w:jc w:val="both"/>
        <w:rPr>
          <w:sz w:val="28"/>
          <w:szCs w:val="28"/>
        </w:rPr>
      </w:pPr>
      <w:r w:rsidRPr="000E01B8">
        <w:rPr>
          <w:sz w:val="28"/>
          <w:szCs w:val="28"/>
        </w:rPr>
        <w:t>Рассмотрение результатов публичных слушаний</w:t>
      </w:r>
      <w:r>
        <w:rPr>
          <w:sz w:val="28"/>
          <w:szCs w:val="28"/>
        </w:rPr>
        <w:t xml:space="preserve"> п</w:t>
      </w:r>
      <w:r w:rsidRPr="000E01B8">
        <w:rPr>
          <w:sz w:val="28"/>
          <w:szCs w:val="28"/>
        </w:rPr>
        <w:t xml:space="preserve">о обращению </w:t>
      </w:r>
      <w:r w:rsidR="004365F2">
        <w:rPr>
          <w:sz w:val="28"/>
          <w:szCs w:val="28"/>
        </w:rPr>
        <w:t>Емельяновой Е.В.</w:t>
      </w:r>
      <w:r w:rsidR="004365F2" w:rsidRPr="004365F2">
        <w:t xml:space="preserve"> </w:t>
      </w:r>
      <w:r w:rsidR="004365F2" w:rsidRPr="004365F2">
        <w:rPr>
          <w:sz w:val="28"/>
          <w:szCs w:val="28"/>
        </w:rPr>
        <w:t xml:space="preserve">по вопросу внесение изменения в градостроительный регламент территориальной зоны ОД правил землепользования и застройки </w:t>
      </w:r>
      <w:proofErr w:type="spellStart"/>
      <w:r w:rsidR="004365F2" w:rsidRPr="004365F2">
        <w:rPr>
          <w:sz w:val="28"/>
          <w:szCs w:val="28"/>
        </w:rPr>
        <w:t>Яковлевского</w:t>
      </w:r>
      <w:proofErr w:type="spellEnd"/>
      <w:r w:rsidR="004365F2" w:rsidRPr="004365F2">
        <w:rPr>
          <w:sz w:val="28"/>
          <w:szCs w:val="28"/>
        </w:rPr>
        <w:t xml:space="preserve"> сельского поселения, в части включения в условно разрешенные виды использования земельных участков вид с кодом 2.1.1 «Малоэтажная многоквартирная жилая застройка»</w:t>
      </w:r>
      <w:r w:rsidR="004365F2">
        <w:rPr>
          <w:sz w:val="28"/>
          <w:szCs w:val="28"/>
        </w:rPr>
        <w:t>.</w:t>
      </w:r>
    </w:p>
    <w:p w:rsidR="001D5C6B" w:rsidRDefault="001D5C6B" w:rsidP="004365F2">
      <w:pPr>
        <w:pStyle w:val="Default"/>
        <w:ind w:left="705"/>
        <w:jc w:val="both"/>
        <w:rPr>
          <w:sz w:val="28"/>
          <w:szCs w:val="28"/>
        </w:rPr>
      </w:pPr>
      <w:r w:rsidRPr="000E01B8">
        <w:rPr>
          <w:sz w:val="28"/>
          <w:szCs w:val="28"/>
        </w:rPr>
        <w:t xml:space="preserve"> </w:t>
      </w: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4365F2" w:rsidRDefault="004365F2" w:rsidP="004365F2">
      <w:pPr>
        <w:spacing w:line="276" w:lineRule="auto"/>
        <w:ind w:firstLine="567"/>
        <w:jc w:val="both"/>
        <w:rPr>
          <w:sz w:val="28"/>
          <w:szCs w:val="28"/>
        </w:rPr>
      </w:pPr>
      <w:proofErr w:type="gramStart"/>
      <w:r>
        <w:rPr>
          <w:sz w:val="28"/>
          <w:szCs w:val="28"/>
        </w:rPr>
        <w:t>П</w:t>
      </w:r>
      <w:r w:rsidRPr="00BD1B36">
        <w:rPr>
          <w:sz w:val="28"/>
          <w:szCs w:val="28"/>
        </w:rPr>
        <w:t xml:space="preserve">остановлением </w:t>
      </w:r>
      <w:r>
        <w:rPr>
          <w:sz w:val="28"/>
          <w:szCs w:val="28"/>
        </w:rPr>
        <w:t xml:space="preserve"> </w:t>
      </w:r>
      <w:r w:rsidRPr="00C03DE7">
        <w:rPr>
          <w:sz w:val="28"/>
          <w:szCs w:val="28"/>
        </w:rPr>
        <w:t xml:space="preserve">Главы </w:t>
      </w:r>
      <w:proofErr w:type="spellStart"/>
      <w:r w:rsidRPr="00C03DE7">
        <w:rPr>
          <w:sz w:val="28"/>
          <w:szCs w:val="28"/>
        </w:rPr>
        <w:t>Яковлевского</w:t>
      </w:r>
      <w:proofErr w:type="spellEnd"/>
      <w:r w:rsidRPr="00C03DE7">
        <w:rPr>
          <w:sz w:val="28"/>
          <w:szCs w:val="28"/>
        </w:rPr>
        <w:t xml:space="preserve"> муниципального округа от 07.09.2023 года № 1-ПГ «О назначении публичных слушаний по проекту внесения изменений в Правила землепользования и застройки сельских поселений, входящих в состав </w:t>
      </w:r>
      <w:proofErr w:type="spellStart"/>
      <w:r w:rsidRPr="00C03DE7">
        <w:rPr>
          <w:sz w:val="28"/>
          <w:szCs w:val="28"/>
        </w:rPr>
        <w:t>Яковлевского</w:t>
      </w:r>
      <w:proofErr w:type="spellEnd"/>
      <w:r w:rsidRPr="00C03DE7">
        <w:rPr>
          <w:sz w:val="28"/>
          <w:szCs w:val="28"/>
        </w:rPr>
        <w:t xml:space="preserve"> муниципального района»</w:t>
      </w:r>
      <w:r>
        <w:rPr>
          <w:sz w:val="28"/>
          <w:szCs w:val="28"/>
        </w:rPr>
        <w:t xml:space="preserve"> назначены публичные слушания,  вопросом, вынесенным на обсуждение, является внесение изменений в ПЗЗ </w:t>
      </w:r>
      <w:proofErr w:type="spellStart"/>
      <w:r>
        <w:rPr>
          <w:sz w:val="28"/>
          <w:szCs w:val="28"/>
        </w:rPr>
        <w:t>Яковлевского</w:t>
      </w:r>
      <w:proofErr w:type="spellEnd"/>
      <w:r>
        <w:rPr>
          <w:sz w:val="28"/>
          <w:szCs w:val="28"/>
        </w:rPr>
        <w:t xml:space="preserve"> сельского поселения, а именно  в</w:t>
      </w:r>
      <w:r w:rsidRPr="006A343E">
        <w:rPr>
          <w:sz w:val="28"/>
          <w:szCs w:val="28"/>
        </w:rPr>
        <w:t xml:space="preserve">ключение в градостроительный регламент территориальной зоны </w:t>
      </w:r>
      <w:r>
        <w:rPr>
          <w:sz w:val="28"/>
          <w:szCs w:val="28"/>
        </w:rPr>
        <w:t>ОД</w:t>
      </w:r>
      <w:r w:rsidRPr="006A343E">
        <w:rPr>
          <w:sz w:val="28"/>
          <w:szCs w:val="28"/>
        </w:rPr>
        <w:t xml:space="preserve">  вид ра</w:t>
      </w:r>
      <w:r>
        <w:rPr>
          <w:sz w:val="28"/>
          <w:szCs w:val="28"/>
        </w:rPr>
        <w:t>з</w:t>
      </w:r>
      <w:r w:rsidRPr="006A343E">
        <w:rPr>
          <w:sz w:val="28"/>
          <w:szCs w:val="28"/>
        </w:rPr>
        <w:t>решенного использования с кодом 2.</w:t>
      </w:r>
      <w:r>
        <w:rPr>
          <w:sz w:val="28"/>
          <w:szCs w:val="28"/>
        </w:rPr>
        <w:t>1.1</w:t>
      </w:r>
      <w:proofErr w:type="gramEnd"/>
      <w:r w:rsidRPr="006A343E">
        <w:rPr>
          <w:sz w:val="28"/>
          <w:szCs w:val="28"/>
        </w:rPr>
        <w:t xml:space="preserve">  «</w:t>
      </w:r>
      <w:r>
        <w:rPr>
          <w:sz w:val="28"/>
          <w:szCs w:val="28"/>
        </w:rPr>
        <w:t>Малоэтажная многоквартирная жилая застройка</w:t>
      </w:r>
      <w:r w:rsidRPr="005B39D1">
        <w:rPr>
          <w:sz w:val="28"/>
          <w:szCs w:val="28"/>
        </w:rPr>
        <w:t xml:space="preserve">» </w:t>
      </w:r>
      <w:r w:rsidRPr="006A343E">
        <w:rPr>
          <w:sz w:val="28"/>
          <w:szCs w:val="28"/>
        </w:rPr>
        <w:t>в условно разрешенные виды использования земельных участков.</w:t>
      </w:r>
    </w:p>
    <w:p w:rsidR="004365F2" w:rsidRDefault="004365F2" w:rsidP="004365F2">
      <w:pPr>
        <w:pStyle w:val="Default"/>
        <w:ind w:firstLine="708"/>
        <w:jc w:val="both"/>
        <w:rPr>
          <w:sz w:val="28"/>
          <w:szCs w:val="28"/>
        </w:rPr>
      </w:pPr>
      <w:r w:rsidRPr="004365F2">
        <w:rPr>
          <w:sz w:val="28"/>
          <w:szCs w:val="28"/>
        </w:rPr>
        <w:lastRenderedPageBreak/>
        <w:t>Заседание участников публичных слушаний было проведено 2</w:t>
      </w:r>
      <w:r w:rsidRPr="004365F2">
        <w:rPr>
          <w:sz w:val="28"/>
          <w:szCs w:val="28"/>
        </w:rPr>
        <w:t>9 сентября</w:t>
      </w:r>
      <w:r w:rsidRPr="004365F2">
        <w:rPr>
          <w:sz w:val="28"/>
          <w:szCs w:val="28"/>
        </w:rPr>
        <w:t xml:space="preserve"> 202</w:t>
      </w:r>
      <w:r w:rsidRPr="004365F2">
        <w:rPr>
          <w:sz w:val="28"/>
          <w:szCs w:val="28"/>
        </w:rPr>
        <w:t>3</w:t>
      </w:r>
      <w:r w:rsidRPr="004365F2">
        <w:rPr>
          <w:sz w:val="28"/>
          <w:szCs w:val="28"/>
        </w:rPr>
        <w:t xml:space="preserve"> г., замечаний и предложений по выносимому на обсуждение вопросу не поступило.</w:t>
      </w:r>
    </w:p>
    <w:p w:rsidR="004365F2" w:rsidRDefault="004365F2" w:rsidP="004365F2">
      <w:pPr>
        <w:pStyle w:val="Default"/>
        <w:ind w:firstLine="708"/>
        <w:jc w:val="both"/>
        <w:rPr>
          <w:sz w:val="28"/>
          <w:szCs w:val="28"/>
        </w:rPr>
      </w:pPr>
      <w:r>
        <w:rPr>
          <w:sz w:val="28"/>
          <w:szCs w:val="28"/>
        </w:rPr>
        <w:t xml:space="preserve">Согласно п. 6 ст. 35 </w:t>
      </w:r>
      <w:proofErr w:type="spellStart"/>
      <w:r>
        <w:rPr>
          <w:sz w:val="28"/>
          <w:szCs w:val="28"/>
        </w:rPr>
        <w:t>ГрК</w:t>
      </w:r>
      <w:proofErr w:type="spellEnd"/>
      <w:r>
        <w:rPr>
          <w:sz w:val="28"/>
          <w:szCs w:val="28"/>
        </w:rPr>
        <w:t xml:space="preserve"> РФ в</w:t>
      </w:r>
      <w:r w:rsidRPr="00B92C48">
        <w:rPr>
          <w:sz w:val="28"/>
          <w:szCs w:val="28"/>
        </w:rPr>
        <w:t xml:space="preserve">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4365F2" w:rsidRDefault="004365F2" w:rsidP="004365F2">
      <w:pPr>
        <w:pStyle w:val="Default"/>
        <w:ind w:firstLine="708"/>
        <w:jc w:val="both"/>
        <w:rPr>
          <w:sz w:val="28"/>
          <w:szCs w:val="28"/>
        </w:rPr>
      </w:pPr>
      <w:r>
        <w:rPr>
          <w:sz w:val="28"/>
          <w:szCs w:val="28"/>
        </w:rPr>
        <w:t xml:space="preserve">На данный момент, виды разрешенного использования земельных участков в территориальной зоне ОД (зона делового, общественного, коммерческого, социально-бытового назначения и предпринимательства) на территории </w:t>
      </w:r>
      <w:proofErr w:type="spellStart"/>
      <w:r>
        <w:rPr>
          <w:sz w:val="28"/>
          <w:szCs w:val="28"/>
        </w:rPr>
        <w:t>Яковлевского</w:t>
      </w:r>
      <w:proofErr w:type="spellEnd"/>
      <w:r>
        <w:rPr>
          <w:sz w:val="28"/>
          <w:szCs w:val="28"/>
        </w:rPr>
        <w:t xml:space="preserve"> сельского поселения не предусматривают размещение малоэтажной жилой застройки. Данное обстоятельство не позволяет собственникам жилых помещений реализовать свое право на оформление земельного участка и постановки на государственный кадастровый учет.</w:t>
      </w:r>
    </w:p>
    <w:p w:rsidR="004365F2" w:rsidRDefault="004365F2" w:rsidP="004365F2">
      <w:pPr>
        <w:suppressAutoHyphens/>
        <w:spacing w:line="276" w:lineRule="auto"/>
        <w:ind w:firstLine="708"/>
        <w:jc w:val="both"/>
        <w:rPr>
          <w:sz w:val="28"/>
          <w:szCs w:val="28"/>
        </w:rPr>
      </w:pPr>
      <w:r>
        <w:rPr>
          <w:sz w:val="28"/>
          <w:szCs w:val="28"/>
        </w:rPr>
        <w:t xml:space="preserve">Принимая во внимание вышеизложенное, </w:t>
      </w:r>
      <w:r w:rsidRPr="004D7C58">
        <w:rPr>
          <w:sz w:val="28"/>
          <w:szCs w:val="28"/>
        </w:rPr>
        <w:t xml:space="preserve">предлагаю направить письмо </w:t>
      </w:r>
      <w:r>
        <w:rPr>
          <w:sz w:val="28"/>
          <w:szCs w:val="28"/>
        </w:rPr>
        <w:t>Г</w:t>
      </w:r>
      <w:r w:rsidRPr="004D7C58">
        <w:rPr>
          <w:sz w:val="28"/>
          <w:szCs w:val="28"/>
        </w:rPr>
        <w:t xml:space="preserve">лаве </w:t>
      </w:r>
      <w:proofErr w:type="spellStart"/>
      <w:r w:rsidRPr="004D7C58">
        <w:rPr>
          <w:sz w:val="28"/>
          <w:szCs w:val="28"/>
        </w:rPr>
        <w:t>Яковлевского</w:t>
      </w:r>
      <w:proofErr w:type="spellEnd"/>
      <w:r w:rsidRPr="004D7C58">
        <w:rPr>
          <w:sz w:val="28"/>
          <w:szCs w:val="28"/>
        </w:rPr>
        <w:t xml:space="preserve"> муниципального </w:t>
      </w:r>
      <w:r>
        <w:rPr>
          <w:sz w:val="28"/>
          <w:szCs w:val="28"/>
        </w:rPr>
        <w:t>округа</w:t>
      </w:r>
      <w:r w:rsidRPr="004D7C58">
        <w:rPr>
          <w:sz w:val="28"/>
          <w:szCs w:val="28"/>
        </w:rPr>
        <w:t xml:space="preserve"> </w:t>
      </w:r>
      <w:r>
        <w:rPr>
          <w:sz w:val="28"/>
          <w:szCs w:val="28"/>
        </w:rPr>
        <w:t xml:space="preserve">с рекомендацией </w:t>
      </w:r>
      <w:bookmarkStart w:id="0" w:name="_GoBack"/>
      <w:r>
        <w:rPr>
          <w:sz w:val="28"/>
          <w:szCs w:val="28"/>
        </w:rPr>
        <w:t xml:space="preserve">о направлении в Думу округа проекта муниципального правового акта о внесении изменений в </w:t>
      </w:r>
      <w:r w:rsidRPr="00F843BB">
        <w:rPr>
          <w:sz w:val="28"/>
          <w:szCs w:val="28"/>
        </w:rPr>
        <w:t>Правила землепользования и застройки</w:t>
      </w:r>
      <w:r>
        <w:rPr>
          <w:sz w:val="28"/>
          <w:szCs w:val="28"/>
        </w:rPr>
        <w:t xml:space="preserve"> </w:t>
      </w:r>
      <w:proofErr w:type="spellStart"/>
      <w:r>
        <w:rPr>
          <w:sz w:val="28"/>
          <w:szCs w:val="28"/>
        </w:rPr>
        <w:t>Яковлевского</w:t>
      </w:r>
      <w:proofErr w:type="spellEnd"/>
      <w:r>
        <w:rPr>
          <w:sz w:val="28"/>
          <w:szCs w:val="28"/>
        </w:rPr>
        <w:t xml:space="preserve"> </w:t>
      </w:r>
      <w:r w:rsidRPr="00054D9C">
        <w:rPr>
          <w:sz w:val="28"/>
          <w:szCs w:val="28"/>
        </w:rPr>
        <w:t>сельск</w:t>
      </w:r>
      <w:r>
        <w:rPr>
          <w:sz w:val="28"/>
          <w:szCs w:val="28"/>
        </w:rPr>
        <w:t>ого</w:t>
      </w:r>
      <w:r w:rsidRPr="00054D9C">
        <w:rPr>
          <w:sz w:val="28"/>
          <w:szCs w:val="28"/>
        </w:rPr>
        <w:t xml:space="preserve"> поселени</w:t>
      </w:r>
      <w:r>
        <w:rPr>
          <w:sz w:val="28"/>
          <w:szCs w:val="28"/>
        </w:rPr>
        <w:t>я.</w:t>
      </w:r>
      <w:r w:rsidRPr="00F843BB">
        <w:rPr>
          <w:sz w:val="28"/>
          <w:szCs w:val="28"/>
        </w:rPr>
        <w:t xml:space="preserve"> </w:t>
      </w:r>
      <w:bookmarkEnd w:id="0"/>
    </w:p>
    <w:p w:rsidR="004365F2" w:rsidRDefault="004365F2" w:rsidP="00590193">
      <w:pPr>
        <w:pStyle w:val="Default"/>
        <w:ind w:firstLine="709"/>
        <w:jc w:val="both"/>
        <w:rPr>
          <w:sz w:val="28"/>
          <w:szCs w:val="28"/>
        </w:rPr>
      </w:pPr>
    </w:p>
    <w:p w:rsidR="00590193" w:rsidRDefault="00590193" w:rsidP="00590193">
      <w:pPr>
        <w:pStyle w:val="Default"/>
        <w:ind w:firstLine="709"/>
        <w:jc w:val="both"/>
        <w:rPr>
          <w:sz w:val="28"/>
          <w:szCs w:val="28"/>
        </w:rPr>
      </w:pPr>
      <w:r>
        <w:rPr>
          <w:sz w:val="28"/>
          <w:szCs w:val="28"/>
        </w:rPr>
        <w:t xml:space="preserve">Проголосовало: за – </w:t>
      </w:r>
      <w:r w:rsidR="004365F2">
        <w:rPr>
          <w:sz w:val="28"/>
          <w:szCs w:val="28"/>
        </w:rPr>
        <w:t>4</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9C3AAA" w:rsidRDefault="009C3AAA" w:rsidP="00590193">
      <w:pPr>
        <w:pStyle w:val="Default"/>
        <w:ind w:firstLine="709"/>
        <w:jc w:val="both"/>
        <w:rPr>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924E1E" w:rsidRDefault="00590193" w:rsidP="00924E1E">
      <w:pPr>
        <w:pStyle w:val="Default"/>
        <w:ind w:firstLine="709"/>
        <w:jc w:val="both"/>
        <w:rPr>
          <w:sz w:val="28"/>
          <w:szCs w:val="28"/>
        </w:rPr>
      </w:pPr>
      <w:r w:rsidRPr="00B0510B">
        <w:rPr>
          <w:sz w:val="28"/>
          <w:szCs w:val="28"/>
        </w:rPr>
        <w:t xml:space="preserve">Члены комиссии единогласно приняли решение: </w:t>
      </w:r>
    </w:p>
    <w:p w:rsidR="004365F2" w:rsidRPr="004365F2" w:rsidRDefault="00924E1E" w:rsidP="004365F2">
      <w:pPr>
        <w:pStyle w:val="a4"/>
        <w:numPr>
          <w:ilvl w:val="0"/>
          <w:numId w:val="17"/>
        </w:numPr>
        <w:suppressAutoHyphens/>
        <w:spacing w:line="276" w:lineRule="auto"/>
        <w:ind w:left="0" w:firstLine="709"/>
        <w:jc w:val="both"/>
        <w:rPr>
          <w:sz w:val="28"/>
          <w:szCs w:val="28"/>
        </w:rPr>
      </w:pPr>
      <w:r w:rsidRPr="004365F2">
        <w:rPr>
          <w:sz w:val="28"/>
          <w:szCs w:val="28"/>
        </w:rPr>
        <w:t xml:space="preserve">Направить главе </w:t>
      </w:r>
      <w:proofErr w:type="spellStart"/>
      <w:r w:rsidRPr="004365F2">
        <w:rPr>
          <w:sz w:val="28"/>
          <w:szCs w:val="28"/>
        </w:rPr>
        <w:t>Яковлевского</w:t>
      </w:r>
      <w:proofErr w:type="spellEnd"/>
      <w:r w:rsidRPr="004365F2">
        <w:rPr>
          <w:sz w:val="28"/>
          <w:szCs w:val="28"/>
        </w:rPr>
        <w:t xml:space="preserve"> муниципального </w:t>
      </w:r>
      <w:r w:rsidR="00152AB9" w:rsidRPr="004365F2">
        <w:rPr>
          <w:sz w:val="28"/>
          <w:szCs w:val="28"/>
        </w:rPr>
        <w:t>округа</w:t>
      </w:r>
      <w:r w:rsidRPr="004365F2">
        <w:rPr>
          <w:sz w:val="28"/>
          <w:szCs w:val="28"/>
        </w:rPr>
        <w:t xml:space="preserve"> письмо </w:t>
      </w:r>
      <w:proofErr w:type="gramStart"/>
      <w:r w:rsidR="004365F2" w:rsidRPr="004365F2">
        <w:rPr>
          <w:sz w:val="28"/>
          <w:szCs w:val="28"/>
        </w:rPr>
        <w:t>с рекомендацией о направлении в Думу округа проекта муниципального правового акта о внесении изменений в Правила</w:t>
      </w:r>
      <w:proofErr w:type="gramEnd"/>
      <w:r w:rsidR="004365F2" w:rsidRPr="004365F2">
        <w:rPr>
          <w:sz w:val="28"/>
          <w:szCs w:val="28"/>
        </w:rPr>
        <w:t xml:space="preserve"> землепользования и застройки </w:t>
      </w:r>
      <w:proofErr w:type="spellStart"/>
      <w:r w:rsidR="004365F2" w:rsidRPr="004365F2">
        <w:rPr>
          <w:sz w:val="28"/>
          <w:szCs w:val="28"/>
        </w:rPr>
        <w:t>Яковлевского</w:t>
      </w:r>
      <w:proofErr w:type="spellEnd"/>
      <w:r w:rsidR="004365F2" w:rsidRPr="004365F2">
        <w:rPr>
          <w:sz w:val="28"/>
          <w:szCs w:val="28"/>
        </w:rPr>
        <w:t xml:space="preserve"> сельского поселения. </w:t>
      </w:r>
    </w:p>
    <w:p w:rsidR="00924E1E" w:rsidRDefault="00924E1E" w:rsidP="004365F2">
      <w:pPr>
        <w:pStyle w:val="Default"/>
        <w:numPr>
          <w:ilvl w:val="0"/>
          <w:numId w:val="17"/>
        </w:numPr>
        <w:ind w:left="0" w:firstLine="709"/>
        <w:jc w:val="both"/>
        <w:rPr>
          <w:sz w:val="28"/>
          <w:szCs w:val="28"/>
        </w:rPr>
      </w:pPr>
      <w:r w:rsidRPr="00924E1E">
        <w:rPr>
          <w:sz w:val="28"/>
          <w:szCs w:val="28"/>
        </w:rPr>
        <w:t xml:space="preserve">Отделу архитектуры и градостроительства подготовить проект </w:t>
      </w:r>
      <w:r w:rsidR="004365F2">
        <w:rPr>
          <w:sz w:val="28"/>
          <w:szCs w:val="28"/>
        </w:rPr>
        <w:t>муниципального правового акта.</w:t>
      </w:r>
    </w:p>
    <w:p w:rsidR="00590193" w:rsidRDefault="00590193" w:rsidP="00590193">
      <w:pPr>
        <w:pStyle w:val="Default"/>
        <w:ind w:firstLine="709"/>
        <w:jc w:val="both"/>
        <w:rPr>
          <w:sz w:val="28"/>
          <w:szCs w:val="28"/>
        </w:rPr>
      </w:pP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590193" w:rsidRDefault="00590193" w:rsidP="00590193">
      <w:pPr>
        <w:pStyle w:val="a4"/>
        <w:overflowPunct w:val="0"/>
        <w:autoSpaceDE w:val="0"/>
        <w:autoSpaceDN w:val="0"/>
        <w:adjustRightInd w:val="0"/>
        <w:ind w:left="600" w:hanging="742"/>
        <w:jc w:val="both"/>
        <w:rPr>
          <w:sz w:val="28"/>
          <w:szCs w:val="28"/>
        </w:rPr>
      </w:pPr>
      <w:r>
        <w:rPr>
          <w:sz w:val="28"/>
          <w:szCs w:val="28"/>
        </w:rPr>
        <w:t xml:space="preserve">  </w:t>
      </w:r>
      <w:r w:rsidR="00924E1E">
        <w:rPr>
          <w:sz w:val="28"/>
          <w:szCs w:val="28"/>
        </w:rPr>
        <w:t>Председатель</w:t>
      </w:r>
      <w:r w:rsidR="006C3EEC">
        <w:rPr>
          <w:sz w:val="28"/>
          <w:szCs w:val="28"/>
        </w:rPr>
        <w:t xml:space="preserve"> комиссии</w:t>
      </w:r>
      <w:r w:rsidR="006C3EEC">
        <w:rPr>
          <w:sz w:val="28"/>
          <w:szCs w:val="28"/>
        </w:rPr>
        <w:tab/>
      </w:r>
      <w:r w:rsidR="006C3EEC">
        <w:rPr>
          <w:sz w:val="28"/>
          <w:szCs w:val="28"/>
        </w:rPr>
        <w:tab/>
        <w:t xml:space="preserve">              </w:t>
      </w:r>
      <w:r w:rsidR="00924E1E">
        <w:rPr>
          <w:sz w:val="28"/>
          <w:szCs w:val="28"/>
        </w:rPr>
        <w:t xml:space="preserve">                   Е.Г. </w:t>
      </w:r>
      <w:proofErr w:type="spellStart"/>
      <w:r w:rsidR="00924E1E">
        <w:rPr>
          <w:sz w:val="28"/>
          <w:szCs w:val="28"/>
        </w:rPr>
        <w:t>Подложнюк</w:t>
      </w:r>
      <w:proofErr w:type="spellEnd"/>
    </w:p>
    <w:p w:rsidR="00590193" w:rsidRDefault="00590193" w:rsidP="00590193">
      <w:pPr>
        <w:pStyle w:val="a4"/>
        <w:overflowPunct w:val="0"/>
        <w:autoSpaceDE w:val="0"/>
        <w:autoSpaceDN w:val="0"/>
        <w:adjustRightInd w:val="0"/>
        <w:ind w:left="142" w:hanging="142"/>
        <w:jc w:val="both"/>
        <w:rPr>
          <w:sz w:val="28"/>
          <w:szCs w:val="28"/>
        </w:rPr>
      </w:pPr>
    </w:p>
    <w:p w:rsidR="00590193" w:rsidRDefault="00590193" w:rsidP="00590193">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Pr>
          <w:sz w:val="28"/>
          <w:szCs w:val="28"/>
        </w:rPr>
        <w:t xml:space="preserve">                    </w:t>
      </w:r>
      <w:r w:rsidR="004365F2">
        <w:rPr>
          <w:sz w:val="28"/>
          <w:szCs w:val="28"/>
        </w:rPr>
        <w:t xml:space="preserve">  </w:t>
      </w:r>
      <w:r>
        <w:rPr>
          <w:sz w:val="28"/>
          <w:szCs w:val="28"/>
        </w:rPr>
        <w:t xml:space="preserve">Ю.С. </w:t>
      </w:r>
      <w:proofErr w:type="spellStart"/>
      <w:r>
        <w:rPr>
          <w:sz w:val="28"/>
          <w:szCs w:val="28"/>
        </w:rPr>
        <w:t>Ралдугина</w:t>
      </w:r>
      <w:proofErr w:type="spellEnd"/>
    </w:p>
    <w:p w:rsidR="006B77A3" w:rsidRPr="00AE3AC0" w:rsidRDefault="006B77A3" w:rsidP="00590193">
      <w:pPr>
        <w:pStyle w:val="a4"/>
        <w:overflowPunct w:val="0"/>
        <w:autoSpaceDE w:val="0"/>
        <w:autoSpaceDN w:val="0"/>
        <w:adjustRightInd w:val="0"/>
        <w:ind w:left="0"/>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A6C63DC"/>
    <w:multiLevelType w:val="hybridMultilevel"/>
    <w:tmpl w:val="B68A4C98"/>
    <w:lvl w:ilvl="0" w:tplc="76A6427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EB21A7"/>
    <w:multiLevelType w:val="hybridMultilevel"/>
    <w:tmpl w:val="91747E74"/>
    <w:lvl w:ilvl="0" w:tplc="8962E85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E44A5"/>
    <w:multiLevelType w:val="hybridMultilevel"/>
    <w:tmpl w:val="0D8C012C"/>
    <w:lvl w:ilvl="0" w:tplc="5546D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35EA2"/>
    <w:multiLevelType w:val="hybridMultilevel"/>
    <w:tmpl w:val="CE6CBDF6"/>
    <w:lvl w:ilvl="0" w:tplc="F0E0447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6AB6183C"/>
    <w:multiLevelType w:val="hybridMultilevel"/>
    <w:tmpl w:val="C4A0C5B0"/>
    <w:lvl w:ilvl="0" w:tplc="C1D8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1"/>
  </w:num>
  <w:num w:numId="3">
    <w:abstractNumId w:val="6"/>
  </w:num>
  <w:num w:numId="4">
    <w:abstractNumId w:val="15"/>
  </w:num>
  <w:num w:numId="5">
    <w:abstractNumId w:val="14"/>
  </w:num>
  <w:num w:numId="6">
    <w:abstractNumId w:val="4"/>
  </w:num>
  <w:num w:numId="7">
    <w:abstractNumId w:val="9"/>
  </w:num>
  <w:num w:numId="8">
    <w:abstractNumId w:val="18"/>
  </w:num>
  <w:num w:numId="9">
    <w:abstractNumId w:val="13"/>
  </w:num>
  <w:num w:numId="10">
    <w:abstractNumId w:val="12"/>
  </w:num>
  <w:num w:numId="11">
    <w:abstractNumId w:val="1"/>
  </w:num>
  <w:num w:numId="12">
    <w:abstractNumId w:val="0"/>
  </w:num>
  <w:num w:numId="13">
    <w:abstractNumId w:val="17"/>
  </w:num>
  <w:num w:numId="14">
    <w:abstractNumId w:val="7"/>
  </w:num>
  <w:num w:numId="15">
    <w:abstractNumId w:val="16"/>
  </w:num>
  <w:num w:numId="16">
    <w:abstractNumId w:val="3"/>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52AB9"/>
    <w:rsid w:val="0016042E"/>
    <w:rsid w:val="00166311"/>
    <w:rsid w:val="001726DA"/>
    <w:rsid w:val="001879AC"/>
    <w:rsid w:val="00187DA4"/>
    <w:rsid w:val="0019276D"/>
    <w:rsid w:val="00192942"/>
    <w:rsid w:val="001A5A58"/>
    <w:rsid w:val="001A6A5D"/>
    <w:rsid w:val="001C22F3"/>
    <w:rsid w:val="001D1540"/>
    <w:rsid w:val="001D5C6B"/>
    <w:rsid w:val="001E6BB7"/>
    <w:rsid w:val="001F0BB2"/>
    <w:rsid w:val="001F0E92"/>
    <w:rsid w:val="001F7372"/>
    <w:rsid w:val="00204ACC"/>
    <w:rsid w:val="0022156A"/>
    <w:rsid w:val="002303B9"/>
    <w:rsid w:val="00252914"/>
    <w:rsid w:val="00253069"/>
    <w:rsid w:val="00257F42"/>
    <w:rsid w:val="002979E5"/>
    <w:rsid w:val="002A3CA6"/>
    <w:rsid w:val="002E0762"/>
    <w:rsid w:val="002E6A3E"/>
    <w:rsid w:val="002F29B2"/>
    <w:rsid w:val="002F6F7D"/>
    <w:rsid w:val="00303353"/>
    <w:rsid w:val="003104B1"/>
    <w:rsid w:val="00332A5E"/>
    <w:rsid w:val="003479AD"/>
    <w:rsid w:val="00347D97"/>
    <w:rsid w:val="00350503"/>
    <w:rsid w:val="00384E87"/>
    <w:rsid w:val="00391BF7"/>
    <w:rsid w:val="00395128"/>
    <w:rsid w:val="003A1A32"/>
    <w:rsid w:val="003A51EA"/>
    <w:rsid w:val="003A5A0C"/>
    <w:rsid w:val="003C04D6"/>
    <w:rsid w:val="003D4D5A"/>
    <w:rsid w:val="003E25C1"/>
    <w:rsid w:val="003E57E6"/>
    <w:rsid w:val="003E66E3"/>
    <w:rsid w:val="003F39FB"/>
    <w:rsid w:val="003F7BF7"/>
    <w:rsid w:val="004039F2"/>
    <w:rsid w:val="004059B9"/>
    <w:rsid w:val="004076D6"/>
    <w:rsid w:val="00407A44"/>
    <w:rsid w:val="00411890"/>
    <w:rsid w:val="00412D6F"/>
    <w:rsid w:val="0042124F"/>
    <w:rsid w:val="004333D0"/>
    <w:rsid w:val="00433AAA"/>
    <w:rsid w:val="004365F2"/>
    <w:rsid w:val="00463649"/>
    <w:rsid w:val="00463CFC"/>
    <w:rsid w:val="004656AC"/>
    <w:rsid w:val="004737EA"/>
    <w:rsid w:val="00476A22"/>
    <w:rsid w:val="00480751"/>
    <w:rsid w:val="0048677F"/>
    <w:rsid w:val="004900AB"/>
    <w:rsid w:val="00490B55"/>
    <w:rsid w:val="00496136"/>
    <w:rsid w:val="004B2F98"/>
    <w:rsid w:val="004B569B"/>
    <w:rsid w:val="004C55AE"/>
    <w:rsid w:val="004E4BF0"/>
    <w:rsid w:val="004F0E25"/>
    <w:rsid w:val="00514FA3"/>
    <w:rsid w:val="00521CCD"/>
    <w:rsid w:val="00523BC2"/>
    <w:rsid w:val="00525165"/>
    <w:rsid w:val="00527ED5"/>
    <w:rsid w:val="00530EB7"/>
    <w:rsid w:val="005374A4"/>
    <w:rsid w:val="00541E5E"/>
    <w:rsid w:val="00542C03"/>
    <w:rsid w:val="00544B85"/>
    <w:rsid w:val="00585224"/>
    <w:rsid w:val="00590193"/>
    <w:rsid w:val="005A1D5C"/>
    <w:rsid w:val="005A4AD9"/>
    <w:rsid w:val="005B1574"/>
    <w:rsid w:val="005B5FF7"/>
    <w:rsid w:val="005B638C"/>
    <w:rsid w:val="005C7811"/>
    <w:rsid w:val="006010C9"/>
    <w:rsid w:val="0060339C"/>
    <w:rsid w:val="00631905"/>
    <w:rsid w:val="00642EE7"/>
    <w:rsid w:val="00650559"/>
    <w:rsid w:val="00664828"/>
    <w:rsid w:val="00666ED2"/>
    <w:rsid w:val="0067702D"/>
    <w:rsid w:val="00683C72"/>
    <w:rsid w:val="006916B8"/>
    <w:rsid w:val="006B3E2E"/>
    <w:rsid w:val="006B77A3"/>
    <w:rsid w:val="006C0675"/>
    <w:rsid w:val="006C3EEC"/>
    <w:rsid w:val="006E5FE8"/>
    <w:rsid w:val="006F1376"/>
    <w:rsid w:val="006F6C58"/>
    <w:rsid w:val="00755243"/>
    <w:rsid w:val="00775FC2"/>
    <w:rsid w:val="00783ED9"/>
    <w:rsid w:val="007846C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24E1E"/>
    <w:rsid w:val="00931E41"/>
    <w:rsid w:val="009439C5"/>
    <w:rsid w:val="009451BF"/>
    <w:rsid w:val="009460AB"/>
    <w:rsid w:val="009473D4"/>
    <w:rsid w:val="00954F3B"/>
    <w:rsid w:val="009662EF"/>
    <w:rsid w:val="00986063"/>
    <w:rsid w:val="009863A2"/>
    <w:rsid w:val="00996C2B"/>
    <w:rsid w:val="009A136D"/>
    <w:rsid w:val="009C085B"/>
    <w:rsid w:val="009C1872"/>
    <w:rsid w:val="009C3AAA"/>
    <w:rsid w:val="009C4A78"/>
    <w:rsid w:val="009D08DA"/>
    <w:rsid w:val="009D77D8"/>
    <w:rsid w:val="009E27FE"/>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2394A"/>
    <w:rsid w:val="00B343FC"/>
    <w:rsid w:val="00B354CC"/>
    <w:rsid w:val="00B36A5D"/>
    <w:rsid w:val="00B37BCC"/>
    <w:rsid w:val="00B44F1D"/>
    <w:rsid w:val="00B56554"/>
    <w:rsid w:val="00B609BC"/>
    <w:rsid w:val="00B76F58"/>
    <w:rsid w:val="00B837D0"/>
    <w:rsid w:val="00B85557"/>
    <w:rsid w:val="00BB1996"/>
    <w:rsid w:val="00BC5D05"/>
    <w:rsid w:val="00BC7C6E"/>
    <w:rsid w:val="00BD1B36"/>
    <w:rsid w:val="00BF5064"/>
    <w:rsid w:val="00C04688"/>
    <w:rsid w:val="00C05CD0"/>
    <w:rsid w:val="00C14B22"/>
    <w:rsid w:val="00C15825"/>
    <w:rsid w:val="00C16CA4"/>
    <w:rsid w:val="00C2356B"/>
    <w:rsid w:val="00C2492A"/>
    <w:rsid w:val="00C27E7D"/>
    <w:rsid w:val="00C3455A"/>
    <w:rsid w:val="00C36623"/>
    <w:rsid w:val="00C52304"/>
    <w:rsid w:val="00C833A0"/>
    <w:rsid w:val="00CA45BA"/>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23B2"/>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02E4F"/>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8B06F-4439-439E-9991-5ECF3499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Козлов_ВА</cp:lastModifiedBy>
  <cp:revision>6</cp:revision>
  <cp:lastPrinted>2023-10-24T04:43:00Z</cp:lastPrinted>
  <dcterms:created xsi:type="dcterms:W3CDTF">2021-03-11T07:01:00Z</dcterms:created>
  <dcterms:modified xsi:type="dcterms:W3CDTF">2023-10-24T04:43:00Z</dcterms:modified>
</cp:coreProperties>
</file>