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1" w:rsidRDefault="002C1374" w:rsidP="000B561F">
      <w:pPr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t xml:space="preserve">         </w:t>
      </w:r>
      <w:r w:rsidR="00716811">
        <w:rPr>
          <w:rFonts w:ascii="Times New Roman" w:hAnsi="Times New Roman"/>
          <w:sz w:val="28"/>
          <w:szCs w:val="28"/>
        </w:rPr>
        <w:t xml:space="preserve">              </w:t>
      </w:r>
    </w:p>
    <w:p w:rsidR="00716811" w:rsidRDefault="00716811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1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547"/>
      </w:tblGrid>
      <w:tr w:rsidR="00716811" w:rsidTr="008844E4">
        <w:tc>
          <w:tcPr>
            <w:tcW w:w="7621" w:type="dxa"/>
          </w:tcPr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6CC8368F" wp14:editId="57E2106C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C04" w:rsidRDefault="00716811" w:rsidP="000642C1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 xml:space="preserve">Межведомственная комиссия по </w:t>
            </w:r>
            <w:r w:rsidR="000642C1">
              <w:rPr>
                <w:rFonts w:ascii="Times New Roman" w:hAnsi="Times New Roman"/>
                <w:b/>
                <w:caps/>
                <w:szCs w:val="20"/>
              </w:rPr>
              <w:t xml:space="preserve">УКРЕПЛЕНИЮ ОБЩЕСТВЕННОГО ЗДОРОВЬЯ НАСЕЛЕНИЯ </w:t>
            </w:r>
          </w:p>
          <w:p w:rsidR="00716811" w:rsidRPr="00716811" w:rsidRDefault="000642C1" w:rsidP="000642C1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ЯКОВЛЕВСКОГО МУНИЦИПАЛЬНОГО РАЙОНа</w:t>
            </w:r>
          </w:p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716811" w:rsidRPr="00716811" w:rsidRDefault="00716811" w:rsidP="00716811">
            <w:pPr>
              <w:rPr>
                <w:rFonts w:ascii="Times New Roman" w:hAnsi="Times New Roman"/>
                <w:b/>
                <w:szCs w:val="20"/>
              </w:rPr>
            </w:pPr>
          </w:p>
          <w:p w:rsidR="00716811" w:rsidRDefault="00716811" w:rsidP="004B210A">
            <w:pPr>
              <w:ind w:right="317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B30AAD" w:rsidRPr="00716811" w:rsidRDefault="00B30AAD" w:rsidP="00716811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716811" w:rsidRPr="00716811" w:rsidRDefault="00E03927" w:rsidP="0071681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1</w:t>
            </w:r>
          </w:p>
          <w:p w:rsidR="00716811" w:rsidRPr="00716811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16811" w:rsidRPr="00716811" w:rsidRDefault="00B30AAD" w:rsidP="0071681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«22</w:t>
            </w:r>
            <w:r w:rsidR="00716811" w:rsidRPr="00716811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мая 2023 года   11</w:t>
            </w:r>
            <w:r w:rsidR="00E03927">
              <w:rPr>
                <w:rFonts w:ascii="Times New Roman" w:hAnsi="Times New Roman"/>
                <w:b/>
                <w:szCs w:val="20"/>
              </w:rPr>
              <w:t>.3</w:t>
            </w:r>
            <w:r w:rsidR="00716811" w:rsidRPr="00716811">
              <w:rPr>
                <w:rFonts w:ascii="Times New Roman" w:hAnsi="Times New Roman"/>
                <w:b/>
                <w:szCs w:val="20"/>
              </w:rPr>
              <w:t>0</w:t>
            </w:r>
          </w:p>
          <w:p w:rsidR="00716811" w:rsidRPr="00716811" w:rsidRDefault="00716811" w:rsidP="0071681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716811" w:rsidRPr="00716811" w:rsidTr="00716811">
              <w:tc>
                <w:tcPr>
                  <w:tcW w:w="5813" w:type="dxa"/>
                </w:tcPr>
                <w:p w:rsidR="00716811" w:rsidRDefault="00716811" w:rsidP="000023D9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16811">
                    <w:rPr>
                      <w:rFonts w:ascii="Times New Roman" w:hAnsi="Times New Roman"/>
                      <w:szCs w:val="20"/>
                    </w:rPr>
                    <w:t xml:space="preserve">О </w:t>
                  </w:r>
                  <w:r w:rsidR="00E03927">
                    <w:rPr>
                      <w:rFonts w:ascii="Times New Roman" w:hAnsi="Times New Roman"/>
                      <w:szCs w:val="20"/>
                    </w:rPr>
                    <w:t>плане работы межведомственной комиссии по укреплению общественного здоровья населения Яковлевского муниципального района на 2023 год</w:t>
                  </w:r>
                </w:p>
                <w:p w:rsidR="001D503B" w:rsidRDefault="001D503B" w:rsidP="000023D9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1D503B" w:rsidRPr="00716811" w:rsidRDefault="001D503B" w:rsidP="000023D9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716811" w:rsidRPr="00716811" w:rsidRDefault="00716811" w:rsidP="000023D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716811" w:rsidRPr="00716811" w:rsidRDefault="00716811" w:rsidP="000023D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716811" w:rsidRDefault="001D503B" w:rsidP="000B561F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8F45A2">
              <w:rPr>
                <w:rFonts w:ascii="Times New Roman" w:hAnsi="Times New Roman"/>
                <w:sz w:val="24"/>
              </w:rPr>
              <w:t xml:space="preserve">     </w:t>
            </w:r>
            <w:r w:rsidRPr="001D503B">
              <w:rPr>
                <w:rFonts w:ascii="Times New Roman" w:hAnsi="Times New Roman"/>
                <w:szCs w:val="20"/>
              </w:rPr>
              <w:t>З</w:t>
            </w:r>
            <w:r>
              <w:rPr>
                <w:rFonts w:ascii="Times New Roman" w:hAnsi="Times New Roman"/>
                <w:szCs w:val="20"/>
              </w:rPr>
              <w:t>аслушав и рассмотрев информацию</w:t>
            </w:r>
            <w:r w:rsidR="00E03927">
              <w:rPr>
                <w:rFonts w:ascii="Times New Roman" w:hAnsi="Times New Roman"/>
                <w:szCs w:val="20"/>
              </w:rPr>
              <w:t xml:space="preserve"> главного специалиста по государственному управлению охраной труда Администрации Яковлевского муниципального района Оксаны Алексеевны Абраменок </w:t>
            </w:r>
            <w:r w:rsidR="00E03927" w:rsidRPr="00716811">
              <w:rPr>
                <w:rFonts w:ascii="Times New Roman" w:hAnsi="Times New Roman"/>
                <w:szCs w:val="20"/>
              </w:rPr>
              <w:t xml:space="preserve">«О </w:t>
            </w:r>
            <w:r w:rsidR="00E03927">
              <w:rPr>
                <w:rFonts w:ascii="Times New Roman" w:hAnsi="Times New Roman"/>
                <w:szCs w:val="20"/>
              </w:rPr>
              <w:t>плане работы межведомственной комиссии по укреплению общественного здоровья населения Яковлевского муниципального района на 2023 год»,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1D503B">
              <w:rPr>
                <w:rFonts w:ascii="Times New Roman" w:hAnsi="Times New Roman"/>
                <w:szCs w:val="20"/>
              </w:rPr>
              <w:t xml:space="preserve">межведомственная комиссия  </w:t>
            </w:r>
            <w:r w:rsidR="00E03927">
              <w:rPr>
                <w:rFonts w:ascii="Times New Roman" w:hAnsi="Times New Roman"/>
                <w:szCs w:val="20"/>
              </w:rPr>
              <w:t>по укреплению общественного здоровья населения Яковлевского муниципального района</w:t>
            </w:r>
            <w:r w:rsidR="00E03927" w:rsidRPr="00716811">
              <w:rPr>
                <w:rFonts w:ascii="Times New Roman" w:hAnsi="Times New Roman"/>
                <w:szCs w:val="20"/>
              </w:rPr>
              <w:t xml:space="preserve"> </w:t>
            </w:r>
          </w:p>
          <w:p w:rsidR="00E03927" w:rsidRPr="00716811" w:rsidRDefault="00E03927" w:rsidP="0071681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1D503B" w:rsidRPr="009603DF" w:rsidRDefault="001D503B" w:rsidP="001D503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1D503B" w:rsidRPr="009603DF" w:rsidRDefault="001D503B" w:rsidP="001D503B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D503B" w:rsidRPr="009603DF" w:rsidRDefault="001D503B" w:rsidP="000B561F">
            <w:pPr>
              <w:tabs>
                <w:tab w:val="left" w:pos="284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</w:t>
            </w:r>
            <w:r w:rsidRPr="009603DF">
              <w:rPr>
                <w:rFonts w:ascii="Times New Roman" w:hAnsi="Times New Roman"/>
                <w:szCs w:val="20"/>
              </w:rPr>
              <w:t>принять к сведению и разместить на сайте Администрации Яковлевского муниципального района.</w:t>
            </w:r>
          </w:p>
          <w:p w:rsidR="001D503B" w:rsidRPr="009603DF" w:rsidRDefault="001D503B" w:rsidP="001D503B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</w:t>
            </w:r>
          </w:p>
          <w:p w:rsidR="001D503B" w:rsidRPr="009603DF" w:rsidRDefault="001D503B" w:rsidP="000B561F">
            <w:pPr>
              <w:tabs>
                <w:tab w:val="left" w:pos="284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2. </w:t>
            </w:r>
            <w:proofErr w:type="gramStart"/>
            <w:r w:rsidR="00A13F6E">
              <w:rPr>
                <w:rFonts w:ascii="Times New Roman" w:hAnsi="Times New Roman"/>
                <w:szCs w:val="20"/>
              </w:rPr>
              <w:t xml:space="preserve">В целях </w:t>
            </w:r>
            <w:r w:rsidR="00355223">
              <w:rPr>
                <w:rFonts w:ascii="Times New Roman" w:hAnsi="Times New Roman"/>
                <w:szCs w:val="20"/>
              </w:rPr>
              <w:t xml:space="preserve">мотивации к ведению здорового образа жизни населения Яковлевского муниципального района, </w:t>
            </w:r>
            <w:r w:rsidR="00A13F6E">
              <w:rPr>
                <w:rFonts w:ascii="Times New Roman" w:hAnsi="Times New Roman"/>
                <w:szCs w:val="20"/>
              </w:rPr>
              <w:t>исполнения Федерального закона от 21.11.2011 № 323-ФЗ «Об основах охраны</w:t>
            </w:r>
            <w:r w:rsidR="00355223">
              <w:rPr>
                <w:rFonts w:ascii="Times New Roman" w:hAnsi="Times New Roman"/>
                <w:szCs w:val="20"/>
              </w:rPr>
              <w:t xml:space="preserve"> здоровья граждан в Российской Ф</w:t>
            </w:r>
            <w:r w:rsidR="00A13F6E">
              <w:rPr>
                <w:rFonts w:ascii="Times New Roman" w:hAnsi="Times New Roman"/>
                <w:szCs w:val="20"/>
              </w:rPr>
              <w:t>едерации», в рамках реализации федерального проекта «Укрепление общественного здоровья»</w:t>
            </w:r>
            <w:r w:rsidR="00355223">
              <w:rPr>
                <w:rFonts w:ascii="Times New Roman" w:hAnsi="Times New Roman"/>
                <w:szCs w:val="20"/>
              </w:rPr>
              <w:t xml:space="preserve"> нацио</w:t>
            </w:r>
            <w:r w:rsidR="00A13F6E">
              <w:rPr>
                <w:rFonts w:ascii="Times New Roman" w:hAnsi="Times New Roman"/>
                <w:szCs w:val="20"/>
              </w:rPr>
              <w:t>нального проекта «Демография»</w:t>
            </w:r>
            <w:r w:rsidR="00355223">
              <w:rPr>
                <w:rFonts w:ascii="Times New Roman" w:hAnsi="Times New Roman"/>
                <w:szCs w:val="20"/>
              </w:rPr>
              <w:t>, постановления Администрации Яковлевского муниципального района от 17.01.2023 № 19-па «Об утверждении модельной корпоративной программы «Укрепление здоровья работающих на территории  Яковлевского муниципального района»</w:t>
            </w:r>
            <w:r w:rsidRPr="009603DF">
              <w:rPr>
                <w:rFonts w:ascii="Times New Roman" w:hAnsi="Times New Roman"/>
                <w:szCs w:val="20"/>
              </w:rPr>
              <w:t xml:space="preserve">, 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 w:rsidR="00355223">
              <w:rPr>
                <w:rFonts w:ascii="Times New Roman" w:hAnsi="Times New Roman"/>
                <w:szCs w:val="20"/>
              </w:rPr>
              <w:t>межведомственной</w:t>
            </w:r>
            <w:proofErr w:type="gramEnd"/>
            <w:r w:rsidR="00355223">
              <w:rPr>
                <w:rFonts w:ascii="Times New Roman" w:hAnsi="Times New Roman"/>
                <w:szCs w:val="20"/>
              </w:rPr>
              <w:t xml:space="preserve"> комиссии по укреплению общественного здоровья населения Яковлевского муниципального района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1D503B" w:rsidRPr="009603DF" w:rsidRDefault="001D503B" w:rsidP="001D503B">
            <w:pPr>
              <w:rPr>
                <w:rFonts w:ascii="Times New Roman" w:hAnsi="Times New Roman"/>
                <w:b/>
                <w:szCs w:val="20"/>
              </w:rPr>
            </w:pPr>
          </w:p>
          <w:p w:rsidR="00355223" w:rsidRDefault="00885341" w:rsidP="000B561F">
            <w:pPr>
              <w:tabs>
                <w:tab w:val="left" w:pos="142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="001D503B" w:rsidRPr="009603DF">
              <w:rPr>
                <w:rFonts w:ascii="Times New Roman" w:hAnsi="Times New Roman"/>
                <w:szCs w:val="20"/>
              </w:rPr>
              <w:t xml:space="preserve">2.1. </w:t>
            </w:r>
            <w:r w:rsidR="00355223">
              <w:rPr>
                <w:rFonts w:ascii="Times New Roman" w:hAnsi="Times New Roman"/>
                <w:szCs w:val="20"/>
              </w:rPr>
              <w:t>Утвердить план работы межведомственной комиссии по укреплению общественного здоровья населения Яковлевского муниципального района на 2023 год</w:t>
            </w:r>
            <w:r w:rsidR="000B561F">
              <w:rPr>
                <w:rFonts w:ascii="Times New Roman" w:hAnsi="Times New Roman"/>
                <w:szCs w:val="20"/>
              </w:rPr>
              <w:t>.</w:t>
            </w:r>
          </w:p>
          <w:p w:rsidR="00716811" w:rsidRDefault="00716811" w:rsidP="00355223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</w:p>
          <w:p w:rsidR="00885341" w:rsidRDefault="00885341" w:rsidP="00355223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</w:p>
          <w:p w:rsidR="00885341" w:rsidRPr="00F75F76" w:rsidRDefault="00885341" w:rsidP="00355223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</w:p>
          <w:p w:rsidR="00716811" w:rsidRPr="00F75F76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85341" w:rsidRDefault="00885341" w:rsidP="0071681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Председатель межведомственной комиссии </w:t>
            </w:r>
            <w:proofErr w:type="gramStart"/>
            <w:r>
              <w:rPr>
                <w:rFonts w:ascii="Times New Roman" w:hAnsi="Times New Roman"/>
                <w:szCs w:val="20"/>
              </w:rPr>
              <w:t>по</w:t>
            </w:r>
            <w:proofErr w:type="gramEnd"/>
          </w:p>
          <w:p w:rsidR="00885341" w:rsidRDefault="00885341" w:rsidP="0071681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укреплению общественного здоровья населения </w:t>
            </w:r>
          </w:p>
          <w:p w:rsidR="00716811" w:rsidRPr="00F75F76" w:rsidRDefault="00885341" w:rsidP="0071681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Яковлевского муниципального района</w:t>
            </w:r>
            <w:r w:rsidR="00716811" w:rsidRPr="00F75F76">
              <w:rPr>
                <w:rFonts w:ascii="Times New Roman" w:hAnsi="Times New Roman"/>
                <w:szCs w:val="20"/>
              </w:rPr>
              <w:t>,</w:t>
            </w:r>
          </w:p>
          <w:p w:rsidR="00716811" w:rsidRPr="00F75F76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716811" w:rsidRPr="00716811" w:rsidRDefault="00716811" w:rsidP="001D503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 w:rsidR="001D503B">
              <w:rPr>
                <w:rFonts w:ascii="Times New Roman" w:hAnsi="Times New Roman"/>
                <w:szCs w:val="20"/>
              </w:rPr>
              <w:t xml:space="preserve">    </w:t>
            </w:r>
            <w:r w:rsidR="004B210A">
              <w:rPr>
                <w:rFonts w:ascii="Times New Roman" w:hAnsi="Times New Roman"/>
                <w:szCs w:val="20"/>
              </w:rPr>
              <w:t xml:space="preserve">     </w:t>
            </w:r>
            <w:r w:rsidR="001D503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7547" w:type="dxa"/>
          </w:tcPr>
          <w:p w:rsidR="000642C1" w:rsidRPr="00716811" w:rsidRDefault="000642C1" w:rsidP="000642C1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169CDE79" wp14:editId="1B0F7644">
                  <wp:extent cx="495300" cy="5524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C04" w:rsidRDefault="00E73C04" w:rsidP="00E73C04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 xml:space="preserve">Межведомственная комиссия по </w:t>
            </w:r>
            <w:r>
              <w:rPr>
                <w:rFonts w:ascii="Times New Roman" w:hAnsi="Times New Roman"/>
                <w:b/>
                <w:caps/>
                <w:szCs w:val="20"/>
              </w:rPr>
              <w:t>УКРЕПЛЕНИЮ ОБЩЕСТВЕННОГО ЗДОРОВЬЯ НАСЕЛЕНИЯ</w:t>
            </w:r>
          </w:p>
          <w:p w:rsidR="00E73C04" w:rsidRPr="00716811" w:rsidRDefault="00E73C04" w:rsidP="00E73C04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ЯКОВЛЕВСКОГО МУНИЦИПАЛЬНОГО РАЙОНа</w:t>
            </w:r>
          </w:p>
          <w:p w:rsidR="000642C1" w:rsidRPr="00716811" w:rsidRDefault="000642C1" w:rsidP="000642C1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0642C1" w:rsidRPr="00716811" w:rsidRDefault="000642C1" w:rsidP="000642C1">
            <w:pPr>
              <w:rPr>
                <w:rFonts w:ascii="Times New Roman" w:hAnsi="Times New Roman"/>
                <w:b/>
                <w:szCs w:val="20"/>
              </w:rPr>
            </w:pPr>
          </w:p>
          <w:p w:rsidR="000642C1" w:rsidRDefault="000642C1" w:rsidP="000642C1">
            <w:pPr>
              <w:ind w:right="317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0642C1" w:rsidRPr="00716811" w:rsidRDefault="000642C1" w:rsidP="000642C1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0642C1" w:rsidRPr="00716811" w:rsidRDefault="000642C1" w:rsidP="000642C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1</w:t>
            </w:r>
          </w:p>
          <w:p w:rsidR="000642C1" w:rsidRPr="00716811" w:rsidRDefault="000642C1" w:rsidP="000642C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642C1" w:rsidRPr="00716811" w:rsidRDefault="000642C1" w:rsidP="000B561F">
            <w:pPr>
              <w:ind w:left="317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«22</w:t>
            </w:r>
            <w:r w:rsidRPr="00716811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мая 2023 года   11.3</w:t>
            </w:r>
            <w:r w:rsidRPr="00716811">
              <w:rPr>
                <w:rFonts w:ascii="Times New Roman" w:hAnsi="Times New Roman"/>
                <w:b/>
                <w:szCs w:val="20"/>
              </w:rPr>
              <w:t>0</w:t>
            </w:r>
          </w:p>
          <w:p w:rsidR="000642C1" w:rsidRPr="00716811" w:rsidRDefault="000642C1" w:rsidP="000642C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0642C1" w:rsidRPr="00716811" w:rsidTr="009A70ED">
              <w:tc>
                <w:tcPr>
                  <w:tcW w:w="5813" w:type="dxa"/>
                </w:tcPr>
                <w:p w:rsidR="000642C1" w:rsidRDefault="000642C1" w:rsidP="000B561F">
                  <w:pPr>
                    <w:ind w:left="20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716811">
                    <w:rPr>
                      <w:rFonts w:ascii="Times New Roman" w:hAnsi="Times New Roman"/>
                      <w:szCs w:val="20"/>
                    </w:rPr>
                    <w:t xml:space="preserve">О </w:t>
                  </w:r>
                  <w:r>
                    <w:rPr>
                      <w:rFonts w:ascii="Times New Roman" w:hAnsi="Times New Roman"/>
                      <w:szCs w:val="20"/>
                    </w:rPr>
                    <w:t>плане работы межведомственной комиссии по укреплению общественного здоровья населения Яковлевского муниципального района на 2023 год</w:t>
                  </w:r>
                </w:p>
                <w:p w:rsidR="000642C1" w:rsidRDefault="000642C1" w:rsidP="009A70ED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0642C1" w:rsidRPr="00716811" w:rsidRDefault="000642C1" w:rsidP="009A70ED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0642C1" w:rsidRPr="00716811" w:rsidRDefault="000642C1" w:rsidP="009A70ED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0642C1" w:rsidRPr="00716811" w:rsidRDefault="000642C1" w:rsidP="009A70ED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0642C1" w:rsidRDefault="000642C1" w:rsidP="000B561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8F45A2">
              <w:rPr>
                <w:rFonts w:ascii="Times New Roman" w:hAnsi="Times New Roman"/>
                <w:sz w:val="24"/>
              </w:rPr>
              <w:t xml:space="preserve">     </w:t>
            </w:r>
            <w:r w:rsidRPr="001D503B">
              <w:rPr>
                <w:rFonts w:ascii="Times New Roman" w:hAnsi="Times New Roman"/>
                <w:szCs w:val="20"/>
              </w:rPr>
              <w:t>З</w:t>
            </w:r>
            <w:r>
              <w:rPr>
                <w:rFonts w:ascii="Times New Roman" w:hAnsi="Times New Roman"/>
                <w:szCs w:val="20"/>
              </w:rPr>
              <w:t xml:space="preserve">аслушав и рассмотрев информацию главного специалиста по государственному управлению охраной труда Администрации Яковлевского муниципального района Оксаны Алексеевны Абраменок </w:t>
            </w:r>
            <w:r w:rsidRPr="00716811">
              <w:rPr>
                <w:rFonts w:ascii="Times New Roman" w:hAnsi="Times New Roman"/>
                <w:szCs w:val="20"/>
              </w:rPr>
              <w:t xml:space="preserve">«О </w:t>
            </w:r>
            <w:r>
              <w:rPr>
                <w:rFonts w:ascii="Times New Roman" w:hAnsi="Times New Roman"/>
                <w:szCs w:val="20"/>
              </w:rPr>
              <w:t xml:space="preserve">плане работы межведомственной комиссии по укреплению общественного здоровья населения Яковлевского муниципального района на 2023 год», </w:t>
            </w:r>
            <w:r w:rsidRPr="001D503B">
              <w:rPr>
                <w:rFonts w:ascii="Times New Roman" w:hAnsi="Times New Roman"/>
                <w:szCs w:val="20"/>
              </w:rPr>
              <w:t xml:space="preserve">межведомственная комиссия  </w:t>
            </w:r>
            <w:r>
              <w:rPr>
                <w:rFonts w:ascii="Times New Roman" w:hAnsi="Times New Roman"/>
                <w:szCs w:val="20"/>
              </w:rPr>
              <w:t>по укреплению общественного здоровья населения Яковлевского муниципального района</w:t>
            </w:r>
            <w:r w:rsidRPr="00716811">
              <w:rPr>
                <w:rFonts w:ascii="Times New Roman" w:hAnsi="Times New Roman"/>
                <w:szCs w:val="20"/>
              </w:rPr>
              <w:t xml:space="preserve"> </w:t>
            </w:r>
          </w:p>
          <w:p w:rsidR="000642C1" w:rsidRPr="00716811" w:rsidRDefault="000642C1" w:rsidP="000642C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642C1" w:rsidRPr="009603DF" w:rsidRDefault="000642C1" w:rsidP="000B561F">
            <w:pPr>
              <w:ind w:left="317"/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0642C1" w:rsidRPr="009603DF" w:rsidRDefault="000642C1" w:rsidP="000642C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642C1" w:rsidRPr="009603DF" w:rsidRDefault="000642C1" w:rsidP="000B561F">
            <w:pPr>
              <w:tabs>
                <w:tab w:val="left" w:pos="284"/>
              </w:tabs>
              <w:ind w:left="317" w:hanging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</w:t>
            </w:r>
            <w:r w:rsidR="000B561F">
              <w:rPr>
                <w:rFonts w:ascii="Times New Roman" w:hAnsi="Times New Roman"/>
                <w:szCs w:val="20"/>
              </w:rPr>
              <w:t xml:space="preserve">        </w:t>
            </w:r>
            <w:r>
              <w:rPr>
                <w:rFonts w:ascii="Times New Roman" w:hAnsi="Times New Roman"/>
                <w:szCs w:val="20"/>
              </w:rPr>
              <w:t xml:space="preserve">1. Информацию </w:t>
            </w:r>
            <w:r w:rsidRPr="009603DF">
              <w:rPr>
                <w:rFonts w:ascii="Times New Roman" w:hAnsi="Times New Roman"/>
                <w:szCs w:val="20"/>
              </w:rPr>
              <w:t>принять к сведению и разместить на сайте Администрации Яковлевского муниципального района.</w:t>
            </w:r>
          </w:p>
          <w:p w:rsidR="000642C1" w:rsidRPr="009603DF" w:rsidRDefault="000642C1" w:rsidP="000642C1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</w:t>
            </w:r>
          </w:p>
          <w:p w:rsidR="000642C1" w:rsidRPr="009603DF" w:rsidRDefault="000642C1" w:rsidP="000B561F">
            <w:pPr>
              <w:tabs>
                <w:tab w:val="left" w:pos="284"/>
              </w:tabs>
              <w:ind w:left="317" w:hanging="317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</w:t>
            </w:r>
            <w:r w:rsidR="000B561F">
              <w:rPr>
                <w:rFonts w:ascii="Times New Roman" w:hAnsi="Times New Roman"/>
                <w:szCs w:val="20"/>
              </w:rPr>
              <w:t xml:space="preserve">          </w:t>
            </w:r>
            <w:r w:rsidRPr="009603DF">
              <w:rPr>
                <w:rFonts w:ascii="Times New Roman" w:hAnsi="Times New Roman"/>
                <w:szCs w:val="20"/>
              </w:rPr>
              <w:t xml:space="preserve"> 2. </w:t>
            </w:r>
            <w:proofErr w:type="gramStart"/>
            <w:r>
              <w:rPr>
                <w:rFonts w:ascii="Times New Roman" w:hAnsi="Times New Roman"/>
                <w:szCs w:val="20"/>
              </w:rPr>
              <w:t>В целях мотивации к ведению здорового образа жизни населения Яковлевского муниципального района, исполнения Федерального закона от 21.11.2011 № 323-ФЗ «Об основах охраны здоровья граждан в Российской Федерации», в рамках реализации федерального проекта «Укрепление общественного здоровья» национального проекта «Демография», постановления Администрации Яковлевского муниципального района от 17.01.2023 № 19-па «Об утверждении модельной корпоративной программы «Укрепление здоровья работающих на территории  Яковлевского муниципального района»</w:t>
            </w:r>
            <w:r w:rsidRPr="009603DF">
              <w:rPr>
                <w:rFonts w:ascii="Times New Roman" w:hAnsi="Times New Roman"/>
                <w:szCs w:val="20"/>
              </w:rPr>
              <w:t xml:space="preserve">, 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>
              <w:rPr>
                <w:rFonts w:ascii="Times New Roman" w:hAnsi="Times New Roman"/>
                <w:szCs w:val="20"/>
              </w:rPr>
              <w:t>межведомственной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комиссии по укреплению общественного здоровья населения Яковлевского муниципального района.</w:t>
            </w:r>
            <w:bookmarkStart w:id="0" w:name="_GoBack"/>
            <w:bookmarkEnd w:id="0"/>
          </w:p>
          <w:p w:rsidR="000642C1" w:rsidRPr="009603DF" w:rsidRDefault="000642C1" w:rsidP="000642C1">
            <w:pPr>
              <w:rPr>
                <w:rFonts w:ascii="Times New Roman" w:hAnsi="Times New Roman"/>
                <w:b/>
                <w:szCs w:val="20"/>
              </w:rPr>
            </w:pPr>
          </w:p>
          <w:p w:rsidR="000642C1" w:rsidRDefault="000642C1" w:rsidP="000B561F">
            <w:pPr>
              <w:tabs>
                <w:tab w:val="left" w:pos="176"/>
              </w:tabs>
              <w:ind w:lef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</w:t>
            </w:r>
            <w:r w:rsidR="000B561F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9603DF">
              <w:rPr>
                <w:rFonts w:ascii="Times New Roman" w:hAnsi="Times New Roman"/>
                <w:szCs w:val="20"/>
              </w:rPr>
              <w:t xml:space="preserve">2.1. </w:t>
            </w:r>
            <w:r>
              <w:rPr>
                <w:rFonts w:ascii="Times New Roman" w:hAnsi="Times New Roman"/>
                <w:szCs w:val="20"/>
              </w:rPr>
              <w:t>Утвердить план работы межведомственной комиссии по укреплению общественного здоровья населения Яковлевского муниципального района на 2023 год</w:t>
            </w:r>
            <w:r w:rsidR="000B561F">
              <w:rPr>
                <w:rFonts w:ascii="Times New Roman" w:hAnsi="Times New Roman"/>
                <w:szCs w:val="20"/>
              </w:rPr>
              <w:t>.</w:t>
            </w:r>
          </w:p>
          <w:p w:rsidR="000642C1" w:rsidRDefault="000642C1" w:rsidP="000642C1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</w:p>
          <w:p w:rsidR="000642C1" w:rsidRDefault="000642C1" w:rsidP="000642C1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</w:p>
          <w:p w:rsidR="000642C1" w:rsidRPr="00F75F76" w:rsidRDefault="000642C1" w:rsidP="000642C1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</w:p>
          <w:p w:rsidR="000642C1" w:rsidRPr="00F75F76" w:rsidRDefault="000642C1" w:rsidP="000642C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642C1" w:rsidRDefault="000642C1" w:rsidP="000B561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Председатель межведомственной комиссии </w:t>
            </w:r>
            <w:proofErr w:type="gramStart"/>
            <w:r>
              <w:rPr>
                <w:rFonts w:ascii="Times New Roman" w:hAnsi="Times New Roman"/>
                <w:szCs w:val="20"/>
              </w:rPr>
              <w:t>по</w:t>
            </w:r>
            <w:proofErr w:type="gramEnd"/>
          </w:p>
          <w:p w:rsidR="000642C1" w:rsidRDefault="000642C1" w:rsidP="000B561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укреплению общественного здоровья населения </w:t>
            </w:r>
          </w:p>
          <w:p w:rsidR="000642C1" w:rsidRPr="00F75F76" w:rsidRDefault="000642C1" w:rsidP="000B561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Яковлевского муниципального района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0642C1" w:rsidRPr="00F75F76" w:rsidRDefault="000642C1" w:rsidP="000B561F">
            <w:pPr>
              <w:ind w:lef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716811" w:rsidRDefault="000642C1" w:rsidP="008844E4">
            <w:pPr>
              <w:tabs>
                <w:tab w:val="left" w:pos="7439"/>
              </w:tabs>
              <w:ind w:left="317" w:right="-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</w:t>
            </w:r>
            <w:r w:rsidR="004B210A">
              <w:rPr>
                <w:rFonts w:ascii="Times New Roman" w:hAnsi="Times New Roman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</w:tbl>
    <w:p w:rsidR="00716811" w:rsidRPr="004D61DE" w:rsidRDefault="00716811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716811" w:rsidRPr="004D61DE" w:rsidSect="0071681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642C1"/>
    <w:rsid w:val="000816EC"/>
    <w:rsid w:val="000A45CD"/>
    <w:rsid w:val="000B1972"/>
    <w:rsid w:val="000B561F"/>
    <w:rsid w:val="001167EA"/>
    <w:rsid w:val="001177C9"/>
    <w:rsid w:val="00120648"/>
    <w:rsid w:val="00132717"/>
    <w:rsid w:val="0016354C"/>
    <w:rsid w:val="00180FD3"/>
    <w:rsid w:val="001D503B"/>
    <w:rsid w:val="001D6711"/>
    <w:rsid w:val="001D7529"/>
    <w:rsid w:val="001E3FA2"/>
    <w:rsid w:val="0021291D"/>
    <w:rsid w:val="00220F06"/>
    <w:rsid w:val="0026146C"/>
    <w:rsid w:val="002909E4"/>
    <w:rsid w:val="002A0A0B"/>
    <w:rsid w:val="002C1374"/>
    <w:rsid w:val="002D4CA4"/>
    <w:rsid w:val="002F65C2"/>
    <w:rsid w:val="002F65DD"/>
    <w:rsid w:val="0032015A"/>
    <w:rsid w:val="00344666"/>
    <w:rsid w:val="00355223"/>
    <w:rsid w:val="0037312E"/>
    <w:rsid w:val="003E2133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210A"/>
    <w:rsid w:val="004B524C"/>
    <w:rsid w:val="004B6BE2"/>
    <w:rsid w:val="004D61DE"/>
    <w:rsid w:val="005016F9"/>
    <w:rsid w:val="00512F84"/>
    <w:rsid w:val="00513305"/>
    <w:rsid w:val="00532467"/>
    <w:rsid w:val="00551DAE"/>
    <w:rsid w:val="00566E43"/>
    <w:rsid w:val="0057574A"/>
    <w:rsid w:val="00576FE9"/>
    <w:rsid w:val="0057781E"/>
    <w:rsid w:val="00597C01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073CC"/>
    <w:rsid w:val="006214BE"/>
    <w:rsid w:val="0063654E"/>
    <w:rsid w:val="00653E32"/>
    <w:rsid w:val="006565A8"/>
    <w:rsid w:val="00660A6C"/>
    <w:rsid w:val="00676D13"/>
    <w:rsid w:val="00690FB2"/>
    <w:rsid w:val="006A4014"/>
    <w:rsid w:val="006B3874"/>
    <w:rsid w:val="006B7B1F"/>
    <w:rsid w:val="006C4132"/>
    <w:rsid w:val="006F22F6"/>
    <w:rsid w:val="006F285E"/>
    <w:rsid w:val="006F409B"/>
    <w:rsid w:val="00713CBE"/>
    <w:rsid w:val="00714F7C"/>
    <w:rsid w:val="00716811"/>
    <w:rsid w:val="0073786A"/>
    <w:rsid w:val="00757712"/>
    <w:rsid w:val="007654F0"/>
    <w:rsid w:val="00766E07"/>
    <w:rsid w:val="0079589B"/>
    <w:rsid w:val="007B1622"/>
    <w:rsid w:val="007B708C"/>
    <w:rsid w:val="007D2FF1"/>
    <w:rsid w:val="007D6BE5"/>
    <w:rsid w:val="00830F9A"/>
    <w:rsid w:val="00832791"/>
    <w:rsid w:val="00832C95"/>
    <w:rsid w:val="008502D4"/>
    <w:rsid w:val="00860204"/>
    <w:rsid w:val="008844E4"/>
    <w:rsid w:val="00885341"/>
    <w:rsid w:val="00896E8B"/>
    <w:rsid w:val="00897528"/>
    <w:rsid w:val="008F3DE2"/>
    <w:rsid w:val="009037FE"/>
    <w:rsid w:val="00912DC6"/>
    <w:rsid w:val="00923C12"/>
    <w:rsid w:val="0094656C"/>
    <w:rsid w:val="00960347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13F6E"/>
    <w:rsid w:val="00A21539"/>
    <w:rsid w:val="00A3174A"/>
    <w:rsid w:val="00A848F6"/>
    <w:rsid w:val="00B21C25"/>
    <w:rsid w:val="00B30AAD"/>
    <w:rsid w:val="00B35E06"/>
    <w:rsid w:val="00B71855"/>
    <w:rsid w:val="00B873FB"/>
    <w:rsid w:val="00BC21AF"/>
    <w:rsid w:val="00BD6B67"/>
    <w:rsid w:val="00BE206E"/>
    <w:rsid w:val="00C16027"/>
    <w:rsid w:val="00C678C6"/>
    <w:rsid w:val="00CA1596"/>
    <w:rsid w:val="00CA1623"/>
    <w:rsid w:val="00CB0E93"/>
    <w:rsid w:val="00CC232F"/>
    <w:rsid w:val="00CD1230"/>
    <w:rsid w:val="00CD4B99"/>
    <w:rsid w:val="00D26627"/>
    <w:rsid w:val="00D318A3"/>
    <w:rsid w:val="00D325DF"/>
    <w:rsid w:val="00D81A80"/>
    <w:rsid w:val="00D96D1B"/>
    <w:rsid w:val="00DB795A"/>
    <w:rsid w:val="00DC3AA6"/>
    <w:rsid w:val="00DD2374"/>
    <w:rsid w:val="00DE19C3"/>
    <w:rsid w:val="00E03927"/>
    <w:rsid w:val="00E052AE"/>
    <w:rsid w:val="00E1366D"/>
    <w:rsid w:val="00E327FB"/>
    <w:rsid w:val="00E627F5"/>
    <w:rsid w:val="00E73C04"/>
    <w:rsid w:val="00E876DC"/>
    <w:rsid w:val="00EA502D"/>
    <w:rsid w:val="00EB0198"/>
    <w:rsid w:val="00EE2762"/>
    <w:rsid w:val="00EF7010"/>
    <w:rsid w:val="00F17741"/>
    <w:rsid w:val="00F21532"/>
    <w:rsid w:val="00F26624"/>
    <w:rsid w:val="00F32E4F"/>
    <w:rsid w:val="00F441C3"/>
    <w:rsid w:val="00F46C43"/>
    <w:rsid w:val="00F81DE3"/>
    <w:rsid w:val="00FA3A43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716811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16811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19BD-0C5B-4017-9098-9BF46E4B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2023-05-30T05:03:00Z</cp:lastPrinted>
  <dcterms:created xsi:type="dcterms:W3CDTF">2014-02-18T04:35:00Z</dcterms:created>
  <dcterms:modified xsi:type="dcterms:W3CDTF">2023-05-30T05:05:00Z</dcterms:modified>
</cp:coreProperties>
</file>