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3" w:rsidRDefault="004A1703"/>
    <w:tbl>
      <w:tblPr>
        <w:tblStyle w:val="a3"/>
        <w:tblW w:w="1505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7683"/>
      </w:tblGrid>
      <w:tr w:rsidR="004A1703" w:rsidTr="007E43BA">
        <w:trPr>
          <w:trHeight w:val="10530"/>
        </w:trPr>
        <w:tc>
          <w:tcPr>
            <w:tcW w:w="7372" w:type="dxa"/>
          </w:tcPr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484F1F5" wp14:editId="1B430A37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 </w:t>
            </w:r>
          </w:p>
          <w:p w:rsidR="004A1703" w:rsidRP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4A1703" w:rsidRPr="004A1703" w:rsidRDefault="004A1703" w:rsidP="004A1703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1B6E90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</w:t>
            </w:r>
            <w:r w:rsidR="001B6E90">
              <w:rPr>
                <w:rFonts w:ascii="Times New Roman" w:hAnsi="Times New Roman"/>
                <w:sz w:val="18"/>
                <w:szCs w:val="18"/>
              </w:rPr>
              <w:t>Яковлевский район,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. Яковлевка, пер. Почтовый, 7, </w:t>
            </w:r>
          </w:p>
          <w:p w:rsidR="00A13EE2" w:rsidRDefault="001B6E90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="004A1703" w:rsidRPr="004A1703">
              <w:rPr>
                <w:rFonts w:ascii="Times New Roman" w:hAnsi="Times New Roman"/>
                <w:sz w:val="18"/>
                <w:szCs w:val="18"/>
              </w:rPr>
              <w:t>т./ф. (42371) 91620</w:t>
            </w:r>
          </w:p>
          <w:p w:rsidR="004A1703" w:rsidRPr="004A1703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1703" w:rsidRPr="004A1703" w:rsidRDefault="00A13EE2" w:rsidP="00A13EE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A1703" w:rsidRPr="004A1703" w:rsidRDefault="004A1703" w:rsidP="00C326A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 w:rsidR="0076580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765807" w:rsidP="004A1703">
            <w:pPr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</w:t>
            </w:r>
            <w:r w:rsidR="001B6E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декабря 2023 года   15:3</w:t>
            </w:r>
            <w:r w:rsidR="004A1703" w:rsidRPr="004A170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4A1703" w:rsidRPr="004A1703" w:rsidTr="00DC3A62">
              <w:trPr>
                <w:trHeight w:val="543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703" w:rsidRDefault="00BC7B31" w:rsidP="00C326AE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4A1703" w:rsidRPr="004A170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C326AE">
                    <w:rPr>
                      <w:rFonts w:ascii="Times New Roman" w:hAnsi="Times New Roman"/>
                      <w:sz w:val="18"/>
                      <w:szCs w:val="18"/>
                    </w:rPr>
                    <w:t>заключении коллективных договоров и соглашений в трудовых коллективах  Яковлевского муници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пального округа по состоянию на </w:t>
                  </w:r>
                  <w:r w:rsidR="00765807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C326AE">
                    <w:rPr>
                      <w:rFonts w:ascii="Times New Roman" w:hAnsi="Times New Roman"/>
                      <w:sz w:val="18"/>
                      <w:szCs w:val="18"/>
                    </w:rPr>
                    <w:t xml:space="preserve">9 </w:t>
                  </w:r>
                  <w:r w:rsidR="00765807">
                    <w:rPr>
                      <w:rFonts w:ascii="Times New Roman" w:hAnsi="Times New Roman"/>
                      <w:sz w:val="18"/>
                      <w:szCs w:val="18"/>
                    </w:rPr>
                    <w:t>декабря</w:t>
                  </w:r>
                  <w:r w:rsidR="00C326AE">
                    <w:rPr>
                      <w:rFonts w:ascii="Times New Roman" w:hAnsi="Times New Roman"/>
                      <w:sz w:val="18"/>
                      <w:szCs w:val="18"/>
                    </w:rPr>
                    <w:t xml:space="preserve"> 2023 года.</w:t>
                  </w:r>
                </w:p>
                <w:p w:rsidR="00C326AE" w:rsidRPr="004A1703" w:rsidRDefault="00C326AE" w:rsidP="00C326AE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Pr="00A931EE" w:rsidRDefault="00765807" w:rsidP="00C32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326AE" w:rsidRPr="00A931EE">
              <w:rPr>
                <w:rFonts w:ascii="Times New Roman" w:hAnsi="Times New Roman"/>
                <w:sz w:val="18"/>
                <w:szCs w:val="18"/>
              </w:rPr>
              <w:t>Заслушав и обсудив информацию главного специалиста по государственному управлению охраной труда Администрации Як</w:t>
            </w:r>
            <w:r w:rsidR="00C326AE">
              <w:rPr>
                <w:rFonts w:ascii="Times New Roman" w:hAnsi="Times New Roman"/>
                <w:sz w:val="18"/>
                <w:szCs w:val="18"/>
              </w:rPr>
              <w:t>овлевского муниципального округа</w:t>
            </w:r>
            <w:r w:rsidR="00C326AE" w:rsidRPr="00A931EE">
              <w:rPr>
                <w:rFonts w:ascii="Times New Roman" w:hAnsi="Times New Roman"/>
                <w:sz w:val="18"/>
                <w:szCs w:val="18"/>
              </w:rPr>
              <w:t xml:space="preserve"> «О заключении коллективных  договоров и соглашений в трудовых коллективах  Як</w:t>
            </w:r>
            <w:r w:rsidR="00C326AE">
              <w:rPr>
                <w:rFonts w:ascii="Times New Roman" w:hAnsi="Times New Roman"/>
                <w:sz w:val="18"/>
                <w:szCs w:val="18"/>
              </w:rPr>
              <w:t>овлевского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ипального округа по состоянию 1</w:t>
            </w:r>
            <w:r w:rsidR="00BC7B3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</w:t>
            </w:r>
            <w:r w:rsidR="00C326AE">
              <w:rPr>
                <w:rFonts w:ascii="Times New Roman" w:hAnsi="Times New Roman"/>
                <w:sz w:val="18"/>
                <w:szCs w:val="18"/>
              </w:rPr>
              <w:t xml:space="preserve">бря </w:t>
            </w:r>
            <w:r w:rsidR="00C326AE" w:rsidRPr="00A931EE">
              <w:rPr>
                <w:rFonts w:ascii="Times New Roman" w:hAnsi="Times New Roman"/>
                <w:sz w:val="18"/>
                <w:szCs w:val="18"/>
              </w:rPr>
              <w:t>2023 года»</w:t>
            </w:r>
            <w:r w:rsidR="00C326AE" w:rsidRPr="00A931EE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C326AE" w:rsidRPr="00A931EE">
              <w:rPr>
                <w:rFonts w:ascii="Times New Roman" w:hAnsi="Times New Roman"/>
                <w:sz w:val="18"/>
                <w:szCs w:val="18"/>
              </w:rPr>
              <w:t xml:space="preserve">трёхсторонняя  комиссия по регулированию социально-трудовых отношений в </w:t>
            </w:r>
            <w:r w:rsidR="00C326AE">
              <w:rPr>
                <w:rFonts w:ascii="Times New Roman" w:hAnsi="Times New Roman"/>
                <w:sz w:val="18"/>
                <w:szCs w:val="18"/>
              </w:rPr>
              <w:t>Яковлевском муниципальном округе</w:t>
            </w:r>
          </w:p>
          <w:p w:rsidR="00C326AE" w:rsidRPr="00A931EE" w:rsidRDefault="00C326AE" w:rsidP="00C32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26AE" w:rsidRPr="00A931EE" w:rsidRDefault="00C326AE" w:rsidP="00C32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C326AE" w:rsidRDefault="00C326AE" w:rsidP="00C326AE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hanging="2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Информацию главного специалиста по государственному управлению </w:t>
            </w:r>
          </w:p>
          <w:p w:rsidR="00C326AE" w:rsidRPr="00A931EE" w:rsidRDefault="00C326AE" w:rsidP="00C326A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охраной труда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Администрации Як</w:t>
            </w:r>
            <w:r>
              <w:rPr>
                <w:rFonts w:ascii="Times New Roman" w:hAnsi="Times New Roman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 xml:space="preserve"> Абраменок Оксаны Алексеевны «О заключении коллективных  договоров и соглашений в трудовых коллективах  Яковлевского муниц</w:t>
            </w:r>
            <w:r w:rsidR="00765807">
              <w:rPr>
                <w:rFonts w:ascii="Times New Roman" w:hAnsi="Times New Roman"/>
                <w:sz w:val="18"/>
                <w:szCs w:val="18"/>
              </w:rPr>
              <w:t>ипального района по состоянию 19 декабря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 xml:space="preserve"> 2023 года» принять к сведению и разместить на сайте Администрации Як</w:t>
            </w:r>
            <w:r>
              <w:rPr>
                <w:rFonts w:ascii="Times New Roman" w:hAnsi="Times New Roman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6AE" w:rsidRDefault="00C326AE" w:rsidP="00C326AE">
            <w:pPr>
              <w:pStyle w:val="a4"/>
              <w:numPr>
                <w:ilvl w:val="0"/>
                <w:numId w:val="3"/>
              </w:numPr>
              <w:ind w:hanging="2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Рекомендовать профсоюзным организациям Яковл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евского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26AE" w:rsidRPr="00AF6D81" w:rsidRDefault="00C326AE" w:rsidP="00C32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D81">
              <w:rPr>
                <w:rFonts w:ascii="Times New Roman" w:hAnsi="Times New Roman"/>
                <w:sz w:val="18"/>
                <w:szCs w:val="18"/>
              </w:rPr>
              <w:t>округа:</w:t>
            </w:r>
          </w:p>
          <w:p w:rsidR="00C326AE" w:rsidRPr="00A931EE" w:rsidRDefault="00C326AE" w:rsidP="00C326AE">
            <w:pPr>
              <w:pStyle w:val="a4"/>
              <w:numPr>
                <w:ilvl w:val="1"/>
                <w:numId w:val="3"/>
              </w:numPr>
              <w:ind w:left="601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Принимать участие в формировании содержания коллективного договора. В </w:t>
            </w:r>
          </w:p>
          <w:p w:rsidR="00C326AE" w:rsidRPr="00A931EE" w:rsidRDefault="00C326AE" w:rsidP="00C32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31EE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A931EE">
              <w:rPr>
                <w:rFonts w:ascii="Times New Roman" w:hAnsi="Times New Roman"/>
                <w:sz w:val="18"/>
                <w:szCs w:val="18"/>
              </w:rPr>
              <w:t xml:space="preserve"> со ст. ст. 40,41,42,43,44 Трудового кодекса РФ.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26AE" w:rsidRDefault="00C326AE" w:rsidP="00C326AE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931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A931EE">
              <w:rPr>
                <w:sz w:val="18"/>
                <w:szCs w:val="18"/>
              </w:rPr>
              <w:t>2.2. Вести постоянный</w:t>
            </w:r>
            <w:r w:rsidRPr="00A931EE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A931EE">
              <w:rPr>
                <w:color w:val="000000"/>
                <w:sz w:val="18"/>
                <w:szCs w:val="18"/>
              </w:rPr>
              <w:t>контроль  за</w:t>
            </w:r>
            <w:proofErr w:type="gramEnd"/>
            <w:r w:rsidRPr="00A931EE">
              <w:rPr>
                <w:color w:val="000000"/>
                <w:sz w:val="18"/>
                <w:szCs w:val="18"/>
              </w:rPr>
              <w:t xml:space="preserve">  выполнением коллективных договоров, соглашений по улучшению условий  охраны труда.  Контроль согласно ст. 51 Трудового Кодекса РФ, осуществлять со сторонами социального партнерства, их представителями, осуществляющими органами по труду. </w:t>
            </w:r>
          </w:p>
          <w:p w:rsidR="00C326AE" w:rsidRPr="00A931EE" w:rsidRDefault="00C326AE" w:rsidP="00C326AE">
            <w:pPr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>3. Рекомендовать руководителям организаций всех форм собственности Як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  <w:p w:rsidR="00C326AE" w:rsidRPr="00C326AE" w:rsidRDefault="00C326AE" w:rsidP="00C326AE">
            <w:pPr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3.1. Своевременно разрабатывать коллективный </w:t>
            </w:r>
            <w:r w:rsidRPr="00C326AE">
              <w:rPr>
                <w:rFonts w:ascii="Times New Roman" w:hAnsi="Times New Roman"/>
                <w:sz w:val="18"/>
                <w:szCs w:val="18"/>
              </w:rPr>
              <w:t xml:space="preserve">договор в 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>соответствии со статьей 50 Трудового кодекса Российской Федерации и примерным содержанием, структурой коллективного договора  статьи 41 Трудового кодекса Российской Федерации.</w:t>
            </w:r>
          </w:p>
          <w:p w:rsidR="00C326AE" w:rsidRPr="00C326AE" w:rsidRDefault="00C326AE" w:rsidP="00C326AE">
            <w:pPr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    3.2.</w:t>
            </w:r>
            <w:r w:rsidRPr="00C326A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Направлять коллективный договор, соглашение (в 3-х экземплярах) в течение семи 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дней со дня подписания с </w:t>
            </w:r>
            <w:r w:rsidRPr="00C326AE">
              <w:rPr>
                <w:rFonts w:ascii="Times New Roman" w:hAnsi="Times New Roman"/>
                <w:sz w:val="18"/>
                <w:szCs w:val="18"/>
              </w:rPr>
              <w:t>протоколом собрания коллектива работников по заключению коллективного договора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 с сопроводительным письмом и реквизитами организации на уведомительную регистрацию в Министерство труда и социальной политики Приморского края, по адресу: 690091, г. Владивосток, ул. </w:t>
            </w:r>
            <w:proofErr w:type="gramStart"/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 13.</w:t>
            </w:r>
          </w:p>
          <w:p w:rsidR="00C326AE" w:rsidRPr="00C326AE" w:rsidRDefault="00C326AE" w:rsidP="00C326AE">
            <w:pPr>
              <w:pStyle w:val="a4"/>
              <w:numPr>
                <w:ilvl w:val="0"/>
                <w:numId w:val="4"/>
              </w:numPr>
              <w:adjustRightInd w:val="0"/>
              <w:ind w:left="317" w:hanging="14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Руководителям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C326AE" w:rsidRPr="00C326AE" w:rsidRDefault="000724A6" w:rsidP="00C326AE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МБОУ «СОШ №2 с. Варфоломеевка», </w:t>
            </w:r>
            <w:r w:rsidR="00C326AE"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МБОУ «СОШ №1 с. Новосысоевка», МБОУ «СОШ №2 с. Новосысоевка», МКУ «Управление культуры», МБУ «Межпоселенческий районный Дом культуры», СХПК «Полевой», КГКУ «Центр содействия семейному устройству детей сирот и </w:t>
            </w:r>
            <w:proofErr w:type="gramStart"/>
            <w:r w:rsidR="00C326AE"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>детей</w:t>
            </w:r>
            <w:proofErr w:type="gramEnd"/>
            <w:r w:rsidR="00C326AE"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оставшихся без попечения родителей, с. Яковлевка», разработать к</w:t>
            </w:r>
            <w:r w:rsid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>оллективные договора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в срок до </w:t>
            </w:r>
            <w:r w:rsidR="00C326AE"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марта 2024</w:t>
            </w:r>
            <w:r w:rsidR="00C326AE"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года. </w:t>
            </w:r>
          </w:p>
          <w:p w:rsidR="00C326AE" w:rsidRPr="00A931EE" w:rsidRDefault="00C326AE" w:rsidP="00C326A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17" w:hanging="14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931EE">
              <w:rPr>
                <w:color w:val="000000"/>
                <w:sz w:val="18"/>
                <w:szCs w:val="18"/>
              </w:rPr>
              <w:t xml:space="preserve">Главному специалисту по государственному управлению охраной труда </w:t>
            </w:r>
          </w:p>
          <w:p w:rsidR="00C326AE" w:rsidRPr="00A931EE" w:rsidRDefault="00C326AE" w:rsidP="00C326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931EE">
              <w:rPr>
                <w:color w:val="000000"/>
                <w:sz w:val="18"/>
                <w:szCs w:val="18"/>
              </w:rPr>
              <w:t>Администрации Як</w:t>
            </w:r>
            <w:r>
              <w:rPr>
                <w:color w:val="000000"/>
                <w:sz w:val="18"/>
                <w:szCs w:val="18"/>
              </w:rPr>
              <w:t xml:space="preserve">овлевского муниципального округа </w:t>
            </w:r>
            <w:r w:rsidRPr="00A931EE">
              <w:rPr>
                <w:color w:val="000000"/>
                <w:sz w:val="18"/>
                <w:szCs w:val="18"/>
              </w:rPr>
              <w:t>продолжить организационно-правовую и методиче</w:t>
            </w:r>
            <w:r>
              <w:rPr>
                <w:color w:val="000000"/>
                <w:sz w:val="18"/>
                <w:szCs w:val="18"/>
              </w:rPr>
              <w:t xml:space="preserve">скую помощь организациям разных форм собственности, находящихся на территории Яковлевского муниципального округа </w:t>
            </w:r>
            <w:r w:rsidRPr="00A931EE">
              <w:rPr>
                <w:color w:val="000000"/>
                <w:sz w:val="18"/>
                <w:szCs w:val="18"/>
              </w:rPr>
              <w:t xml:space="preserve">по заключению коллективных договоров и их реализации. </w:t>
            </w:r>
          </w:p>
          <w:p w:rsidR="00C326AE" w:rsidRDefault="00C326AE" w:rsidP="00C326AE">
            <w:pPr>
              <w:pStyle w:val="a5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6.</w:t>
            </w:r>
            <w:r w:rsidRPr="00A931EE">
              <w:rPr>
                <w:color w:val="000000"/>
                <w:sz w:val="18"/>
                <w:szCs w:val="18"/>
              </w:rPr>
              <w:t xml:space="preserve">Трехсторонней комиссии по регулированию социально-трудовых отношений в Яковлевском муниципальном </w:t>
            </w:r>
            <w:r>
              <w:rPr>
                <w:color w:val="000000"/>
                <w:sz w:val="18"/>
                <w:szCs w:val="18"/>
              </w:rPr>
              <w:t>округе</w:t>
            </w:r>
            <w:r w:rsidRPr="00A931EE">
              <w:rPr>
                <w:color w:val="000000"/>
                <w:sz w:val="18"/>
                <w:szCs w:val="18"/>
              </w:rPr>
              <w:t xml:space="preserve"> ежегодно рассматривать  на заседании ход выполнения решения комиссии.</w:t>
            </w:r>
          </w:p>
          <w:p w:rsidR="00C326AE" w:rsidRDefault="00C326AE" w:rsidP="00C326AE">
            <w:pPr>
              <w:pStyle w:val="a5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C326AE" w:rsidRPr="00A931EE" w:rsidRDefault="00C326AE" w:rsidP="00C326AE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4A1703" w:rsidRPr="004A1703" w:rsidRDefault="004A1703" w:rsidP="004A1703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4A1703" w:rsidRPr="004A1703" w:rsidRDefault="004A1703" w:rsidP="004A1703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4A1703" w:rsidP="004A1703">
            <w:pPr>
              <w:ind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Яковлевского муниципального округа                                 </w:t>
            </w:r>
            <w:r w:rsidR="0053250C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С.А. Шилов</w:t>
            </w:r>
          </w:p>
        </w:tc>
        <w:tc>
          <w:tcPr>
            <w:tcW w:w="7683" w:type="dxa"/>
          </w:tcPr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5EB9B05" wp14:editId="6AA7141D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BC7B31" w:rsidRDefault="00BC7B31" w:rsidP="00BC7B31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BC7B31" w:rsidRDefault="00BC7B31" w:rsidP="00BC7B31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 </w:t>
            </w:r>
          </w:p>
          <w:p w:rsidR="00BC7B31" w:rsidRPr="004A1703" w:rsidRDefault="00BC7B31" w:rsidP="00BC7B31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BC7B31" w:rsidRPr="004A1703" w:rsidRDefault="00BC7B31" w:rsidP="00BC7B31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BC7B31" w:rsidRDefault="00BC7B31" w:rsidP="00BC7B31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</w:t>
            </w:r>
            <w:r>
              <w:rPr>
                <w:rFonts w:ascii="Times New Roman" w:hAnsi="Times New Roman"/>
                <w:sz w:val="18"/>
                <w:szCs w:val="18"/>
              </w:rPr>
              <w:t>Яковлевский район,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. Яковлевка, пер. Почтовый, 7, </w:t>
            </w:r>
          </w:p>
          <w:p w:rsidR="00BC7B31" w:rsidRDefault="00BC7B31" w:rsidP="00BC7B31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т./ф. (42371) 91620</w:t>
            </w:r>
          </w:p>
          <w:p w:rsidR="00BC7B31" w:rsidRPr="004A1703" w:rsidRDefault="00BC7B31" w:rsidP="00BC7B31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7B31" w:rsidRPr="004A1703" w:rsidRDefault="00BC7B31" w:rsidP="00BC7B3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C7B31" w:rsidRPr="004A1703" w:rsidRDefault="00BC7B31" w:rsidP="00BC7B3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B31" w:rsidRPr="004A1703" w:rsidRDefault="00BC7B31" w:rsidP="00BC7B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BC7B31" w:rsidRPr="004A1703" w:rsidRDefault="00BC7B31" w:rsidP="00BC7B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7B31" w:rsidRPr="004A1703" w:rsidRDefault="00BC7B31" w:rsidP="00BC7B31">
            <w:pPr>
              <w:ind w:left="142" w:firstLine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765807">
              <w:rPr>
                <w:rFonts w:ascii="Times New Roman" w:hAnsi="Times New Roman"/>
                <w:b/>
                <w:sz w:val="18"/>
                <w:szCs w:val="18"/>
              </w:rPr>
              <w:t>от «19» декабря 2023 года   15:3</w:t>
            </w:r>
            <w:r w:rsidR="00765807" w:rsidRPr="004A170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BC7B31" w:rsidRPr="004A1703" w:rsidRDefault="00BC7B31" w:rsidP="00BC7B3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BC7B31" w:rsidRPr="004A1703" w:rsidTr="00DC3A62">
              <w:trPr>
                <w:trHeight w:val="543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1" w:rsidRDefault="00BC7B31" w:rsidP="00BC7B31">
                  <w:pPr>
                    <w:ind w:left="176"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4A170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заключении коллективных договоров и соглашений в трудовых коллективах  Яковлевского муниципального округа по состоянию на </w:t>
                  </w:r>
                  <w:r w:rsidR="00765807">
                    <w:rPr>
                      <w:rFonts w:ascii="Times New Roman" w:hAnsi="Times New Roman"/>
                      <w:sz w:val="18"/>
                      <w:szCs w:val="18"/>
                    </w:rPr>
                    <w:t>19 дека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бря 2023 года.</w:t>
                  </w:r>
                </w:p>
                <w:p w:rsidR="00BC7B31" w:rsidRPr="004A1703" w:rsidRDefault="00BC7B31" w:rsidP="00BC7B31">
                  <w:pPr>
                    <w:ind w:left="176"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7B31" w:rsidRDefault="00BC7B31" w:rsidP="00BC7B31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B31" w:rsidRDefault="00BC7B31" w:rsidP="00BC7B31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B31" w:rsidRDefault="00BC7B31" w:rsidP="00BC7B31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B31" w:rsidRDefault="00BC7B31" w:rsidP="00BC7B31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B31" w:rsidRDefault="00BC7B31" w:rsidP="00BC7B31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346D" w:rsidRDefault="00DA346D" w:rsidP="00DA34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A346D" w:rsidRPr="00A931EE" w:rsidRDefault="00DA346D" w:rsidP="00DA346D">
            <w:pPr>
              <w:ind w:left="2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Заслушав и обсудив информацию главного специалиста по государственному управлению охраной труда Администрации Як</w:t>
            </w:r>
            <w:r>
              <w:rPr>
                <w:rFonts w:ascii="Times New Roman" w:hAnsi="Times New Roman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 xml:space="preserve"> «О заключении коллективных  договоров и соглашений в трудовых коллективах  Як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овлевского муниципального округа по состоянию 19 декабря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2023 года»</w:t>
            </w:r>
            <w:r w:rsidRPr="00A931EE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 xml:space="preserve">трёхсторонняя  комиссия по регулированию социально-трудовых отношений в </w:t>
            </w:r>
            <w:r>
              <w:rPr>
                <w:rFonts w:ascii="Times New Roman" w:hAnsi="Times New Roman"/>
                <w:sz w:val="18"/>
                <w:szCs w:val="18"/>
              </w:rPr>
              <w:t>Яковлевском муниципальном округе</w:t>
            </w:r>
          </w:p>
          <w:p w:rsidR="00DA346D" w:rsidRPr="00A931EE" w:rsidRDefault="00DA346D" w:rsidP="00DA34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A346D" w:rsidRPr="00A931EE" w:rsidRDefault="00DA346D" w:rsidP="00DA3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DA346D" w:rsidRDefault="00DA346D" w:rsidP="00DA346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hanging="2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Информацию главного специалиста по государственному управлению </w:t>
            </w:r>
          </w:p>
          <w:p w:rsidR="00DA346D" w:rsidRPr="00A931EE" w:rsidRDefault="00DA346D" w:rsidP="00DA346D">
            <w:pPr>
              <w:tabs>
                <w:tab w:val="left" w:pos="284"/>
              </w:tabs>
              <w:ind w:left="2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охраной труда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Администрации Як</w:t>
            </w:r>
            <w:r>
              <w:rPr>
                <w:rFonts w:ascii="Times New Roman" w:hAnsi="Times New Roman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 xml:space="preserve"> Абраменок Оксаны Алексеевны «О заключении коллективных  договоров и соглашений в трудовых коллективах  Яковлевского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ипального района по состоянию 19 декабря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 xml:space="preserve"> 2023 года» принять к сведению и разместить на сайте Администрации Як</w:t>
            </w:r>
            <w:r>
              <w:rPr>
                <w:rFonts w:ascii="Times New Roman" w:hAnsi="Times New Roman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346D" w:rsidRDefault="00DA346D" w:rsidP="00DA346D">
            <w:pPr>
              <w:pStyle w:val="a4"/>
              <w:numPr>
                <w:ilvl w:val="0"/>
                <w:numId w:val="3"/>
              </w:numPr>
              <w:ind w:hanging="2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Рекомендовать профсоюзным организациям Яковл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евского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346D" w:rsidRPr="00AF6D81" w:rsidRDefault="00DA346D" w:rsidP="00DA346D">
            <w:pPr>
              <w:ind w:left="2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D81">
              <w:rPr>
                <w:rFonts w:ascii="Times New Roman" w:hAnsi="Times New Roman"/>
                <w:sz w:val="18"/>
                <w:szCs w:val="18"/>
              </w:rPr>
              <w:t>округа:</w:t>
            </w:r>
          </w:p>
          <w:p w:rsidR="00DA346D" w:rsidRPr="00A931EE" w:rsidRDefault="00DA346D" w:rsidP="00DA346D">
            <w:pPr>
              <w:pStyle w:val="a4"/>
              <w:numPr>
                <w:ilvl w:val="1"/>
                <w:numId w:val="3"/>
              </w:numPr>
              <w:ind w:left="601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Принимать участие в формировании содержания коллективного договора. В </w:t>
            </w:r>
          </w:p>
          <w:p w:rsidR="00DA346D" w:rsidRPr="00A931EE" w:rsidRDefault="00DA346D" w:rsidP="00DA346D">
            <w:pPr>
              <w:ind w:left="2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31EE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A931EE">
              <w:rPr>
                <w:rFonts w:ascii="Times New Roman" w:hAnsi="Times New Roman"/>
                <w:sz w:val="18"/>
                <w:szCs w:val="18"/>
              </w:rPr>
              <w:t xml:space="preserve"> со ст. ст. 40,41,42,43,44 Трудового кодекса РФ.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346D" w:rsidRDefault="00DA346D" w:rsidP="00DA346D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210"/>
              <w:jc w:val="both"/>
              <w:rPr>
                <w:color w:val="000000"/>
                <w:sz w:val="18"/>
                <w:szCs w:val="18"/>
              </w:rPr>
            </w:pPr>
            <w:r w:rsidRPr="00A931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A931EE">
              <w:rPr>
                <w:sz w:val="18"/>
                <w:szCs w:val="18"/>
              </w:rPr>
              <w:t>2.2. Вести постоянный</w:t>
            </w:r>
            <w:r w:rsidRPr="00A931EE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A931EE">
              <w:rPr>
                <w:color w:val="000000"/>
                <w:sz w:val="18"/>
                <w:szCs w:val="18"/>
              </w:rPr>
              <w:t>контроль  за</w:t>
            </w:r>
            <w:proofErr w:type="gramEnd"/>
            <w:r w:rsidRPr="00A931EE">
              <w:rPr>
                <w:color w:val="000000"/>
                <w:sz w:val="18"/>
                <w:szCs w:val="18"/>
              </w:rPr>
              <w:t xml:space="preserve">  выполнением коллективных договоров, соглашений по улучшению условий  охраны труда.  Контроль согласно ст. 51 Трудового Кодекса РФ, осуществлять со сторонами социального партнерства, их представителями, осуществляющими органами по труду. </w:t>
            </w:r>
          </w:p>
          <w:p w:rsidR="00DA346D" w:rsidRPr="00A931EE" w:rsidRDefault="00DA346D" w:rsidP="00DA346D">
            <w:pPr>
              <w:adjustRightInd w:val="0"/>
              <w:ind w:left="21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>3. Рекомендовать руководителям организаций всех форм собственности Як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овлевского муниципального округа</w:t>
            </w: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  <w:p w:rsidR="00DA346D" w:rsidRPr="00C326AE" w:rsidRDefault="00DA346D" w:rsidP="00DA346D">
            <w:pPr>
              <w:adjustRightInd w:val="0"/>
              <w:ind w:left="21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3.1. Своевременно разрабатывать коллективный </w:t>
            </w:r>
            <w:r w:rsidRPr="00C326AE">
              <w:rPr>
                <w:rFonts w:ascii="Times New Roman" w:hAnsi="Times New Roman"/>
                <w:sz w:val="18"/>
                <w:szCs w:val="18"/>
              </w:rPr>
              <w:t xml:space="preserve">договор в 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>соответствии со статьей 50 Трудового кодекса Российской Федерации и примерным содержанием, структурой коллективного договора  статьи 41 Трудового кодекса Российской Федерации.</w:t>
            </w:r>
          </w:p>
          <w:p w:rsidR="00DA346D" w:rsidRPr="00C326AE" w:rsidRDefault="00DA346D" w:rsidP="00DA346D">
            <w:pPr>
              <w:adjustRightInd w:val="0"/>
              <w:ind w:left="21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 3.2.</w:t>
            </w:r>
            <w:r w:rsidRPr="00C326A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Направлять коллективный договор, соглашение (в 3-х экземплярах) в течение семи дней со дня подписания с </w:t>
            </w:r>
            <w:r w:rsidRPr="00C326AE">
              <w:rPr>
                <w:rFonts w:ascii="Times New Roman" w:hAnsi="Times New Roman"/>
                <w:sz w:val="18"/>
                <w:szCs w:val="18"/>
              </w:rPr>
              <w:t>протоколом собрания коллектива работников по заключению коллективного договора</w:t>
            </w:r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 с сопроводительным письмом и реквизитами организации на уведомительную регистрацию в Министерство труда и социальной политики Приморского края, по адресу: 690091, г. Владивосток, ул. </w:t>
            </w:r>
            <w:proofErr w:type="gramStart"/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C326AE">
              <w:rPr>
                <w:rFonts w:ascii="Times New Roman" w:eastAsia="Times New Roman" w:hAnsi="Times New Roman"/>
                <w:sz w:val="18"/>
                <w:szCs w:val="18"/>
              </w:rPr>
              <w:t xml:space="preserve"> 13.</w:t>
            </w:r>
          </w:p>
          <w:p w:rsidR="00DA346D" w:rsidRPr="00C326AE" w:rsidRDefault="00DA346D" w:rsidP="00DA346D">
            <w:pPr>
              <w:pStyle w:val="a4"/>
              <w:adjustRightInd w:val="0"/>
              <w:ind w:left="317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4. </w:t>
            </w: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>Руководителям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DA346D" w:rsidRPr="00C326AE" w:rsidRDefault="00DA346D" w:rsidP="00DA346D">
            <w:pPr>
              <w:adjustRightInd w:val="0"/>
              <w:ind w:left="21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МБОУ «СОШ №2 с. Варфоломеевка», </w:t>
            </w: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МБОУ «СОШ №1 с. Новосысоевка», МБОУ «СОШ №2 с. Новосысоевка», МКУ «Управление культуры», МБУ «Межпоселенческий районный Дом культуры», СХПК «Полевой», КГКУ «Центр содействия семейному устройству детей сирот и </w:t>
            </w:r>
            <w:proofErr w:type="gramStart"/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>детей</w:t>
            </w:r>
            <w:proofErr w:type="gramEnd"/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оставшихся без попечения родителей, с. Яковлевка», разработать 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оллективные договора в срок до </w:t>
            </w: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марта 2024</w:t>
            </w:r>
            <w:r w:rsidRPr="00C326A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года. </w:t>
            </w:r>
          </w:p>
          <w:p w:rsidR="00DA346D" w:rsidRPr="00A931EE" w:rsidRDefault="00DA346D" w:rsidP="00DA346D">
            <w:pPr>
              <w:pStyle w:val="a5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r w:rsidRPr="00A931EE">
              <w:rPr>
                <w:color w:val="000000"/>
                <w:sz w:val="18"/>
                <w:szCs w:val="18"/>
              </w:rPr>
              <w:t xml:space="preserve">Главному специалисту по государственному управлению охраной труда </w:t>
            </w:r>
          </w:p>
          <w:p w:rsidR="00DA346D" w:rsidRPr="00A931EE" w:rsidRDefault="00DA346D" w:rsidP="00DA346D">
            <w:pPr>
              <w:pStyle w:val="a5"/>
              <w:shd w:val="clear" w:color="auto" w:fill="FFFFFF"/>
              <w:spacing w:before="0" w:beforeAutospacing="0" w:after="0" w:afterAutospacing="0"/>
              <w:ind w:left="210"/>
              <w:jc w:val="both"/>
              <w:rPr>
                <w:color w:val="000000"/>
                <w:sz w:val="18"/>
                <w:szCs w:val="18"/>
              </w:rPr>
            </w:pPr>
            <w:r w:rsidRPr="00A931EE">
              <w:rPr>
                <w:color w:val="000000"/>
                <w:sz w:val="18"/>
                <w:szCs w:val="18"/>
              </w:rPr>
              <w:t>Администрации Як</w:t>
            </w:r>
            <w:r>
              <w:rPr>
                <w:color w:val="000000"/>
                <w:sz w:val="18"/>
                <w:szCs w:val="18"/>
              </w:rPr>
              <w:t xml:space="preserve">овлевского муниципального округа </w:t>
            </w:r>
            <w:r w:rsidRPr="00A931EE">
              <w:rPr>
                <w:color w:val="000000"/>
                <w:sz w:val="18"/>
                <w:szCs w:val="18"/>
              </w:rPr>
              <w:t>продолжить организационно-правовую и методиче</w:t>
            </w:r>
            <w:r>
              <w:rPr>
                <w:color w:val="000000"/>
                <w:sz w:val="18"/>
                <w:szCs w:val="18"/>
              </w:rPr>
              <w:t xml:space="preserve">скую помощь организациям разных форм собственности, находящихся на территории Яковлевского муниципального округа </w:t>
            </w:r>
            <w:r w:rsidRPr="00A931EE">
              <w:rPr>
                <w:color w:val="000000"/>
                <w:sz w:val="18"/>
                <w:szCs w:val="18"/>
              </w:rPr>
              <w:t xml:space="preserve">по заключению коллективных договоров и их реализации. </w:t>
            </w:r>
          </w:p>
          <w:p w:rsidR="00DA346D" w:rsidRDefault="00DA346D" w:rsidP="007E43BA">
            <w:pPr>
              <w:pStyle w:val="a5"/>
              <w:shd w:val="clear" w:color="auto" w:fill="FFFFFF"/>
              <w:tabs>
                <w:tab w:val="left" w:pos="459"/>
                <w:tab w:val="left" w:pos="493"/>
              </w:tabs>
              <w:spacing w:before="0" w:beforeAutospacing="0" w:after="0" w:afterAutospacing="0"/>
              <w:ind w:left="2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6.</w:t>
            </w:r>
            <w:r w:rsidRPr="00A931EE">
              <w:rPr>
                <w:color w:val="000000"/>
                <w:sz w:val="18"/>
                <w:szCs w:val="18"/>
              </w:rPr>
              <w:t xml:space="preserve">Трехсторонней комиссии по регулированию социально-трудовых отношений в Яковлевском муниципальном </w:t>
            </w:r>
            <w:r>
              <w:rPr>
                <w:color w:val="000000"/>
                <w:sz w:val="18"/>
                <w:szCs w:val="18"/>
              </w:rPr>
              <w:t>округе</w:t>
            </w:r>
            <w:r w:rsidRPr="00A931EE">
              <w:rPr>
                <w:color w:val="000000"/>
                <w:sz w:val="18"/>
                <w:szCs w:val="18"/>
              </w:rPr>
              <w:t xml:space="preserve"> ежегодно рассматривать  на заседании ход выполнения решения комиссии.</w:t>
            </w:r>
          </w:p>
          <w:p w:rsidR="00DA346D" w:rsidRDefault="00DA346D" w:rsidP="00DA346D">
            <w:pPr>
              <w:pStyle w:val="a5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BC7B31" w:rsidRDefault="00BC7B31" w:rsidP="00DA346D">
            <w:pPr>
              <w:pStyle w:val="a5"/>
              <w:shd w:val="clear" w:color="auto" w:fill="FFFFFF"/>
              <w:tabs>
                <w:tab w:val="left" w:pos="175"/>
                <w:tab w:val="left" w:pos="459"/>
              </w:tabs>
              <w:spacing w:before="0" w:beforeAutospacing="0" w:after="0" w:afterAutospacing="0"/>
              <w:ind w:left="175"/>
              <w:jc w:val="both"/>
              <w:rPr>
                <w:color w:val="000000"/>
                <w:sz w:val="18"/>
                <w:szCs w:val="18"/>
              </w:rPr>
            </w:pPr>
          </w:p>
          <w:p w:rsidR="00BC7B31" w:rsidRPr="00A931EE" w:rsidRDefault="00BC7B31" w:rsidP="00BC7B31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BC7B31" w:rsidRPr="004A1703" w:rsidRDefault="00BC7B31" w:rsidP="00BC7B31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B31" w:rsidRPr="004A1703" w:rsidRDefault="00BC7B31" w:rsidP="00BC7B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7B31" w:rsidRPr="004A1703" w:rsidRDefault="00BC7B31" w:rsidP="00BC7B31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BC7B31" w:rsidRPr="004A1703" w:rsidRDefault="00BC7B31" w:rsidP="00BC7B31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BC7B31" w:rsidRPr="004A1703" w:rsidRDefault="00BC7B31" w:rsidP="00BC7B31">
            <w:pPr>
              <w:ind w:left="262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BC7B31" w:rsidRPr="004A1703" w:rsidRDefault="00BC7B31" w:rsidP="00BC7B31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BC7B31" w:rsidP="0053250C">
            <w:pPr>
              <w:tabs>
                <w:tab w:val="left" w:pos="317"/>
              </w:tabs>
              <w:ind w:left="262"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Яковлевского муниципального округа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C3A6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С.А. Шилов</w:t>
            </w:r>
          </w:p>
        </w:tc>
      </w:tr>
    </w:tbl>
    <w:p w:rsidR="00334F6A" w:rsidRDefault="00334F6A" w:rsidP="003F3CDA"/>
    <w:sectPr w:rsidR="00334F6A" w:rsidSect="004A17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E5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730388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33573DE0"/>
    <w:multiLevelType w:val="multilevel"/>
    <w:tmpl w:val="104CA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56D1E83"/>
    <w:multiLevelType w:val="multilevel"/>
    <w:tmpl w:val="7EC82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7C90300"/>
    <w:multiLevelType w:val="multilevel"/>
    <w:tmpl w:val="7892F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>
    <w:nsid w:val="5FBF7097"/>
    <w:multiLevelType w:val="hybridMultilevel"/>
    <w:tmpl w:val="4DBA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195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154A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C"/>
    <w:rsid w:val="000724A6"/>
    <w:rsid w:val="001B6E90"/>
    <w:rsid w:val="00334F6A"/>
    <w:rsid w:val="003F3CDA"/>
    <w:rsid w:val="00497176"/>
    <w:rsid w:val="004A1703"/>
    <w:rsid w:val="0053250C"/>
    <w:rsid w:val="00765807"/>
    <w:rsid w:val="007E43BA"/>
    <w:rsid w:val="008A02C3"/>
    <w:rsid w:val="00A13EE2"/>
    <w:rsid w:val="00BC7B31"/>
    <w:rsid w:val="00C326AE"/>
    <w:rsid w:val="00CB6C3F"/>
    <w:rsid w:val="00D66448"/>
    <w:rsid w:val="00DA346D"/>
    <w:rsid w:val="00DC3A62"/>
    <w:rsid w:val="00E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26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26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2023-12-18T02:29:00Z</cp:lastPrinted>
  <dcterms:created xsi:type="dcterms:W3CDTF">2023-09-13T05:49:00Z</dcterms:created>
  <dcterms:modified xsi:type="dcterms:W3CDTF">2023-12-28T01:42:00Z</dcterms:modified>
</cp:coreProperties>
</file>