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0E" w:rsidRDefault="00B4110E" w:rsidP="00B4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Информация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о внедрении и  распространении передового опыта работы по улучшению условий и охраны труда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на территории Яковлев</w:t>
      </w:r>
      <w:r w:rsidR="007F256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кого муниципального района за первое полугодие 2023 года</w:t>
      </w:r>
    </w:p>
    <w:p w:rsidR="00B4110E" w:rsidRDefault="00B4110E" w:rsidP="00B4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110E" w:rsidRPr="00082C8B" w:rsidTr="00B4110E">
        <w:tc>
          <w:tcPr>
            <w:tcW w:w="4785" w:type="dxa"/>
          </w:tcPr>
          <w:p w:rsidR="00B4110E" w:rsidRPr="00082C8B" w:rsidRDefault="00B4110E" w:rsidP="0008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организации, внедрившей передовой опыт (наименование, бюджетная или коммерческая организация, вид экономической деятельности)</w:t>
            </w:r>
          </w:p>
        </w:tc>
        <w:tc>
          <w:tcPr>
            <w:tcW w:w="4786" w:type="dxa"/>
          </w:tcPr>
          <w:p w:rsidR="0047012E" w:rsidRPr="00082C8B" w:rsidRDefault="007F2561" w:rsidP="0008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Яковлевского муниципального района</w:t>
            </w:r>
            <w:r w:rsidR="00FE46BC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4110E" w:rsidRPr="00082C8B" w:rsidRDefault="00FE46BC" w:rsidP="0008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ОКВЭД 84.11.31</w:t>
            </w:r>
          </w:p>
        </w:tc>
      </w:tr>
      <w:tr w:rsidR="00B4110E" w:rsidRPr="00082C8B" w:rsidTr="00B4110E">
        <w:tc>
          <w:tcPr>
            <w:tcW w:w="4785" w:type="dxa"/>
          </w:tcPr>
          <w:p w:rsidR="00B4110E" w:rsidRPr="00082C8B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передового опыта</w:t>
            </w:r>
          </w:p>
        </w:tc>
        <w:tc>
          <w:tcPr>
            <w:tcW w:w="4786" w:type="dxa"/>
          </w:tcPr>
          <w:p w:rsidR="00B4110E" w:rsidRPr="00082C8B" w:rsidRDefault="005C51E4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2C8B">
              <w:rPr>
                <w:rFonts w:ascii="Times New Roman" w:hAnsi="Times New Roman" w:cs="Times New Roman"/>
                <w:sz w:val="24"/>
                <w:szCs w:val="24"/>
              </w:rPr>
              <w:t>В рамках   национального проекта «Демография», утвержденного Минтрудом России, Комплекса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утвержденным распоряжением Правительства  Российской Федерации от 26.04.2019 № 833-р разработана и утверждена «Модельная корпоративная программа «Укрепление здоровья работающих на территории Яковлевского муниципального района» (утв. Постановлением Администрации Яковлевского муниципального</w:t>
            </w:r>
            <w:proofErr w:type="gramEnd"/>
            <w:r w:rsidRPr="00082C8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17.01.2023г. № 19-па)</w:t>
            </w:r>
          </w:p>
        </w:tc>
      </w:tr>
      <w:tr w:rsidR="00B4110E" w:rsidRPr="00082C8B" w:rsidTr="00B4110E">
        <w:tc>
          <w:tcPr>
            <w:tcW w:w="4785" w:type="dxa"/>
          </w:tcPr>
          <w:p w:rsidR="00B4110E" w:rsidRPr="00082C8B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4786" w:type="dxa"/>
          </w:tcPr>
          <w:p w:rsidR="00B4110E" w:rsidRPr="00082C8B" w:rsidRDefault="006F2338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создать действенный механизм стимулирования сохранения здоровья работников на производстве</w:t>
            </w:r>
          </w:p>
        </w:tc>
      </w:tr>
      <w:tr w:rsidR="00B4110E" w:rsidRPr="00082C8B" w:rsidTr="00B4110E">
        <w:tc>
          <w:tcPr>
            <w:tcW w:w="4785" w:type="dxa"/>
          </w:tcPr>
          <w:p w:rsidR="00B4110E" w:rsidRPr="00082C8B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этот опыт можно считать передовым</w:t>
            </w:r>
          </w:p>
        </w:tc>
        <w:tc>
          <w:tcPr>
            <w:tcW w:w="4786" w:type="dxa"/>
          </w:tcPr>
          <w:p w:rsidR="00B4110E" w:rsidRPr="00082C8B" w:rsidRDefault="006F2338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Укрепление здоровья работников это не только социальная ответ</w:t>
            </w:r>
            <w:r w:rsidR="009F3FE8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енность работодателя, но и инвестиции в трудовые ре</w:t>
            </w:r>
            <w:r w:rsidR="009F3FE8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сурсы, дополнительное конкурент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 преимущес</w:t>
            </w:r>
            <w:r w:rsidR="009F3FE8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 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залог благополучного существования предприятия в будущем</w:t>
            </w:r>
          </w:p>
        </w:tc>
      </w:tr>
      <w:tr w:rsidR="00B4110E" w:rsidRPr="00082C8B" w:rsidTr="00B4110E">
        <w:tc>
          <w:tcPr>
            <w:tcW w:w="4785" w:type="dxa"/>
          </w:tcPr>
          <w:p w:rsidR="00B4110E" w:rsidRPr="00082C8B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 от внедрения передового опыта результат</w:t>
            </w:r>
          </w:p>
        </w:tc>
        <w:tc>
          <w:tcPr>
            <w:tcW w:w="4786" w:type="dxa"/>
          </w:tcPr>
          <w:p w:rsidR="005C51E4" w:rsidRPr="00082C8B" w:rsidRDefault="005C51E4" w:rsidP="00082C8B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Повышение численности работников организаций, ведущих здоровый образ жизни. </w:t>
            </w:r>
            <w:r w:rsidRPr="00082C8B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труда, работоспособности и эффект</w:t>
            </w:r>
            <w:r w:rsidR="009F3FE8" w:rsidRPr="00082C8B">
              <w:rPr>
                <w:rFonts w:ascii="Times New Roman" w:hAnsi="Times New Roman" w:cs="Times New Roman"/>
                <w:sz w:val="24"/>
                <w:szCs w:val="24"/>
              </w:rPr>
              <w:t>ивности деятельности работников</w:t>
            </w:r>
          </w:p>
          <w:p w:rsidR="00B4110E" w:rsidRPr="00082C8B" w:rsidRDefault="00B4110E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10E" w:rsidRPr="00082C8B" w:rsidTr="00B4110E">
        <w:tc>
          <w:tcPr>
            <w:tcW w:w="4785" w:type="dxa"/>
          </w:tcPr>
          <w:p w:rsidR="00B4110E" w:rsidRPr="00082C8B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 передовог</w:t>
            </w:r>
            <w:r w:rsidR="004F236A"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опыта на предприятиях района 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(много ли предприятий могут решить </w:t>
            </w:r>
            <w:proofErr w:type="gramStart"/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аналогичную проблему</w:t>
            </w:r>
            <w:proofErr w:type="gramEnd"/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внедрив данный передовой опыт)</w:t>
            </w:r>
          </w:p>
        </w:tc>
        <w:tc>
          <w:tcPr>
            <w:tcW w:w="4786" w:type="dxa"/>
          </w:tcPr>
          <w:p w:rsidR="00B4110E" w:rsidRPr="00082C8B" w:rsidRDefault="0001133F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Администрацией Яковлевского муниципального </w:t>
            </w:r>
            <w:r w:rsidR="009F3FE8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gramStart"/>
            <w:r w:rsidR="009F3FE8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планируется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2023-2024гг внедрит</w:t>
            </w:r>
            <w:proofErr w:type="gramEnd"/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корпоративные программы 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«Укрепление здоровья работающих»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r w:rsidR="005C51E4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r w:rsidR="005C51E4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низациях</w:t>
            </w:r>
            <w:r w:rsidR="009F3FE8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C51E4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 </w:t>
            </w:r>
          </w:p>
        </w:tc>
      </w:tr>
      <w:tr w:rsidR="00B4110E" w:rsidRPr="00082C8B" w:rsidTr="00B4110E">
        <w:tc>
          <w:tcPr>
            <w:tcW w:w="4785" w:type="dxa"/>
          </w:tcPr>
          <w:p w:rsidR="00B4110E" w:rsidRPr="00082C8B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тиражирования передового опыта на предприятиях </w:t>
            </w:r>
            <w:r w:rsidR="005C51E4"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B4110E" w:rsidRPr="00082C8B" w:rsidRDefault="006F2338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Корпоративные программы размещаются  на официальных сайтах организаций района в разделах «библиотека лучших практик по охране труда» </w:t>
            </w:r>
          </w:p>
        </w:tc>
      </w:tr>
      <w:tr w:rsidR="00B4110E" w:rsidRPr="00082C8B" w:rsidTr="00B4110E">
        <w:tc>
          <w:tcPr>
            <w:tcW w:w="4785" w:type="dxa"/>
          </w:tcPr>
          <w:p w:rsidR="00B4110E" w:rsidRPr="00082C8B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ли случаи внедрения данного передового опыта на других предприятиях </w:t>
            </w:r>
            <w:r w:rsidR="007B3E92"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B4110E" w:rsidRPr="00082C8B" w:rsidRDefault="006F2338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состоянию на 01 июл</w:t>
            </w:r>
            <w:r w:rsidR="007B3E92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2023 года в 4-х учреждениях района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разработаны и </w:t>
            </w:r>
            <w:r w:rsidR="007B3E92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внедрены корпоративные программы </w:t>
            </w:r>
            <w:r w:rsidR="007B3E92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«Укрепление здоровья работающих» на 2023-2025гг </w:t>
            </w:r>
            <w:r w:rsidR="007B3E92" w:rsidRPr="00082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МКУ «</w:t>
            </w:r>
            <w:proofErr w:type="spellStart"/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Межпоселенческая</w:t>
            </w:r>
            <w:proofErr w:type="spellEnd"/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библиотека» Яковлевского</w:t>
            </w:r>
            <w:r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муниципального района</w:t>
            </w:r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МБДОУ «Центр развития </w:t>
            </w:r>
            <w:proofErr w:type="gramStart"/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ребенка-детский</w:t>
            </w:r>
            <w:proofErr w:type="gramEnd"/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сад»</w:t>
            </w:r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МБОУ «Средняя образовательная школа №1» с. Варфоломеевка</w:t>
            </w:r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 «Яковлевская ЦРБ» КГБУЗ «</w:t>
            </w:r>
            <w:proofErr w:type="spellStart"/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Арсеньевская</w:t>
            </w:r>
            <w:proofErr w:type="spellEnd"/>
            <w:r w:rsidR="007B3E92"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ГБ»</w:t>
            </w:r>
            <w:r w:rsidR="007B3E92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4110E" w:rsidRPr="00082C8B" w:rsidTr="00B4110E">
        <w:tc>
          <w:tcPr>
            <w:tcW w:w="4785" w:type="dxa"/>
          </w:tcPr>
          <w:p w:rsidR="00B4110E" w:rsidRPr="00082C8B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была получена информация о передовом опыте (рассылка ОИВ о предоставлении информации, выставки, информация, полученная ОИВ из открытых источников, новостных лент, сайтов и т.п.)</w:t>
            </w:r>
          </w:p>
        </w:tc>
        <w:tc>
          <w:tcPr>
            <w:tcW w:w="4786" w:type="dxa"/>
          </w:tcPr>
          <w:p w:rsidR="00B4110E" w:rsidRPr="00082C8B" w:rsidRDefault="009F3FE8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рассылке</w:t>
            </w:r>
            <w:proofErr w:type="gramEnd"/>
            <w:r w:rsidR="007B3E92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писем </w:t>
            </w:r>
            <w:r w:rsidR="001E61FB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Министерства здравоохранения Приморского края от 29.03.2022 № 18-2937</w:t>
            </w:r>
            <w:r w:rsidR="007B3E92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главам городских округов и муниципальных районов Приморского края с презентацией</w:t>
            </w:r>
            <w:r w:rsidR="007B3E92" w:rsidRPr="00082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3E92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«Корпоративные программы Укрепление здоровья работающих»</w:t>
            </w:r>
          </w:p>
        </w:tc>
      </w:tr>
      <w:tr w:rsidR="00DC722F" w:rsidRPr="00082C8B" w:rsidTr="00B4110E">
        <w:tc>
          <w:tcPr>
            <w:tcW w:w="4785" w:type="dxa"/>
          </w:tcPr>
          <w:p w:rsidR="00DC722F" w:rsidRPr="00082C8B" w:rsidRDefault="00DC722F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 формате был представлен передовой опыт (на круглом столе, конференции, ВКС и т.п.)</w:t>
            </w:r>
          </w:p>
        </w:tc>
        <w:tc>
          <w:tcPr>
            <w:tcW w:w="4786" w:type="dxa"/>
          </w:tcPr>
          <w:p w:rsidR="001E61FB" w:rsidRPr="00082C8B" w:rsidRDefault="00DC722F" w:rsidP="000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федерального проекта «Укрепление общественного здоровья» национального проекта «Демография» </w:t>
            </w:r>
            <w:r w:rsidR="009F3FE8"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Администрацией района 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межведомственная комиссия по укреплению общественного здоровья населения Яковлевского муниципального района (утв. Постановлением Администрации Яковлевского муниципального р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айона от 12.04.2023г. № 172-па). </w:t>
            </w:r>
          </w:p>
          <w:p w:rsidR="00DC722F" w:rsidRPr="00082C8B" w:rsidRDefault="00DC722F" w:rsidP="000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2F" w:rsidRPr="00082C8B" w:rsidTr="00B4110E">
        <w:tc>
          <w:tcPr>
            <w:tcW w:w="4785" w:type="dxa"/>
          </w:tcPr>
          <w:p w:rsidR="00DC722F" w:rsidRPr="00082C8B" w:rsidRDefault="00DC722F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механизмы использовались </w:t>
            </w:r>
            <w:r w:rsidR="004F236A"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 Яковлевского муниципального района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распространения передового опыта (публикации на сайте и/или в СМИ, обучающие мероприятия и т.п.)</w:t>
            </w:r>
          </w:p>
        </w:tc>
        <w:tc>
          <w:tcPr>
            <w:tcW w:w="4786" w:type="dxa"/>
          </w:tcPr>
          <w:p w:rsidR="001E61FB" w:rsidRPr="00082C8B" w:rsidRDefault="001E61FB" w:rsidP="00082C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мая 2023 года  проведено заседание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МВК 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укреплению общественного здоровья населения Яковлевского муниципального района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тором были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1. О плане работы МВК по укреплению общественного здоровья населения Яковлевского муниципального района на 2023 год. 2. О разработке и реализации индивидуальных программ «Укрепление здоровья работников в трудовых коллективах Яковлевского муниципального района.</w:t>
            </w:r>
          </w:p>
          <w:p w:rsidR="00DC722F" w:rsidRPr="00082C8B" w:rsidRDefault="001E61FB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МВК утверждены рекомендации для работодателей организаций района направленные на мотивацию к ведению здорового образа жизни работников. Решения МВК  размещены на официальном сайте Администрации Яковлевского муниципального района:  </w:t>
            </w:r>
            <w:hyperlink r:id="rId5" w:history="1">
              <w:r w:rsidRPr="00082C8B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</w:rPr>
                <w:t>http://yakovlevsky.ru/</w:t>
              </w:r>
            </w:hyperlink>
            <w:r w:rsidRPr="00082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 направлены работодателям.</w:t>
            </w:r>
          </w:p>
        </w:tc>
      </w:tr>
      <w:tr w:rsidR="00DC722F" w:rsidRPr="00082C8B" w:rsidTr="00B4110E">
        <w:tc>
          <w:tcPr>
            <w:tcW w:w="4785" w:type="dxa"/>
          </w:tcPr>
          <w:p w:rsidR="00DC722F" w:rsidRPr="00082C8B" w:rsidRDefault="00DC722F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какими проблемами столкнулся ОИВ при получении и тиражировании передового опыта</w:t>
            </w:r>
          </w:p>
        </w:tc>
        <w:tc>
          <w:tcPr>
            <w:tcW w:w="4786" w:type="dxa"/>
          </w:tcPr>
          <w:p w:rsidR="00DC722F" w:rsidRPr="00082C8B" w:rsidRDefault="00F65913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 распространении передового опыта Администрация Яковлевского муниципального района не столкнулась с проблемами. Корпоративные программы 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«Укрепления здоровья работников» объединяют</w:t>
            </w:r>
            <w:bookmarkStart w:id="0" w:name="_GoBack"/>
            <w:bookmarkEnd w:id="0"/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усилия работодателя, работников и органа исполнительной власти по улучшению здоровья и благополучия сотрудников </w:t>
            </w:r>
          </w:p>
        </w:tc>
      </w:tr>
      <w:tr w:rsidR="00DC722F" w:rsidRPr="00082C8B" w:rsidTr="00B4110E">
        <w:tc>
          <w:tcPr>
            <w:tcW w:w="4785" w:type="dxa"/>
          </w:tcPr>
          <w:p w:rsidR="00DC722F" w:rsidRPr="00082C8B" w:rsidRDefault="00DC722F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722F" w:rsidRPr="00082C8B" w:rsidRDefault="00DC722F" w:rsidP="000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механизмы стимулирования предоставления и тиражирования передового опыта использовались ОИВ</w:t>
            </w:r>
          </w:p>
          <w:p w:rsidR="00DC722F" w:rsidRPr="00082C8B" w:rsidRDefault="00DC722F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22F" w:rsidRPr="00082C8B" w:rsidRDefault="004F236A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Главным специалистом по государственному управлению охраной труда Администрации Яковлевского муниципального района в целях реализации, разработке и внедрению </w:t>
            </w:r>
            <w:r w:rsidR="00082C8B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корпоративных программ в организациях района проводится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консультирование, ос</w:t>
            </w:r>
            <w:r w:rsidR="00082C8B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уществл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яет</w:t>
            </w:r>
            <w:r w:rsidR="00082C8B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ся методическая помощь в вопросах разработки</w:t>
            </w: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внедрения корпоративных программ</w:t>
            </w:r>
            <w:r w:rsidR="00082C8B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4110E" w:rsidRPr="00082C8B" w:rsidRDefault="00B4110E" w:rsidP="0008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B4110E" w:rsidRPr="0008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BE"/>
    <w:rsid w:val="0001133F"/>
    <w:rsid w:val="00082C8B"/>
    <w:rsid w:val="00133445"/>
    <w:rsid w:val="001E61FB"/>
    <w:rsid w:val="0047012E"/>
    <w:rsid w:val="004F236A"/>
    <w:rsid w:val="005342BE"/>
    <w:rsid w:val="005C51E4"/>
    <w:rsid w:val="006F2338"/>
    <w:rsid w:val="007B3E92"/>
    <w:rsid w:val="007F2561"/>
    <w:rsid w:val="009F3FE8"/>
    <w:rsid w:val="00B4110E"/>
    <w:rsid w:val="00B92C88"/>
    <w:rsid w:val="00DC722F"/>
    <w:rsid w:val="00F41956"/>
    <w:rsid w:val="00F65913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kovl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2023-06-30T02:42:00Z</dcterms:created>
  <dcterms:modified xsi:type="dcterms:W3CDTF">2023-06-30T06:24:00Z</dcterms:modified>
</cp:coreProperties>
</file>