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E11" w:rsidRPr="007C3EC1" w:rsidRDefault="006C181F" w:rsidP="00F401DC">
      <w:pPr>
        <w:ind w:firstLine="708"/>
        <w:jc w:val="center"/>
        <w:rPr>
          <w:rFonts w:ascii="Cambria" w:hAnsi="Cambria" w:cs="Aharoni"/>
          <w:b/>
          <w:color w:val="C00000"/>
          <w:sz w:val="56"/>
          <w:szCs w:val="56"/>
        </w:rPr>
      </w:pPr>
      <w:r w:rsidRPr="007C3EC1">
        <w:rPr>
          <w:rFonts w:ascii="Cambria" w:hAnsi="Cambria" w:cs="Cambria"/>
          <w:b/>
          <w:color w:val="C00000"/>
          <w:sz w:val="56"/>
          <w:szCs w:val="56"/>
        </w:rPr>
        <w:t>МРОТ</w:t>
      </w:r>
      <w:r w:rsidRPr="007C3EC1">
        <w:rPr>
          <w:rFonts w:ascii="Cambria" w:hAnsi="Cambria" w:cs="Aharoni"/>
          <w:b/>
          <w:color w:val="C00000"/>
          <w:sz w:val="56"/>
          <w:szCs w:val="56"/>
        </w:rPr>
        <w:t xml:space="preserve"> в 202</w:t>
      </w:r>
      <w:r w:rsidR="00F401DC">
        <w:rPr>
          <w:rFonts w:ascii="Cambria" w:hAnsi="Cambria" w:cs="Aharoni"/>
          <w:b/>
          <w:color w:val="C00000"/>
          <w:sz w:val="56"/>
          <w:szCs w:val="56"/>
        </w:rPr>
        <w:t>1</w:t>
      </w:r>
      <w:r w:rsidRPr="007C3EC1">
        <w:rPr>
          <w:rFonts w:ascii="Cambria" w:hAnsi="Cambria" w:cs="Aharoni"/>
          <w:b/>
          <w:color w:val="C00000"/>
          <w:sz w:val="56"/>
          <w:szCs w:val="56"/>
        </w:rPr>
        <w:t xml:space="preserve"> </w:t>
      </w:r>
      <w:r w:rsidRPr="007C3EC1">
        <w:rPr>
          <w:rFonts w:ascii="Cambria" w:hAnsi="Cambria" w:cs="Cambria"/>
          <w:b/>
          <w:color w:val="C00000"/>
          <w:sz w:val="56"/>
          <w:szCs w:val="56"/>
        </w:rPr>
        <w:t>году</w:t>
      </w:r>
    </w:p>
    <w:p w:rsidR="00AD0195" w:rsidRDefault="007C3EC1" w:rsidP="00AD0195">
      <w:pPr>
        <w:tabs>
          <w:tab w:val="left" w:pos="2670"/>
        </w:tabs>
        <w:spacing w:line="24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401DC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7E007F">
        <w:rPr>
          <w:rFonts w:ascii="Times New Roman" w:hAnsi="Times New Roman" w:cs="Times New Roman"/>
          <w:b/>
          <w:sz w:val="32"/>
          <w:szCs w:val="32"/>
        </w:rPr>
        <w:t xml:space="preserve">С 01.01.2021 г. изменилась федеральная величина минимального размера оплаты труда, </w:t>
      </w:r>
      <w:r w:rsidR="00AD0195">
        <w:rPr>
          <w:rFonts w:ascii="Times New Roman" w:hAnsi="Times New Roman" w:cs="Times New Roman"/>
          <w:b/>
          <w:sz w:val="32"/>
          <w:szCs w:val="32"/>
        </w:rPr>
        <w:t>которая</w:t>
      </w:r>
      <w:bookmarkStart w:id="0" w:name="_GoBack"/>
      <w:bookmarkEnd w:id="0"/>
      <w:r w:rsidR="0042361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E007F">
        <w:rPr>
          <w:rFonts w:ascii="Times New Roman" w:hAnsi="Times New Roman" w:cs="Times New Roman"/>
          <w:b/>
          <w:sz w:val="32"/>
          <w:szCs w:val="32"/>
        </w:rPr>
        <w:t xml:space="preserve">составляет </w:t>
      </w:r>
      <w:r w:rsidR="007E007F" w:rsidRPr="007E007F">
        <w:rPr>
          <w:rFonts w:ascii="Times New Roman" w:hAnsi="Times New Roman" w:cs="Times New Roman"/>
          <w:b/>
          <w:sz w:val="40"/>
          <w:szCs w:val="40"/>
        </w:rPr>
        <w:t>12792 руб.</w:t>
      </w:r>
      <w:r w:rsidR="007E007F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423616">
        <w:rPr>
          <w:rFonts w:ascii="Times New Roman" w:hAnsi="Times New Roman" w:cs="Times New Roman"/>
          <w:b/>
          <w:sz w:val="32"/>
          <w:szCs w:val="32"/>
        </w:rPr>
        <w:t>ф</w:t>
      </w:r>
      <w:r w:rsidR="00423616" w:rsidRPr="00F401DC">
        <w:rPr>
          <w:rFonts w:ascii="Times New Roman" w:hAnsi="Times New Roman" w:cs="Times New Roman"/>
          <w:b/>
          <w:sz w:val="32"/>
          <w:szCs w:val="32"/>
        </w:rPr>
        <w:t>едеральны</w:t>
      </w:r>
      <w:r w:rsidR="00AD0195">
        <w:rPr>
          <w:rFonts w:ascii="Times New Roman" w:hAnsi="Times New Roman" w:cs="Times New Roman"/>
          <w:b/>
          <w:sz w:val="32"/>
          <w:szCs w:val="32"/>
        </w:rPr>
        <w:t>й</w:t>
      </w:r>
      <w:r w:rsidR="00F401DC" w:rsidRPr="00F401DC">
        <w:rPr>
          <w:rFonts w:ascii="Times New Roman" w:hAnsi="Times New Roman" w:cs="Times New Roman"/>
          <w:b/>
          <w:sz w:val="32"/>
          <w:szCs w:val="32"/>
        </w:rPr>
        <w:t xml:space="preserve"> закон</w:t>
      </w:r>
      <w:r w:rsidR="00AD019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401DC" w:rsidRPr="00F401DC">
        <w:rPr>
          <w:rFonts w:ascii="Times New Roman" w:hAnsi="Times New Roman" w:cs="Times New Roman"/>
          <w:b/>
          <w:sz w:val="32"/>
          <w:szCs w:val="32"/>
        </w:rPr>
        <w:t>от 29 декабря 2020 года № 473-Ф</w:t>
      </w:r>
      <w:r w:rsidR="00F401DC">
        <w:rPr>
          <w:rFonts w:ascii="Times New Roman" w:hAnsi="Times New Roman" w:cs="Times New Roman"/>
          <w:b/>
          <w:sz w:val="32"/>
          <w:szCs w:val="32"/>
        </w:rPr>
        <w:t>З</w:t>
      </w:r>
      <w:r w:rsidR="00F401DC" w:rsidRPr="00F401D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D0195">
        <w:rPr>
          <w:rFonts w:ascii="Times New Roman" w:hAnsi="Times New Roman" w:cs="Times New Roman"/>
          <w:b/>
          <w:sz w:val="32"/>
          <w:szCs w:val="32"/>
        </w:rPr>
        <w:t>«О</w:t>
      </w:r>
      <w:r w:rsidR="00423616">
        <w:rPr>
          <w:rFonts w:ascii="Times New Roman" w:hAnsi="Times New Roman" w:cs="Times New Roman"/>
          <w:b/>
          <w:sz w:val="32"/>
          <w:szCs w:val="32"/>
        </w:rPr>
        <w:t xml:space="preserve"> внесении изменений в отдельные законодательные акты Российской Федерации»</w:t>
      </w:r>
      <w:r w:rsidR="00AD0195">
        <w:rPr>
          <w:rFonts w:ascii="Times New Roman" w:hAnsi="Times New Roman" w:cs="Times New Roman"/>
          <w:b/>
          <w:sz w:val="32"/>
          <w:szCs w:val="32"/>
        </w:rPr>
        <w:t>). Размер МРОТ в Приморском крае соответствует федеральному МРОТ.</w:t>
      </w:r>
    </w:p>
    <w:p w:rsidR="007C3EC1" w:rsidRPr="007C3EC1" w:rsidRDefault="007C3EC1" w:rsidP="00AD0195">
      <w:pPr>
        <w:tabs>
          <w:tab w:val="left" w:pos="2670"/>
        </w:tabs>
        <w:spacing w:line="240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C3E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</w:t>
      </w:r>
      <w:r w:rsidR="006C181F" w:rsidRPr="006C18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соответствии со статьёй 133 Трудового кодекса Российской Федерации минимальный размер оплаты труда устанавливается одновременно на всей территории Российской Федерации федеральным законом и не может быть ниже величины прожиточного минимума трудоспособного населения.</w:t>
      </w:r>
    </w:p>
    <w:p w:rsidR="006C181F" w:rsidRPr="006C181F" w:rsidRDefault="007C3EC1" w:rsidP="007C3EC1">
      <w:pPr>
        <w:tabs>
          <w:tab w:val="left" w:pos="2670"/>
        </w:tabs>
        <w:spacing w:line="240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C3E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</w:t>
      </w:r>
      <w:r w:rsidR="006C181F" w:rsidRPr="006C18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То есть, начисленная заработная плата работников организаций (предприятий) любых форм собственности в Приморском крае (при наличии соответствующего стажа работы) не может быть ниже 1</w:t>
      </w:r>
      <w:r w:rsidR="00AD01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9188</w:t>
      </w:r>
      <w:r w:rsidR="006C181F" w:rsidRPr="006C18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рублей (12</w:t>
      </w:r>
      <w:r w:rsidR="00AD01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792</w:t>
      </w:r>
      <w:r w:rsidR="006C181F" w:rsidRPr="006C18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*1,5, где 1,2 – районный коэффициент, 1,3 – процентная надбавки за стаж работы в районах Крайнего Севера и приравненных к ним местностях, в южных районах Восточной Сибири и Дальнего Востока).</w:t>
      </w:r>
    </w:p>
    <w:p w:rsidR="006C181F" w:rsidRDefault="007C3EC1" w:rsidP="007C3EC1">
      <w:pPr>
        <w:tabs>
          <w:tab w:val="left" w:pos="3540"/>
        </w:tabs>
      </w:pPr>
      <w:r>
        <w:tab/>
      </w:r>
      <w:r w:rsidR="006C181F">
        <w:t xml:space="preserve">                                                                              </w:t>
      </w:r>
      <w:r w:rsidR="006C181F">
        <w:rPr>
          <w:noProof/>
          <w:lang w:eastAsia="ru-RU"/>
        </w:rPr>
        <w:drawing>
          <wp:inline distT="0" distB="0" distL="0" distR="0">
            <wp:extent cx="6275705" cy="3657600"/>
            <wp:effectExtent l="0" t="0" r="0" b="0"/>
            <wp:docPr id="2" name="Рисунок 2" descr="Министерство труда увеличит МРОТ на 1000 рублей в 2020 г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нистерство труда увеличит МРОТ на 1000 рублей в 2020 году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245" cy="3662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181F">
        <w:t xml:space="preserve">    </w:t>
      </w:r>
    </w:p>
    <w:sectPr w:rsidR="006C181F" w:rsidSect="007C3EC1">
      <w:pgSz w:w="11906" w:h="16838"/>
      <w:pgMar w:top="1134" w:right="850" w:bottom="1134" w:left="993" w:header="708" w:footer="708" w:gutter="0"/>
      <w:pgBorders w:offsetFrom="page">
        <w:top w:val="single" w:sz="48" w:space="24" w:color="2F5496" w:themeColor="accent5" w:themeShade="BF" w:shadow="1"/>
        <w:left w:val="single" w:sz="48" w:space="24" w:color="2F5496" w:themeColor="accent5" w:themeShade="BF" w:shadow="1"/>
        <w:bottom w:val="single" w:sz="48" w:space="24" w:color="2F5496" w:themeColor="accent5" w:themeShade="BF" w:shadow="1"/>
        <w:right w:val="single" w:sz="48" w:space="24" w:color="2F5496" w:themeColor="accent5" w:themeShade="BF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BCC"/>
    <w:rsid w:val="00400C2F"/>
    <w:rsid w:val="00423616"/>
    <w:rsid w:val="004C0BCC"/>
    <w:rsid w:val="006C181F"/>
    <w:rsid w:val="007C3EC1"/>
    <w:rsid w:val="007E007F"/>
    <w:rsid w:val="00840E11"/>
    <w:rsid w:val="009939B7"/>
    <w:rsid w:val="00AD0195"/>
    <w:rsid w:val="00F40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9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Светлана Федоровна</dc:creator>
  <cp:lastModifiedBy>Лунина</cp:lastModifiedBy>
  <cp:revision>2</cp:revision>
  <dcterms:created xsi:type="dcterms:W3CDTF">2021-01-14T00:35:00Z</dcterms:created>
  <dcterms:modified xsi:type="dcterms:W3CDTF">2021-01-14T00:35:00Z</dcterms:modified>
</cp:coreProperties>
</file>