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88" w:rsidRPr="00210C7E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Начальник отдела молодежной политики и спорта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15688" w:rsidTr="00210C7E">
        <w:tc>
          <w:tcPr>
            <w:tcW w:w="5070" w:type="dxa"/>
          </w:tcPr>
          <w:p w:rsidR="00215688" w:rsidRPr="00215688" w:rsidRDefault="00215688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вакансии: </w:t>
            </w:r>
          </w:p>
          <w:p w:rsidR="00215688" w:rsidRPr="0078044D" w:rsidRDefault="00215688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замещение вакантной должности</w:t>
            </w: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Яковлевского муниципального района</w:t>
            </w:r>
          </w:p>
        </w:tc>
      </w:tr>
      <w:tr w:rsidR="00215688" w:rsidTr="00210C7E">
        <w:tc>
          <w:tcPr>
            <w:tcW w:w="5070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должности: </w:t>
            </w:r>
          </w:p>
          <w:p w:rsidR="0078044D" w:rsidRDefault="0078044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  <w:p w:rsidR="007168EB" w:rsidRPr="0078044D" w:rsidRDefault="007168EB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Яковлевка,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</w:t>
            </w:r>
          </w:p>
        </w:tc>
      </w:tr>
      <w:tr w:rsidR="00215688" w:rsidTr="00210C7E">
        <w:tc>
          <w:tcPr>
            <w:tcW w:w="5070" w:type="dxa"/>
          </w:tcPr>
          <w:p w:rsidR="0078044D" w:rsidRPr="0078044D" w:rsidRDefault="0078044D" w:rsidP="007804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Предполагаемый уровень месячного дохода (руб</w:t>
            </w:r>
            <w:r w:rsid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): </w:t>
            </w:r>
          </w:p>
          <w:p w:rsidR="0078044D" w:rsidRPr="00ED61E4" w:rsidRDefault="000904FD" w:rsidP="00780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  <w:r w:rsidR="0078044D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044D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15688" w:rsidRDefault="00215688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D0C55" w:rsidRDefault="0078044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E-</w:t>
            </w:r>
            <w:proofErr w:type="spellStart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 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raa</w:t>
            </w:r>
            <w:proofErr w:type="spellEnd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DD0C55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C55" w:rsidRDefault="00DD0C55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5688" w:rsidRPr="00DD0C55" w:rsidRDefault="00DD0C55" w:rsidP="002156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34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8(42371)91-3-94</w:t>
            </w:r>
            <w:r w:rsidRPr="00DD0C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215688" w:rsidTr="00210C7E">
        <w:tc>
          <w:tcPr>
            <w:tcW w:w="5070" w:type="dxa"/>
          </w:tcPr>
          <w:p w:rsidR="00215688" w:rsidRDefault="00C344D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Даты приёма документов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10C7E" w:rsidRDefault="00210C7E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14.06.2018-05.07.2018</w:t>
            </w:r>
          </w:p>
        </w:tc>
        <w:tc>
          <w:tcPr>
            <w:tcW w:w="4786" w:type="dxa"/>
          </w:tcPr>
          <w:p w:rsidR="00215688" w:rsidRPr="00C344DD" w:rsidRDefault="00C344D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Ответственный: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Сомова Ольга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Викторовна</w:t>
            </w:r>
          </w:p>
        </w:tc>
      </w:tr>
    </w:tbl>
    <w:p w:rsidR="00215688" w:rsidRP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88" w:rsidRPr="00ED61E4" w:rsidRDefault="0078044D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</w:p>
    <w:p w:rsidR="00E602D3" w:rsidRPr="00E602D3" w:rsidRDefault="00E602D3" w:rsidP="00E60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</w:p>
    <w:p w:rsidR="00E602D3" w:rsidRPr="00E602D3" w:rsidRDefault="00E602D3" w:rsidP="00E6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высшего  образования;</w:t>
      </w:r>
    </w:p>
    <w:p w:rsidR="00E602D3" w:rsidRPr="00E602D3" w:rsidRDefault="00E602D3" w:rsidP="00E602D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602D3">
        <w:rPr>
          <w:rFonts w:ascii="Times New Roman" w:eastAsia="Calibri" w:hAnsi="Times New Roman" w:cs="Times New Roman"/>
          <w:sz w:val="24"/>
          <w:szCs w:val="24"/>
        </w:rPr>
        <w:t>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D3" w:rsidRDefault="00E602D3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обязанности:</w:t>
      </w:r>
    </w:p>
    <w:p w:rsidR="0029752D" w:rsidRPr="00737EE0" w:rsidRDefault="0029752D" w:rsidP="0029752D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3.1.2.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детьми и молодежью в Яковлевском районе;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3.1.3.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разработку и реализацию муниципальных  программ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физической культуры и спорта;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3.1.4.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подпрограммы «Обеспечение жильем молодых семей» федеральной целевой программы «Жилище» на 2015-2020 годы;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развитии общественной и производственной активности молодежи, реализации молодежных инициатив в различных сферах;</w:t>
      </w:r>
    </w:p>
    <w:p w:rsidR="0029752D" w:rsidRPr="00B428C3" w:rsidRDefault="0029752D" w:rsidP="0029752D">
      <w:pPr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3.1.6.</w:t>
      </w:r>
      <w:r w:rsidRPr="00B428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428C3">
        <w:rPr>
          <w:rFonts w:ascii="Times New Roman" w:hAnsi="Times New Roman" w:cs="Times New Roman"/>
          <w:sz w:val="26"/>
          <w:szCs w:val="26"/>
        </w:rPr>
        <w:t>беспечивать реализацию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 единой молодежной политики в Яковлевском муниципальном районе;</w:t>
      </w:r>
    </w:p>
    <w:p w:rsidR="0029752D" w:rsidRPr="00B428C3" w:rsidRDefault="0029752D" w:rsidP="0029752D">
      <w:pPr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</w:pP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3.1.7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. </w:t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обеспечивать п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ривлечение молодежи к решению социальных, экономических и общественных задач на местном уровне;</w:t>
      </w:r>
    </w:p>
    <w:p w:rsidR="0029752D" w:rsidRPr="00B428C3" w:rsidRDefault="0029752D" w:rsidP="0029752D">
      <w:pPr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</w:pP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3.1.8. обеспечивать о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пределение целей и приоритетов в развитии на территории Яковлевского муниципального района отдельных видов культурной деятельности, массовой физической культуры и спорта, молодежной политики;</w:t>
      </w:r>
    </w:p>
    <w:p w:rsidR="0029752D" w:rsidRPr="00B428C3" w:rsidRDefault="0029752D" w:rsidP="0029752D">
      <w:pPr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</w:pP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3.1.9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. </w:t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обеспечивать с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одействие развитию детско-юношеского, молодежного, массового  спорта, спорта высших достижений, профессионального спорта, и национальных видов спорта;</w:t>
      </w:r>
    </w:p>
    <w:p w:rsidR="0029752D" w:rsidRPr="00B428C3" w:rsidRDefault="0029752D" w:rsidP="0029752D">
      <w:pPr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</w:pP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3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.1.</w:t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10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. </w:t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осуществлять к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оординация деятельности муниципальных учреждений в сфере реализации молодежной политики, физической культуры и спорта;</w:t>
      </w:r>
    </w:p>
    <w:p w:rsidR="0029752D" w:rsidRDefault="0029752D" w:rsidP="0029752D">
      <w:pPr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ab/>
        <w:t>3.1.1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1. </w:t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обеспечивать у</w:t>
      </w:r>
      <w:r w:rsidRPr="00B428C3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крепление межнациональных связей в области молодежной политики, массовой физической культуры и спорта.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lastRenderedPageBreak/>
        <w:tab/>
        <w:t xml:space="preserve">3.1.12. </w:t>
      </w:r>
      <w:r w:rsidRPr="00737EE0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 xml:space="preserve">осуществлять </w:t>
      </w:r>
      <w:r w:rsidRPr="00737EE0">
        <w:rPr>
          <w:rFonts w:ascii="Times New Roman" w:eastAsia="Courier New" w:hAnsi="Times New Roman" w:cs="Times New Roman"/>
          <w:spacing w:val="2"/>
          <w:sz w:val="26"/>
          <w:szCs w:val="26"/>
          <w:lang w:eastAsia="ru-RU"/>
        </w:rPr>
        <w:t>р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азработку и </w:t>
      </w:r>
      <w:r>
        <w:rPr>
          <w:rFonts w:ascii="Times New Roman" w:eastAsia="Calibri" w:hAnsi="Times New Roman" w:cs="Times New Roman"/>
          <w:sz w:val="26"/>
          <w:szCs w:val="26"/>
        </w:rPr>
        <w:t>реализацию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 мер по созданию условий для всестороннего развития детей, подростков и молодежи, духовно- нравственного и гражданско-патри</w:t>
      </w:r>
      <w:r>
        <w:rPr>
          <w:rFonts w:ascii="Times New Roman" w:eastAsia="Calibri" w:hAnsi="Times New Roman" w:cs="Times New Roman"/>
          <w:sz w:val="26"/>
          <w:szCs w:val="26"/>
        </w:rPr>
        <w:t>отического воспитания, поддержку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 социально-значимых инициатив, связанных с решением молодежных проблем, добровольческ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 (волонтерск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737EE0">
        <w:rPr>
          <w:rFonts w:ascii="Times New Roman" w:eastAsia="Calibri" w:hAnsi="Times New Roman" w:cs="Times New Roman"/>
          <w:sz w:val="26"/>
          <w:szCs w:val="26"/>
        </w:rPr>
        <w:t>) деятельность;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3.1.13.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 деятельности общественных детских и молодежных объединений;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3.1.14. осуществлять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с молодыми семьями;</w:t>
      </w:r>
    </w:p>
    <w:p w:rsidR="0029752D" w:rsidRPr="00737EE0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3.1.15. осуществлять подготовку и реализацию мероприятий направленных на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наркомании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алкоголизма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пропаганд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здорового образа жизни;</w:t>
      </w:r>
    </w:p>
    <w:p w:rsidR="0029752D" w:rsidRPr="00737EE0" w:rsidRDefault="0029752D" w:rsidP="0029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регистрация-ооо"/>
      <w:bookmarkEnd w:id="0"/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3.1.16.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комплексного анализа деятельности и перспективное планирование развития молодежной политики, культуры и спорта, определяя приоритетные направления;</w:t>
      </w:r>
    </w:p>
    <w:p w:rsidR="0029752D" w:rsidRPr="00737EE0" w:rsidRDefault="0029752D" w:rsidP="0029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3.1.17.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оординаци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находящихся на территории Яковлевского муниципального района, молодежных объединений (общественных, религиозных и спортивных);</w:t>
      </w:r>
    </w:p>
    <w:p w:rsidR="0029752D" w:rsidRPr="00737EE0" w:rsidRDefault="0029752D" w:rsidP="0029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3.1.18.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вовать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мероприятиях по профилактике правонарушений среди несовершеннолетних и молодежи;</w:t>
      </w:r>
    </w:p>
    <w:p w:rsidR="0029752D" w:rsidRPr="00737EE0" w:rsidRDefault="0029752D" w:rsidP="0029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3.1.19.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статистических показателей, характеризующих состояние в сфере физической культуры, спорта и молодежной политики, 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ивать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указанных данных уполномоченным органам в порядке, определенным законодательством РФ;</w:t>
      </w:r>
    </w:p>
    <w:p w:rsidR="0029752D" w:rsidRPr="00737EE0" w:rsidRDefault="0029752D" w:rsidP="0029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3.1.20.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взаимодействие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учреждениями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здравоохранения, социальной защиты населения, учреждениями культуры и спорта Яковлевского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3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общественными организациями, действующими на территории Яковлевского муниципального района;</w:t>
      </w:r>
    </w:p>
    <w:p w:rsidR="0029752D" w:rsidRPr="000C5DD4" w:rsidRDefault="0029752D" w:rsidP="0029752D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DD4">
        <w:rPr>
          <w:rFonts w:ascii="Times New Roman" w:eastAsia="Calibri" w:hAnsi="Times New Roman" w:cs="Times New Roman"/>
          <w:sz w:val="26"/>
          <w:szCs w:val="26"/>
        </w:rPr>
        <w:tab/>
        <w:t>3.1.</w:t>
      </w:r>
      <w:r>
        <w:rPr>
          <w:rFonts w:ascii="Times New Roman" w:eastAsia="Calibri" w:hAnsi="Times New Roman" w:cs="Times New Roman"/>
          <w:sz w:val="26"/>
          <w:szCs w:val="26"/>
        </w:rPr>
        <w:t>21</w:t>
      </w:r>
      <w:r w:rsidRPr="000C5DD4">
        <w:rPr>
          <w:rFonts w:ascii="Times New Roman" w:eastAsia="Calibri" w:hAnsi="Times New Roman" w:cs="Times New Roman"/>
          <w:sz w:val="26"/>
          <w:szCs w:val="26"/>
        </w:rPr>
        <w:t>.</w:t>
      </w:r>
      <w:r w:rsidRPr="000C5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0C5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C5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</w:t>
      </w:r>
      <w:r w:rsidRPr="000C5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9752D" w:rsidRPr="00D90D15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3.1.22.</w:t>
      </w:r>
      <w:r w:rsidRPr="00D9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вовать</w:t>
      </w:r>
      <w:r w:rsidRPr="00D9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профилактике  экстремизма, а также в минимизации и (или) ликвидации последствий проявлений экстремизма;</w:t>
      </w:r>
    </w:p>
    <w:p w:rsidR="0029752D" w:rsidRPr="00D90D15" w:rsidRDefault="0029752D" w:rsidP="0029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3.1.23. обеспечивать </w:t>
      </w:r>
      <w:r w:rsidRPr="00D9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национальной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752D" w:rsidRDefault="0029752D" w:rsidP="0029752D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3.1.24. осуществлять </w:t>
      </w:r>
      <w:r w:rsidRPr="00322A9A">
        <w:rPr>
          <w:rFonts w:ascii="Times New Roman" w:eastAsia="Calibri" w:hAnsi="Times New Roman" w:cs="Times New Roman"/>
          <w:sz w:val="26"/>
          <w:szCs w:val="26"/>
        </w:rPr>
        <w:t>подготовк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322A9A">
        <w:rPr>
          <w:rFonts w:ascii="Times New Roman" w:eastAsia="Calibri" w:hAnsi="Times New Roman" w:cs="Times New Roman"/>
          <w:sz w:val="26"/>
          <w:szCs w:val="26"/>
        </w:rPr>
        <w:t xml:space="preserve"> документов  для присвоения  спортивных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разрядов, судейских категорий;</w:t>
      </w:r>
    </w:p>
    <w:p w:rsidR="0029752D" w:rsidRPr="00737EE0" w:rsidRDefault="0029752D" w:rsidP="0029752D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3.1.25. осуществлять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 ины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 функци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37EE0">
        <w:rPr>
          <w:rFonts w:ascii="Times New Roman" w:eastAsia="Calibri" w:hAnsi="Times New Roman" w:cs="Times New Roman"/>
          <w:sz w:val="26"/>
          <w:szCs w:val="26"/>
        </w:rPr>
        <w:t xml:space="preserve">, в </w:t>
      </w:r>
      <w:r>
        <w:rPr>
          <w:rFonts w:ascii="Times New Roman" w:eastAsia="Calibri" w:hAnsi="Times New Roman" w:cs="Times New Roman"/>
          <w:sz w:val="26"/>
          <w:szCs w:val="26"/>
        </w:rPr>
        <w:t>рамках реализации задач Отдела.</w:t>
      </w:r>
    </w:p>
    <w:p w:rsidR="0029752D" w:rsidRDefault="0029752D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29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8"/>
    <w:rsid w:val="000904FD"/>
    <w:rsid w:val="000F09C8"/>
    <w:rsid w:val="00210C7E"/>
    <w:rsid w:val="00215688"/>
    <w:rsid w:val="0029752D"/>
    <w:rsid w:val="004777E1"/>
    <w:rsid w:val="00527F1D"/>
    <w:rsid w:val="005F10D2"/>
    <w:rsid w:val="007168EB"/>
    <w:rsid w:val="0078044D"/>
    <w:rsid w:val="009B579C"/>
    <w:rsid w:val="00C344DD"/>
    <w:rsid w:val="00DD0C55"/>
    <w:rsid w:val="00E559E2"/>
    <w:rsid w:val="00E602D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2018-06-08T01:29:00Z</dcterms:created>
  <dcterms:modified xsi:type="dcterms:W3CDTF">2018-06-08T01:48:00Z</dcterms:modified>
</cp:coreProperties>
</file>