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6" w:rsidRPr="00E51DD7" w:rsidRDefault="00873626" w:rsidP="0087362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51DD7">
        <w:rPr>
          <w:rFonts w:ascii="Times New Roman" w:hAnsi="Times New Roman" w:cs="Times New Roman"/>
          <w:sz w:val="22"/>
          <w:szCs w:val="22"/>
        </w:rPr>
        <w:t>Приложение</w:t>
      </w:r>
    </w:p>
    <w:p w:rsidR="00873626" w:rsidRPr="00E51DD7" w:rsidRDefault="00873626" w:rsidP="0087362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51DD7">
        <w:rPr>
          <w:rFonts w:ascii="Times New Roman" w:hAnsi="Times New Roman" w:cs="Times New Roman"/>
          <w:sz w:val="22"/>
          <w:szCs w:val="22"/>
        </w:rPr>
        <w:t xml:space="preserve"> к Порядку мониторинга и контроля </w:t>
      </w:r>
      <w:proofErr w:type="gramStart"/>
      <w:r w:rsidRPr="00E51DD7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p w:rsidR="00873626" w:rsidRPr="00E51DD7" w:rsidRDefault="00873626" w:rsidP="0087362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51DD7">
        <w:rPr>
          <w:rFonts w:ascii="Times New Roman" w:hAnsi="Times New Roman" w:cs="Times New Roman"/>
          <w:sz w:val="22"/>
          <w:szCs w:val="22"/>
        </w:rPr>
        <w:t xml:space="preserve"> выполнением </w:t>
      </w:r>
      <w:proofErr w:type="gramStart"/>
      <w:r w:rsidRPr="00E51DD7">
        <w:rPr>
          <w:rFonts w:ascii="Times New Roman" w:hAnsi="Times New Roman" w:cs="Times New Roman"/>
          <w:sz w:val="22"/>
          <w:szCs w:val="22"/>
        </w:rPr>
        <w:t>муниципальных</w:t>
      </w:r>
      <w:proofErr w:type="gramEnd"/>
      <w:r w:rsidRPr="00E51D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3626" w:rsidRPr="00E51DD7" w:rsidRDefault="00873626" w:rsidP="0087362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51DD7">
        <w:rPr>
          <w:rFonts w:ascii="Times New Roman" w:hAnsi="Times New Roman" w:cs="Times New Roman"/>
          <w:sz w:val="22"/>
          <w:szCs w:val="22"/>
        </w:rPr>
        <w:t>заданий на оказание муниципальных услуг</w:t>
      </w: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26" w:rsidRDefault="00873626" w:rsidP="008D58A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задания за 2015 год </w:t>
      </w: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 Муниципальное бюджетное  учреждение</w:t>
      </w:r>
      <w:r w:rsidR="0019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873626" w:rsidRDefault="00873626" w:rsidP="008736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626" w:rsidRPr="00E51DD7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1DD7">
        <w:rPr>
          <w:rFonts w:ascii="Times New Roman" w:hAnsi="Times New Roman" w:cs="Times New Roman"/>
          <w:sz w:val="22"/>
          <w:szCs w:val="22"/>
        </w:rPr>
        <w:t>1. Оказание муниципальных услуг</w:t>
      </w:r>
    </w:p>
    <w:p w:rsidR="00873626" w:rsidRPr="002A53CE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2009"/>
        <w:gridCol w:w="1339"/>
        <w:gridCol w:w="6"/>
        <w:gridCol w:w="1728"/>
        <w:gridCol w:w="6"/>
        <w:gridCol w:w="1609"/>
        <w:gridCol w:w="2133"/>
      </w:tblGrid>
      <w:tr w:rsidR="00873626" w:rsidRPr="00915DFF" w:rsidTr="00F1285A">
        <w:trPr>
          <w:cantSplit/>
          <w:trHeight w:val="720"/>
        </w:trPr>
        <w:tc>
          <w:tcPr>
            <w:tcW w:w="252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720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935" w:type="pct"/>
            <w:gridSpan w:val="3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 задании на очередной финансовый год</w:t>
            </w:r>
          </w:p>
        </w:tc>
        <w:tc>
          <w:tcPr>
            <w:tcW w:w="865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за </w:t>
            </w:r>
            <w:proofErr w:type="gram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proofErr w:type="gramEnd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финансовый</w:t>
            </w:r>
          </w:p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47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proofErr w:type="gram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и) информации о фактическом значении показателя</w:t>
            </w:r>
          </w:p>
        </w:tc>
      </w:tr>
      <w:tr w:rsidR="00873626" w:rsidRPr="00915DFF" w:rsidTr="00F1285A">
        <w:trPr>
          <w:cantSplit/>
          <w:trHeight w:val="279"/>
        </w:trPr>
        <w:tc>
          <w:tcPr>
            <w:tcW w:w="252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pct"/>
            <w:gridSpan w:val="7"/>
            <w:vAlign w:val="center"/>
          </w:tcPr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873626" w:rsidRPr="00915DFF" w:rsidTr="00F1285A">
        <w:trPr>
          <w:cantSplit/>
          <w:trHeight w:val="279"/>
        </w:trPr>
        <w:tc>
          <w:tcPr>
            <w:tcW w:w="252" w:type="pct"/>
            <w:vAlign w:val="center"/>
          </w:tcPr>
          <w:p w:rsidR="00873626" w:rsidRPr="00915DFF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1" w:type="pct"/>
            <w:vAlign w:val="center"/>
          </w:tcPr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</w:p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дополнительного </w:t>
            </w:r>
          </w:p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детям </w:t>
            </w:r>
          </w:p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в сфере культуры </w:t>
            </w:r>
          </w:p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и искусства</w:t>
            </w:r>
          </w:p>
        </w:tc>
        <w:tc>
          <w:tcPr>
            <w:tcW w:w="723" w:type="pct"/>
            <w:gridSpan w:val="2"/>
            <w:vAlign w:val="center"/>
          </w:tcPr>
          <w:p w:rsidR="00873626" w:rsidRPr="00915DFF" w:rsidRDefault="00873626" w:rsidP="00F1285A">
            <w:r w:rsidRPr="00915DFF">
              <w:t>Чел.</w:t>
            </w:r>
          </w:p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873626" w:rsidRPr="00915DFF" w:rsidRDefault="00873626" w:rsidP="00F1285A"/>
          <w:p w:rsidR="00873626" w:rsidRPr="00B567F9" w:rsidRDefault="00873626" w:rsidP="00F1285A">
            <w:pPr>
              <w:rPr>
                <w:lang w:val="en-US"/>
              </w:rPr>
            </w:pPr>
            <w:r w:rsidRPr="00915DFF">
              <w:t>17</w:t>
            </w:r>
            <w:r>
              <w:rPr>
                <w:lang w:val="en-US"/>
              </w:rPr>
              <w:t>5</w:t>
            </w:r>
          </w:p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vAlign w:val="center"/>
          </w:tcPr>
          <w:p w:rsidR="00873626" w:rsidRPr="00B76DA0" w:rsidRDefault="00873626" w:rsidP="00F1285A">
            <w:pPr>
              <w:rPr>
                <w:sz w:val="4"/>
                <w:szCs w:val="4"/>
              </w:rPr>
            </w:pPr>
          </w:p>
          <w:p w:rsidR="00873626" w:rsidRPr="00B567F9" w:rsidRDefault="00873626" w:rsidP="00F1285A">
            <w:r>
              <w:t>172</w:t>
            </w:r>
          </w:p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pct"/>
            <w:vAlign w:val="center"/>
          </w:tcPr>
          <w:p w:rsidR="00873626" w:rsidRDefault="00873626" w:rsidP="00F1285A">
            <w:r>
              <w:t>Отчет по  форме</w:t>
            </w:r>
          </w:p>
          <w:p w:rsidR="00873626" w:rsidRPr="00915DFF" w:rsidRDefault="00873626" w:rsidP="00F1285A">
            <w:r>
              <w:t xml:space="preserve"> № 1-ДО</w:t>
            </w:r>
          </w:p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/>
          <w:p w:rsidR="00873626" w:rsidRPr="00915DFF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626" w:rsidRPr="00A26779" w:rsidTr="00F1285A">
        <w:trPr>
          <w:cantSplit/>
          <w:trHeight w:val="279"/>
        </w:trPr>
        <w:tc>
          <w:tcPr>
            <w:tcW w:w="252" w:type="pct"/>
            <w:vAlign w:val="center"/>
          </w:tcPr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pct"/>
            <w:gridSpan w:val="7"/>
            <w:vAlign w:val="center"/>
          </w:tcPr>
          <w:p w:rsidR="00873626" w:rsidRDefault="00873626" w:rsidP="00F1285A">
            <w:r>
              <w:t>Качество оказываемой муниципальной услуги</w:t>
            </w:r>
          </w:p>
        </w:tc>
      </w:tr>
      <w:tr w:rsidR="00873626" w:rsidRPr="00A26779" w:rsidTr="00F1285A">
        <w:trPr>
          <w:cantSplit/>
          <w:trHeight w:val="240"/>
        </w:trPr>
        <w:tc>
          <w:tcPr>
            <w:tcW w:w="252" w:type="pct"/>
          </w:tcPr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626" w:rsidRPr="00A26779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1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 контингента обучающихся в течение срока реализации образовательных программ </w:t>
            </w:r>
          </w:p>
        </w:tc>
        <w:tc>
          <w:tcPr>
            <w:tcW w:w="720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5" w:type="pct"/>
            <w:gridSpan w:val="3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(175 чел.)</w:t>
            </w:r>
          </w:p>
        </w:tc>
        <w:tc>
          <w:tcPr>
            <w:tcW w:w="865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 (172)</w:t>
            </w:r>
          </w:p>
        </w:tc>
        <w:tc>
          <w:tcPr>
            <w:tcW w:w="1147" w:type="pct"/>
          </w:tcPr>
          <w:p w:rsidR="00873626" w:rsidRPr="0021151A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151A">
              <w:rPr>
                <w:rFonts w:ascii="Times New Roman" w:hAnsi="Times New Roman" w:cs="Times New Roman"/>
                <w:sz w:val="22"/>
                <w:szCs w:val="22"/>
              </w:rPr>
              <w:t>Классные журналы</w:t>
            </w:r>
          </w:p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A">
              <w:rPr>
                <w:rFonts w:ascii="Times New Roman" w:hAnsi="Times New Roman" w:cs="Times New Roman"/>
                <w:sz w:val="22"/>
                <w:szCs w:val="22"/>
              </w:rPr>
              <w:t>работы преподавателей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системе дополнительного образования</w:t>
            </w:r>
          </w:p>
        </w:tc>
      </w:tr>
      <w:tr w:rsidR="00873626" w:rsidRPr="00A26779" w:rsidTr="00F1285A">
        <w:trPr>
          <w:cantSplit/>
          <w:trHeight w:val="240"/>
        </w:trPr>
        <w:tc>
          <w:tcPr>
            <w:tcW w:w="252" w:type="pct"/>
          </w:tcPr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626" w:rsidRPr="00A26779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1" w:type="pct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 освоения учащимися  образовательных программ</w:t>
            </w:r>
          </w:p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5" w:type="pct"/>
            <w:gridSpan w:val="3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65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7" w:type="pct"/>
          </w:tcPr>
          <w:p w:rsidR="00873626" w:rsidRPr="006919F3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919F3">
              <w:rPr>
                <w:rFonts w:ascii="Times New Roman" w:hAnsi="Times New Roman" w:cs="Times New Roman"/>
                <w:sz w:val="22"/>
                <w:szCs w:val="22"/>
              </w:rPr>
              <w:t>Классные журналы работы преподавателей в системе дополнительного образования</w:t>
            </w:r>
          </w:p>
        </w:tc>
      </w:tr>
      <w:tr w:rsidR="00873626" w:rsidRPr="00A26779" w:rsidTr="00F1285A">
        <w:trPr>
          <w:cantSplit/>
          <w:trHeight w:val="240"/>
        </w:trPr>
        <w:tc>
          <w:tcPr>
            <w:tcW w:w="252" w:type="pct"/>
          </w:tcPr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626" w:rsidRPr="00A26779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1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учащихся, принявших участие  в конкурсах, выставках от общего количества учащихся</w:t>
            </w:r>
          </w:p>
        </w:tc>
        <w:tc>
          <w:tcPr>
            <w:tcW w:w="720" w:type="pct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5" w:type="pct"/>
            <w:gridSpan w:val="3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65" w:type="pct"/>
          </w:tcPr>
          <w:p w:rsidR="00873626" w:rsidRPr="00A26779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47" w:type="pct"/>
          </w:tcPr>
          <w:p w:rsidR="00873626" w:rsidRPr="006919F3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626" w:rsidRPr="00A26779" w:rsidTr="00F1285A">
        <w:trPr>
          <w:cantSplit/>
          <w:trHeight w:val="240"/>
        </w:trPr>
        <w:tc>
          <w:tcPr>
            <w:tcW w:w="252" w:type="pct"/>
          </w:tcPr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626" w:rsidRDefault="00873626" w:rsidP="00F12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1" w:type="pct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Удовлетворенность родителей (законных представителей) качеством предоставления услуги</w:t>
            </w:r>
          </w:p>
        </w:tc>
        <w:tc>
          <w:tcPr>
            <w:tcW w:w="720" w:type="pct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5" w:type="pct"/>
            <w:gridSpan w:val="3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65" w:type="pct"/>
          </w:tcPr>
          <w:p w:rsidR="00873626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7" w:type="pct"/>
          </w:tcPr>
          <w:p w:rsidR="00873626" w:rsidRPr="006919F3" w:rsidRDefault="00873626" w:rsidP="00F128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Анкетирование</w:t>
            </w:r>
          </w:p>
        </w:tc>
      </w:tr>
    </w:tbl>
    <w:p w:rsidR="00873626" w:rsidRDefault="00873626" w:rsidP="0087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3626" w:rsidRPr="002A53CE" w:rsidRDefault="00873626" w:rsidP="0087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2. Наличие в отчетном периоде жалоб на качество услуг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3306"/>
        <w:gridCol w:w="1875"/>
        <w:gridCol w:w="1902"/>
        <w:gridCol w:w="1956"/>
      </w:tblGrid>
      <w:tr w:rsidR="00873626" w:rsidRPr="00915DFF" w:rsidTr="00F1285A">
        <w:tc>
          <w:tcPr>
            <w:tcW w:w="534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2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2027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Кем подана жалоба</w:t>
            </w: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Содержание жалобы</w:t>
            </w:r>
          </w:p>
        </w:tc>
      </w:tr>
      <w:tr w:rsidR="00873626" w:rsidRPr="00915DFF" w:rsidTr="00F1285A">
        <w:tc>
          <w:tcPr>
            <w:tcW w:w="534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626" w:rsidRPr="00915DFF" w:rsidTr="00F1285A">
        <w:tc>
          <w:tcPr>
            <w:tcW w:w="534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626" w:rsidRPr="00915DFF" w:rsidTr="00F1285A">
        <w:tc>
          <w:tcPr>
            <w:tcW w:w="534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3626" w:rsidRPr="00915DFF" w:rsidRDefault="00873626" w:rsidP="00873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3. Наличие в отчетном периоде замечаний к качеству услуг со стороны контролирующих</w:t>
      </w:r>
    </w:p>
    <w:p w:rsidR="00873626" w:rsidRPr="00915DFF" w:rsidRDefault="00873626" w:rsidP="00873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органов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2389"/>
        <w:gridCol w:w="1404"/>
        <w:gridCol w:w="1966"/>
        <w:gridCol w:w="3277"/>
      </w:tblGrid>
      <w:tr w:rsidR="00873626" w:rsidRPr="00915DFF" w:rsidTr="00F1285A">
        <w:tc>
          <w:tcPr>
            <w:tcW w:w="54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141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984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орган </w:t>
            </w:r>
          </w:p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и дата проверки </w:t>
            </w:r>
          </w:p>
        </w:tc>
        <w:tc>
          <w:tcPr>
            <w:tcW w:w="365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Содержание замечания</w:t>
            </w:r>
          </w:p>
        </w:tc>
      </w:tr>
      <w:tr w:rsidR="00873626" w:rsidRPr="00915DFF" w:rsidTr="00F1285A">
        <w:tc>
          <w:tcPr>
            <w:tcW w:w="540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эффективности и целевого использования бюджетных средств, выделенных на финансовое обеспечение муниципального задания  на оказание муниципальных услуг.</w:t>
            </w:r>
          </w:p>
        </w:tc>
        <w:tc>
          <w:tcPr>
            <w:tcW w:w="1418" w:type="dxa"/>
          </w:tcPr>
          <w:p w:rsidR="00873626" w:rsidRPr="00915DFF" w:rsidRDefault="00873626" w:rsidP="00F1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.03.2015г.</w:t>
            </w:r>
          </w:p>
        </w:tc>
        <w:tc>
          <w:tcPr>
            <w:tcW w:w="1984" w:type="dxa"/>
          </w:tcPr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палата Яковлевского муниципального района </w:t>
            </w:r>
          </w:p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29.01.2015 г. по 06.03.2015 г.</w:t>
            </w:r>
          </w:p>
        </w:tc>
        <w:tc>
          <w:tcPr>
            <w:tcW w:w="3650" w:type="dxa"/>
          </w:tcPr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1. Учреждением по итогам 2014 г.  по состоянию на 01.01.2015 г. перевыполнен целевой показатель, установленный «Дорожными картами» всех уровней власти, на 33,3 %.</w:t>
            </w:r>
          </w:p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2. Учреждением статистические формы № ЗП – образование заполнены с завышением среднесписочной  численности и фонда заработной платы преподавателей дополнительного образования. </w:t>
            </w:r>
          </w:p>
        </w:tc>
      </w:tr>
    </w:tbl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3626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 xml:space="preserve">4. Характеристика факторов, повлиявших на отклонение фактических результатов выполнения задания </w:t>
      </w:r>
      <w:proofErr w:type="gramStart"/>
      <w:r w:rsidRPr="00915DF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915DFF">
        <w:rPr>
          <w:rFonts w:ascii="Times New Roman" w:hAnsi="Times New Roman" w:cs="Times New Roman"/>
          <w:sz w:val="22"/>
          <w:szCs w:val="22"/>
        </w:rPr>
        <w:t xml:space="preserve"> запланированных</w:t>
      </w:r>
    </w:p>
    <w:p w:rsidR="006127E7" w:rsidRPr="00915DFF" w:rsidRDefault="006127E7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Уменьшение числа учащихся связано с переводом родителей на новое место работы и жительства.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5.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73626" w:rsidRPr="00915DFF" w:rsidTr="00F1285A">
        <w:tc>
          <w:tcPr>
            <w:tcW w:w="10137" w:type="dxa"/>
          </w:tcPr>
          <w:p w:rsidR="00873626" w:rsidRPr="00915DFF" w:rsidRDefault="00873626" w:rsidP="00F128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>В плановый период планируется улучшить качество оказываемых муниципальных услуг</w:t>
            </w:r>
          </w:p>
        </w:tc>
      </w:tr>
    </w:tbl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6. Характеристика состояния имущества, эксплуатируемого муниципальным учреждением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73626" w:rsidRPr="00915DFF" w:rsidTr="00F1285A">
        <w:tc>
          <w:tcPr>
            <w:tcW w:w="10137" w:type="dxa"/>
          </w:tcPr>
          <w:p w:rsidR="00873626" w:rsidRPr="00B567F9" w:rsidRDefault="00873626" w:rsidP="00F128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DFF">
              <w:rPr>
                <w:rFonts w:ascii="Times New Roman" w:hAnsi="Times New Roman" w:cs="Times New Roman"/>
                <w:sz w:val="22"/>
                <w:szCs w:val="22"/>
              </w:rPr>
              <w:t xml:space="preserve">На сегодняшний день материально-техническая база стоит на среднем уровне,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ремонт кровли, реконструкция актового зала.</w:t>
            </w:r>
          </w:p>
        </w:tc>
      </w:tr>
    </w:tbl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5DFF">
        <w:rPr>
          <w:rFonts w:ascii="Times New Roman" w:hAnsi="Times New Roman" w:cs="Times New Roman"/>
          <w:sz w:val="22"/>
          <w:szCs w:val="22"/>
        </w:rPr>
        <w:t>7. Решения и рекомендации, принятые Уполномоченным органом по итогам мониторинга</w:t>
      </w:r>
    </w:p>
    <w:p w:rsidR="00873626" w:rsidRPr="00915DFF" w:rsidRDefault="00873626" w:rsidP="008736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73626" w:rsidRPr="00915DFF" w:rsidTr="00F1285A">
        <w:tc>
          <w:tcPr>
            <w:tcW w:w="10137" w:type="dxa"/>
          </w:tcPr>
          <w:p w:rsidR="00873626" w:rsidRPr="00915DFF" w:rsidRDefault="00873626" w:rsidP="00F1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3626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626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«ЯДШИ»                                                           С.А.Алексашина</w:t>
      </w:r>
    </w:p>
    <w:p w:rsidR="00873626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626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626" w:rsidRDefault="00873626" w:rsidP="00873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1DFF" w:rsidRDefault="00501DFF"/>
    <w:sectPr w:rsidR="00501DFF" w:rsidSect="006C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626"/>
    <w:rsid w:val="001926D9"/>
    <w:rsid w:val="00501DFF"/>
    <w:rsid w:val="006127E7"/>
    <w:rsid w:val="006C12B5"/>
    <w:rsid w:val="00873626"/>
    <w:rsid w:val="008D58A2"/>
    <w:rsid w:val="00F3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736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ЯДШИ</dc:creator>
  <cp:keywords/>
  <dc:description/>
  <cp:lastModifiedBy>Server</cp:lastModifiedBy>
  <cp:revision>6</cp:revision>
  <dcterms:created xsi:type="dcterms:W3CDTF">2016-02-24T00:25:00Z</dcterms:created>
  <dcterms:modified xsi:type="dcterms:W3CDTF">2018-02-08T23:42:00Z</dcterms:modified>
</cp:coreProperties>
</file>