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23" w:rsidRPr="001E1923" w:rsidRDefault="001E1923" w:rsidP="008F21E3">
      <w:pPr>
        <w:tabs>
          <w:tab w:val="left" w:pos="3960"/>
        </w:tabs>
        <w:autoSpaceDE w:val="0"/>
        <w:autoSpaceDN w:val="0"/>
        <w:adjustRightInd w:val="0"/>
        <w:ind w:left="5954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к письму Депфинансов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Минсельхоза России </w:t>
      </w:r>
      <w:r w:rsidRPr="001E1923">
        <w:rPr>
          <w:rFonts w:ascii="Times New Roman" w:hAnsi="Times New Roman" w:cs="Times New Roman"/>
          <w:sz w:val="28"/>
          <w:szCs w:val="28"/>
        </w:rPr>
        <w:br/>
      </w:r>
    </w:p>
    <w:p w:rsidR="001E1923" w:rsidRPr="001E1923" w:rsidRDefault="001E1923" w:rsidP="008F21E3">
      <w:pPr>
        <w:autoSpaceDE w:val="0"/>
        <w:autoSpaceDN w:val="0"/>
        <w:adjustRightInd w:val="0"/>
        <w:ind w:left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1923" w:rsidRPr="001E1923" w:rsidRDefault="001E1923" w:rsidP="008F21E3">
      <w:pPr>
        <w:autoSpaceDE w:val="0"/>
        <w:autoSpaceDN w:val="0"/>
        <w:adjustRightInd w:val="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1E1923" w:rsidRDefault="001E1923" w:rsidP="008F21E3">
      <w:pPr>
        <w:autoSpaceDE w:val="0"/>
        <w:autoSpaceDN w:val="0"/>
        <w:adjustRightInd w:val="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b/>
          <w:sz w:val="28"/>
          <w:szCs w:val="28"/>
        </w:rPr>
        <w:t>1 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«Лучший бухгалтер</w:t>
      </w:r>
      <w:r w:rsidRPr="001E1923">
        <w:rPr>
          <w:rFonts w:ascii="Times New Roman" w:hAnsi="Times New Roman" w:cs="Times New Roman"/>
          <w:b/>
          <w:sz w:val="28"/>
          <w:szCs w:val="28"/>
        </w:rPr>
        <w:t>»</w:t>
      </w:r>
    </w:p>
    <w:p w:rsidR="008F21E3" w:rsidRPr="001E1923" w:rsidRDefault="008F21E3" w:rsidP="008F21E3">
      <w:pPr>
        <w:autoSpaceDE w:val="0"/>
        <w:autoSpaceDN w:val="0"/>
        <w:adjustRightInd w:val="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A0355" w:rsidRPr="002A0355" w:rsidRDefault="00816B18" w:rsidP="008F21E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>1</w:t>
      </w:r>
      <w:r w:rsidR="007151D3" w:rsidRPr="002A0355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 xml:space="preserve">. </w:t>
      </w:r>
      <w:r w:rsidR="002A0355" w:rsidRPr="002A0355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 xml:space="preserve">Сельскохозяйственная организация  в июне продала трактор. </w:t>
      </w:r>
      <w:r w:rsidR="008F21E3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br/>
      </w:r>
      <w:r w:rsidR="002A0355" w:rsidRPr="002A0355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 xml:space="preserve">Право собственности сразу перешло к покупателю. Но деньги перечислили сельскохозяйственной организации лишь в августе. </w:t>
      </w:r>
      <w:r w:rsidR="00C51098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br/>
      </w:r>
      <w:r w:rsidR="002A0355" w:rsidRPr="002A0355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 xml:space="preserve">С какого месяца нужно прекратить начислять амортизацию трактора </w:t>
      </w:r>
      <w:r w:rsidR="00C51098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br/>
      </w:r>
      <w:r w:rsidR="002A0355" w:rsidRPr="002A0355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eastAsia="ru-RU"/>
        </w:rPr>
        <w:t>в бухгалтерском учете?</w:t>
      </w:r>
    </w:p>
    <w:p w:rsidR="002A0355" w:rsidRPr="00EA2DEC" w:rsidRDefault="002A0355" w:rsidP="008F21E3">
      <w:pPr>
        <w:shd w:val="clear" w:color="auto" w:fill="FFFFFF"/>
        <w:spacing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EA2DE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а. с июня;</w:t>
      </w:r>
    </w:p>
    <w:p w:rsidR="002A0355" w:rsidRPr="00EA2DEC" w:rsidRDefault="002A0355" w:rsidP="008F21E3">
      <w:pPr>
        <w:shd w:val="clear" w:color="auto" w:fill="FFFFFF"/>
        <w:spacing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EA2DE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б</w:t>
      </w:r>
      <w:r w:rsidR="00D4200D" w:rsidRPr="00EA2DE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. с </w:t>
      </w:r>
      <w:r w:rsidRPr="00EA2DE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июля;</w:t>
      </w:r>
    </w:p>
    <w:p w:rsidR="002A0355" w:rsidRPr="00EA2DEC" w:rsidRDefault="002A0355" w:rsidP="008F21E3">
      <w:pPr>
        <w:shd w:val="clear" w:color="auto" w:fill="FFFFFF"/>
        <w:spacing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EA2DE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в. с августа.</w:t>
      </w:r>
    </w:p>
    <w:p w:rsidR="008F21E3" w:rsidRPr="002A0355" w:rsidRDefault="008F21E3" w:rsidP="008F21E3">
      <w:pPr>
        <w:shd w:val="clear" w:color="auto" w:fill="FFFFFF"/>
        <w:spacing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</w:p>
    <w:p w:rsidR="001907A6" w:rsidRPr="007C3D08" w:rsidRDefault="007C3D08" w:rsidP="008F21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0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907A6" w:rsidRPr="007C3D08">
        <w:rPr>
          <w:rFonts w:ascii="Times New Roman" w:hAnsi="Times New Roman" w:cs="Times New Roman"/>
          <w:b/>
          <w:sz w:val="28"/>
          <w:szCs w:val="28"/>
        </w:rPr>
        <w:t>На валютный счет сельскохозяйственной организации поступила выручка от продажи про</w:t>
      </w:r>
      <w:r w:rsidR="00FB41F7">
        <w:rPr>
          <w:rFonts w:ascii="Times New Roman" w:hAnsi="Times New Roman" w:cs="Times New Roman"/>
          <w:b/>
          <w:sz w:val="28"/>
          <w:szCs w:val="28"/>
        </w:rPr>
        <w:t>дукции на экспорт в сумме 1 000</w:t>
      </w:r>
      <w:r w:rsidR="00F911A7">
        <w:rPr>
          <w:rFonts w:ascii="Times New Roman" w:hAnsi="Times New Roman" w:cs="Times New Roman"/>
          <w:b/>
          <w:sz w:val="28"/>
          <w:szCs w:val="28"/>
        </w:rPr>
        <w:t> </w:t>
      </w:r>
      <w:r w:rsidR="00FB41F7">
        <w:rPr>
          <w:rFonts w:ascii="Times New Roman" w:hAnsi="Times New Roman" w:cs="Times New Roman"/>
          <w:b/>
          <w:sz w:val="28"/>
          <w:szCs w:val="28"/>
        </w:rPr>
        <w:t>000</w:t>
      </w:r>
      <w:r w:rsidR="00F91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51D">
        <w:rPr>
          <w:rFonts w:ascii="Times New Roman" w:hAnsi="Times New Roman" w:cs="Times New Roman"/>
          <w:b/>
          <w:sz w:val="28"/>
          <w:szCs w:val="28"/>
        </w:rPr>
        <w:t>долларов</w:t>
      </w:r>
      <w:r w:rsidR="001907A6" w:rsidRPr="007C3D0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84647">
        <w:rPr>
          <w:rFonts w:ascii="Times New Roman" w:hAnsi="Times New Roman" w:cs="Times New Roman"/>
          <w:b/>
          <w:sz w:val="28"/>
          <w:szCs w:val="28"/>
        </w:rPr>
        <w:t>Курс доллара</w:t>
      </w:r>
      <w:r w:rsidR="00F911A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907A6" w:rsidRPr="007C3D08">
        <w:rPr>
          <w:rFonts w:ascii="Times New Roman" w:hAnsi="Times New Roman" w:cs="Times New Roman"/>
          <w:b/>
          <w:sz w:val="28"/>
          <w:szCs w:val="28"/>
        </w:rPr>
        <w:t xml:space="preserve">50 </w:t>
      </w:r>
      <w:r w:rsidR="00F911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руб</w:t>
      </w:r>
      <w:r w:rsidR="00DF35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1907A6" w:rsidRPr="007C3D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907A6" w:rsidRPr="007C3D08">
        <w:rPr>
          <w:rFonts w:ascii="Times New Roman" w:hAnsi="Times New Roman" w:cs="Times New Roman"/>
          <w:b/>
          <w:sz w:val="28"/>
          <w:szCs w:val="28"/>
        </w:rPr>
        <w:t>В соответствующих регистрах бухгалтерского учета необходимо зарегистрировать эту операцию в сумме:</w:t>
      </w:r>
    </w:p>
    <w:p w:rsidR="001907A6" w:rsidRPr="00EA2DEC" w:rsidRDefault="003272F7" w:rsidP="008F21E3">
      <w:pPr>
        <w:pStyle w:val="a3"/>
        <w:tabs>
          <w:tab w:val="left" w:pos="215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A2DEC">
        <w:rPr>
          <w:rFonts w:ascii="Times New Roman" w:hAnsi="Times New Roman" w:cs="Times New Roman"/>
          <w:sz w:val="28"/>
          <w:szCs w:val="28"/>
        </w:rPr>
        <w:t xml:space="preserve">а. </w:t>
      </w:r>
      <w:r w:rsidR="00DF351D" w:rsidRPr="00EA2DEC">
        <w:rPr>
          <w:rFonts w:ascii="Times New Roman" w:hAnsi="Times New Roman" w:cs="Times New Roman"/>
          <w:sz w:val="28"/>
          <w:szCs w:val="28"/>
        </w:rPr>
        <w:t>1 000 </w:t>
      </w:r>
      <w:r w:rsidR="001E42DC">
        <w:rPr>
          <w:rFonts w:ascii="Times New Roman" w:hAnsi="Times New Roman" w:cs="Times New Roman"/>
          <w:sz w:val="28"/>
          <w:szCs w:val="28"/>
        </w:rPr>
        <w:t>000 долларов и 50 000 000 руб.</w:t>
      </w:r>
      <w:r w:rsidR="00FB41F7" w:rsidRPr="00EA2DEC">
        <w:rPr>
          <w:rFonts w:ascii="Times New Roman" w:hAnsi="Times New Roman" w:cs="Times New Roman"/>
          <w:sz w:val="28"/>
          <w:szCs w:val="28"/>
        </w:rPr>
        <w:t>;</w:t>
      </w:r>
    </w:p>
    <w:p w:rsidR="001907A6" w:rsidRPr="00EA2DEC" w:rsidRDefault="003272F7" w:rsidP="008F21E3">
      <w:pPr>
        <w:pStyle w:val="a3"/>
        <w:tabs>
          <w:tab w:val="left" w:pos="215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A2DEC">
        <w:rPr>
          <w:rFonts w:ascii="Times New Roman" w:hAnsi="Times New Roman" w:cs="Times New Roman"/>
          <w:sz w:val="28"/>
          <w:szCs w:val="28"/>
        </w:rPr>
        <w:t xml:space="preserve">б. </w:t>
      </w:r>
      <w:r w:rsidR="00FB41F7" w:rsidRPr="00EA2DEC">
        <w:rPr>
          <w:rFonts w:ascii="Times New Roman" w:hAnsi="Times New Roman" w:cs="Times New Roman"/>
          <w:sz w:val="28"/>
          <w:szCs w:val="28"/>
        </w:rPr>
        <w:t>1 000</w:t>
      </w:r>
      <w:r w:rsidR="00DF351D" w:rsidRPr="00EA2DEC">
        <w:rPr>
          <w:rFonts w:ascii="Times New Roman" w:hAnsi="Times New Roman" w:cs="Times New Roman"/>
          <w:sz w:val="28"/>
          <w:szCs w:val="28"/>
        </w:rPr>
        <w:t> </w:t>
      </w:r>
      <w:r w:rsidR="00FB41F7" w:rsidRPr="00EA2DEC">
        <w:rPr>
          <w:rFonts w:ascii="Times New Roman" w:hAnsi="Times New Roman" w:cs="Times New Roman"/>
          <w:sz w:val="28"/>
          <w:szCs w:val="28"/>
        </w:rPr>
        <w:t>000</w:t>
      </w:r>
      <w:r w:rsidR="00DF351D" w:rsidRPr="00EA2DEC">
        <w:rPr>
          <w:rFonts w:ascii="Times New Roman" w:hAnsi="Times New Roman" w:cs="Times New Roman"/>
          <w:sz w:val="28"/>
          <w:szCs w:val="28"/>
        </w:rPr>
        <w:t xml:space="preserve"> долларов</w:t>
      </w:r>
      <w:r w:rsidR="00FB41F7" w:rsidRPr="00EA2DEC">
        <w:rPr>
          <w:rFonts w:ascii="Times New Roman" w:hAnsi="Times New Roman" w:cs="Times New Roman"/>
          <w:sz w:val="28"/>
          <w:szCs w:val="28"/>
        </w:rPr>
        <w:t>;</w:t>
      </w:r>
    </w:p>
    <w:p w:rsidR="001907A6" w:rsidRPr="00EA2DEC" w:rsidRDefault="003272F7" w:rsidP="008F21E3">
      <w:pPr>
        <w:pStyle w:val="a3"/>
        <w:tabs>
          <w:tab w:val="left" w:pos="215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A2DEC">
        <w:rPr>
          <w:rFonts w:ascii="Times New Roman" w:hAnsi="Times New Roman" w:cs="Times New Roman"/>
          <w:sz w:val="28"/>
          <w:szCs w:val="28"/>
        </w:rPr>
        <w:t xml:space="preserve">в. </w:t>
      </w:r>
      <w:r w:rsidR="00FB41F7" w:rsidRPr="00EA2DEC">
        <w:rPr>
          <w:rFonts w:ascii="Times New Roman" w:hAnsi="Times New Roman" w:cs="Times New Roman"/>
          <w:sz w:val="28"/>
          <w:szCs w:val="28"/>
        </w:rPr>
        <w:t>50 000 000</w:t>
      </w:r>
      <w:r w:rsidR="001E4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</w:t>
      </w:r>
      <w:r w:rsidR="00FB41F7" w:rsidRPr="00EA2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2737" w:rsidRPr="00D52737" w:rsidRDefault="00D52737" w:rsidP="008F21E3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2737">
        <w:rPr>
          <w:rFonts w:ascii="Times New Roman" w:hAnsi="Times New Roman" w:cs="Times New Roman"/>
          <w:b/>
          <w:sz w:val="28"/>
          <w:szCs w:val="28"/>
        </w:rPr>
        <w:t xml:space="preserve">3. На дату переоценки здания его текущая стоимость составляла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200782">
        <w:rPr>
          <w:rFonts w:ascii="Times New Roman" w:hAnsi="Times New Roman" w:cs="Times New Roman"/>
          <w:b/>
          <w:sz w:val="28"/>
          <w:szCs w:val="28"/>
        </w:rPr>
        <w:t>13 500 000 руб.</w:t>
      </w:r>
      <w:r w:rsidR="00EA59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="00EA59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первоначальная  9</w:t>
      </w:r>
      <w:proofErr w:type="gramEnd"/>
      <w:r w:rsidR="00EA59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000 000 руб</w:t>
      </w:r>
      <w:r w:rsidRPr="00D527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За время эксплуатации начисл</w:t>
      </w:r>
      <w:r w:rsidR="006639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ена амор</w:t>
      </w:r>
      <w:r w:rsidR="00EA59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тизация в сумме 2 000 000 руб</w:t>
      </w:r>
      <w:r w:rsidRPr="00D527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Ранее переоценка </w:t>
      </w:r>
      <w:r w:rsidR="002007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D527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не проводилась. Отразите в бухгалтерском учете </w:t>
      </w:r>
      <w:r w:rsidR="006639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резул</w:t>
      </w:r>
      <w:r w:rsidR="00EA59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ьтат от </w:t>
      </w:r>
      <w:proofErr w:type="spellStart"/>
      <w:r w:rsidR="00EA59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дооценки</w:t>
      </w:r>
      <w:proofErr w:type="spellEnd"/>
      <w:r w:rsidR="00EA59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объекта (руб</w:t>
      </w:r>
      <w:r w:rsidR="008E50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D527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).</w:t>
      </w:r>
    </w:p>
    <w:p w:rsidR="0066397C" w:rsidRPr="00EA2DEC" w:rsidRDefault="00FA164E" w:rsidP="0066397C">
      <w:pPr>
        <w:pStyle w:val="a3"/>
        <w:tabs>
          <w:tab w:val="left" w:pos="215"/>
          <w:tab w:val="left" w:pos="993"/>
        </w:tabs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DEC">
        <w:rPr>
          <w:rFonts w:ascii="Times New Roman" w:hAnsi="Times New Roman" w:cs="Times New Roman"/>
          <w:sz w:val="28"/>
          <w:szCs w:val="28"/>
        </w:rPr>
        <w:t xml:space="preserve">а. </w:t>
      </w:r>
      <w:r w:rsidR="00D52737" w:rsidRPr="00EA2DEC">
        <w:rPr>
          <w:rFonts w:ascii="Times New Roman" w:hAnsi="Times New Roman" w:cs="Times New Roman"/>
          <w:sz w:val="28"/>
          <w:szCs w:val="28"/>
        </w:rPr>
        <w:t>Д</w:t>
      </w:r>
      <w:r w:rsidR="0066397C" w:rsidRPr="00EA2DEC">
        <w:rPr>
          <w:rFonts w:ascii="Times New Roman" w:hAnsi="Times New Roman" w:cs="Times New Roman"/>
          <w:sz w:val="28"/>
          <w:szCs w:val="28"/>
        </w:rPr>
        <w:t xml:space="preserve">ебет </w:t>
      </w:r>
      <w:r w:rsidR="00D52737" w:rsidRPr="00EA2DEC">
        <w:rPr>
          <w:rFonts w:ascii="Times New Roman" w:hAnsi="Times New Roman" w:cs="Times New Roman"/>
          <w:sz w:val="28"/>
          <w:szCs w:val="28"/>
        </w:rPr>
        <w:t>01 К</w:t>
      </w:r>
      <w:r w:rsidR="0066397C" w:rsidRPr="00EA2DEC">
        <w:rPr>
          <w:rFonts w:ascii="Times New Roman" w:hAnsi="Times New Roman" w:cs="Times New Roman"/>
          <w:sz w:val="28"/>
          <w:szCs w:val="28"/>
        </w:rPr>
        <w:t xml:space="preserve">редит </w:t>
      </w:r>
      <w:r w:rsidR="00D52737" w:rsidRPr="00EA2DEC">
        <w:rPr>
          <w:rFonts w:ascii="Times New Roman" w:hAnsi="Times New Roman" w:cs="Times New Roman"/>
          <w:sz w:val="28"/>
          <w:szCs w:val="28"/>
        </w:rPr>
        <w:t>83 – 4</w:t>
      </w:r>
      <w:r w:rsidR="0066397C" w:rsidRPr="00EA2DEC">
        <w:rPr>
          <w:rFonts w:ascii="Times New Roman" w:hAnsi="Times New Roman" w:cs="Times New Roman"/>
          <w:sz w:val="28"/>
          <w:szCs w:val="28"/>
        </w:rPr>
        <w:t> 500</w:t>
      </w:r>
      <w:r w:rsidR="00334354">
        <w:rPr>
          <w:rFonts w:ascii="Times New Roman" w:hAnsi="Times New Roman" w:cs="Times New Roman"/>
          <w:sz w:val="28"/>
          <w:szCs w:val="28"/>
        </w:rPr>
        <w:t> </w:t>
      </w:r>
      <w:r w:rsidR="00D52737" w:rsidRPr="00EA2DEC">
        <w:rPr>
          <w:rFonts w:ascii="Times New Roman" w:hAnsi="Times New Roman" w:cs="Times New Roman"/>
          <w:sz w:val="28"/>
          <w:szCs w:val="28"/>
        </w:rPr>
        <w:t>000</w:t>
      </w:r>
      <w:r w:rsidR="00334354">
        <w:rPr>
          <w:rFonts w:ascii="Times New Roman" w:hAnsi="Times New Roman" w:cs="Times New Roman"/>
          <w:sz w:val="28"/>
          <w:szCs w:val="28"/>
        </w:rPr>
        <w:t>,</w:t>
      </w:r>
      <w:r w:rsidR="0066397C" w:rsidRPr="00EA2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2737" w:rsidRPr="00EA2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66397C" w:rsidRPr="00EA2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ебет </w:t>
      </w:r>
      <w:r w:rsidR="00D52737" w:rsidRPr="00EA2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83 К</w:t>
      </w:r>
      <w:r w:rsidR="0066397C" w:rsidRPr="00EA2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редит 02 – 1 000 000;</w:t>
      </w:r>
    </w:p>
    <w:p w:rsidR="00D52737" w:rsidRPr="00EA2DEC" w:rsidRDefault="00FA164E" w:rsidP="008F21E3">
      <w:pPr>
        <w:pStyle w:val="a3"/>
        <w:tabs>
          <w:tab w:val="left" w:pos="215"/>
          <w:tab w:val="left" w:pos="9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A2DEC">
        <w:rPr>
          <w:rFonts w:ascii="Times New Roman" w:hAnsi="Times New Roman" w:cs="Times New Roman"/>
          <w:sz w:val="28"/>
          <w:szCs w:val="28"/>
        </w:rPr>
        <w:t xml:space="preserve">б. </w:t>
      </w:r>
      <w:r w:rsidR="00D52737" w:rsidRPr="00EA2DEC">
        <w:rPr>
          <w:rFonts w:ascii="Times New Roman" w:hAnsi="Times New Roman" w:cs="Times New Roman"/>
          <w:sz w:val="28"/>
          <w:szCs w:val="28"/>
        </w:rPr>
        <w:t>Д</w:t>
      </w:r>
      <w:r w:rsidR="0066397C" w:rsidRPr="00EA2DEC">
        <w:rPr>
          <w:rFonts w:ascii="Times New Roman" w:hAnsi="Times New Roman" w:cs="Times New Roman"/>
          <w:sz w:val="28"/>
          <w:szCs w:val="28"/>
        </w:rPr>
        <w:t xml:space="preserve">ебет </w:t>
      </w:r>
      <w:r w:rsidR="00D52737" w:rsidRPr="00EA2DEC">
        <w:rPr>
          <w:rFonts w:ascii="Times New Roman" w:hAnsi="Times New Roman" w:cs="Times New Roman"/>
          <w:sz w:val="28"/>
          <w:szCs w:val="28"/>
        </w:rPr>
        <w:t>01 К</w:t>
      </w:r>
      <w:r w:rsidR="0066397C" w:rsidRPr="00EA2DEC">
        <w:rPr>
          <w:rFonts w:ascii="Times New Roman" w:hAnsi="Times New Roman" w:cs="Times New Roman"/>
          <w:sz w:val="28"/>
          <w:szCs w:val="28"/>
        </w:rPr>
        <w:t xml:space="preserve">редит </w:t>
      </w:r>
      <w:r w:rsidR="00D52737" w:rsidRPr="00EA2DEC">
        <w:rPr>
          <w:rFonts w:ascii="Times New Roman" w:hAnsi="Times New Roman" w:cs="Times New Roman"/>
          <w:sz w:val="28"/>
          <w:szCs w:val="28"/>
        </w:rPr>
        <w:t>83 – 1</w:t>
      </w:r>
      <w:r w:rsidR="0066397C" w:rsidRPr="00EA2DEC">
        <w:rPr>
          <w:rFonts w:ascii="Times New Roman" w:hAnsi="Times New Roman" w:cs="Times New Roman"/>
          <w:sz w:val="28"/>
          <w:szCs w:val="28"/>
        </w:rPr>
        <w:t> 500 </w:t>
      </w:r>
      <w:r w:rsidR="00D52737" w:rsidRPr="00EA2DEC">
        <w:rPr>
          <w:rFonts w:ascii="Times New Roman" w:hAnsi="Times New Roman" w:cs="Times New Roman"/>
          <w:sz w:val="28"/>
          <w:szCs w:val="28"/>
        </w:rPr>
        <w:t>000</w:t>
      </w:r>
      <w:r w:rsidR="0066397C" w:rsidRPr="00EA2DEC">
        <w:rPr>
          <w:rFonts w:ascii="Times New Roman" w:hAnsi="Times New Roman" w:cs="Times New Roman"/>
          <w:sz w:val="28"/>
          <w:szCs w:val="28"/>
        </w:rPr>
        <w:t>;</w:t>
      </w:r>
    </w:p>
    <w:p w:rsidR="00D52737" w:rsidRPr="00EA2DEC" w:rsidRDefault="0066397C" w:rsidP="008F21E3">
      <w:pPr>
        <w:pStyle w:val="a3"/>
        <w:tabs>
          <w:tab w:val="left" w:pos="215"/>
          <w:tab w:val="left" w:pos="993"/>
        </w:tabs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DEC">
        <w:rPr>
          <w:rFonts w:ascii="Times New Roman" w:hAnsi="Times New Roman" w:cs="Times New Roman"/>
          <w:sz w:val="28"/>
          <w:szCs w:val="28"/>
        </w:rPr>
        <w:t>в</w:t>
      </w:r>
      <w:r w:rsidR="00FA164E" w:rsidRPr="00EA2DEC">
        <w:rPr>
          <w:rFonts w:ascii="Times New Roman" w:hAnsi="Times New Roman" w:cs="Times New Roman"/>
          <w:sz w:val="28"/>
          <w:szCs w:val="28"/>
        </w:rPr>
        <w:t xml:space="preserve">. </w:t>
      </w:r>
      <w:r w:rsidR="00D52737" w:rsidRPr="00EA2DEC">
        <w:rPr>
          <w:rFonts w:ascii="Times New Roman" w:hAnsi="Times New Roman" w:cs="Times New Roman"/>
          <w:sz w:val="28"/>
          <w:szCs w:val="28"/>
        </w:rPr>
        <w:t>Д</w:t>
      </w:r>
      <w:r w:rsidRPr="00EA2DEC">
        <w:rPr>
          <w:rFonts w:ascii="Times New Roman" w:hAnsi="Times New Roman" w:cs="Times New Roman"/>
          <w:sz w:val="28"/>
          <w:szCs w:val="28"/>
        </w:rPr>
        <w:t xml:space="preserve">ебет </w:t>
      </w:r>
      <w:r w:rsidR="00D52737" w:rsidRPr="00EA2DEC">
        <w:rPr>
          <w:rFonts w:ascii="Times New Roman" w:hAnsi="Times New Roman" w:cs="Times New Roman"/>
          <w:sz w:val="28"/>
          <w:szCs w:val="28"/>
        </w:rPr>
        <w:t>01 К</w:t>
      </w:r>
      <w:r w:rsidRPr="00EA2DEC">
        <w:rPr>
          <w:rFonts w:ascii="Times New Roman" w:hAnsi="Times New Roman" w:cs="Times New Roman"/>
          <w:sz w:val="28"/>
          <w:szCs w:val="28"/>
        </w:rPr>
        <w:t xml:space="preserve">редит </w:t>
      </w:r>
      <w:r w:rsidR="00D52737" w:rsidRPr="00EA2DEC">
        <w:rPr>
          <w:rFonts w:ascii="Times New Roman" w:hAnsi="Times New Roman" w:cs="Times New Roman"/>
          <w:sz w:val="28"/>
          <w:szCs w:val="28"/>
        </w:rPr>
        <w:t>83</w:t>
      </w:r>
      <w:r w:rsidRPr="00EA2DEC">
        <w:rPr>
          <w:rFonts w:ascii="Times New Roman" w:hAnsi="Times New Roman" w:cs="Times New Roman"/>
          <w:sz w:val="28"/>
          <w:szCs w:val="28"/>
        </w:rPr>
        <w:t xml:space="preserve"> – 8 357 </w:t>
      </w:r>
      <w:r w:rsidR="00D52737" w:rsidRPr="00EA2DEC">
        <w:rPr>
          <w:rFonts w:ascii="Times New Roman" w:hAnsi="Times New Roman" w:cs="Times New Roman"/>
          <w:sz w:val="28"/>
          <w:szCs w:val="28"/>
        </w:rPr>
        <w:t>000</w:t>
      </w:r>
      <w:r w:rsidR="00D52737" w:rsidRPr="00EA2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</w:t>
      </w:r>
      <w:r w:rsidRPr="00EA2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ебет </w:t>
      </w:r>
      <w:r w:rsidR="00D52737" w:rsidRPr="00EA2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83 К</w:t>
      </w:r>
      <w:r w:rsidRPr="00EA2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редит </w:t>
      </w:r>
      <w:r w:rsidR="00D52737" w:rsidRPr="00EA2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 – 3</w:t>
      </w:r>
      <w:r w:rsidRPr="00EA2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52737" w:rsidRPr="00EA2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857</w:t>
      </w:r>
      <w:r w:rsidRPr="00EA2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52737" w:rsidRPr="00EA2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000</w:t>
      </w:r>
      <w:r w:rsidRPr="00EA2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3DD5" w:rsidRPr="00D52737" w:rsidRDefault="00323DD5" w:rsidP="008F21E3">
      <w:pPr>
        <w:pStyle w:val="a3"/>
        <w:tabs>
          <w:tab w:val="left" w:pos="0"/>
          <w:tab w:val="left" w:pos="215"/>
        </w:tabs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583E" w:rsidRPr="001B77EC" w:rsidRDefault="006050C8" w:rsidP="008F21E3">
      <w:pPr>
        <w:tabs>
          <w:tab w:val="left" w:pos="30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На основе исходных данных </w:t>
      </w:r>
      <w:r w:rsidR="000A583E" w:rsidRPr="001B77EC">
        <w:rPr>
          <w:rFonts w:ascii="Times New Roman" w:hAnsi="Times New Roman" w:cs="Times New Roman"/>
          <w:b/>
          <w:sz w:val="28"/>
          <w:szCs w:val="28"/>
        </w:rPr>
        <w:t>подсчитайте сумму (ед.) и оформите бухгалтерскую запись закрытия с</w:t>
      </w:r>
      <w:r>
        <w:rPr>
          <w:rFonts w:ascii="Times New Roman" w:hAnsi="Times New Roman" w:cs="Times New Roman"/>
          <w:b/>
          <w:sz w:val="28"/>
          <w:szCs w:val="28"/>
        </w:rPr>
        <w:t xml:space="preserve">чета 90. Сальдо по субсчетам: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A583E" w:rsidRPr="001B77EC">
        <w:rPr>
          <w:rFonts w:ascii="Times New Roman" w:hAnsi="Times New Roman" w:cs="Times New Roman"/>
          <w:b/>
          <w:sz w:val="28"/>
          <w:szCs w:val="28"/>
        </w:rPr>
        <w:t>90/1 – 1 000 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E3E">
        <w:rPr>
          <w:rFonts w:ascii="Times New Roman" w:hAnsi="Times New Roman" w:cs="Times New Roman"/>
          <w:b/>
          <w:sz w:val="28"/>
          <w:szCs w:val="28"/>
        </w:rPr>
        <w:t xml:space="preserve">90/2 – </w:t>
      </w:r>
      <w:r w:rsidR="000A583E" w:rsidRPr="001B77EC">
        <w:rPr>
          <w:rFonts w:ascii="Times New Roman" w:hAnsi="Times New Roman" w:cs="Times New Roman"/>
          <w:b/>
          <w:sz w:val="28"/>
          <w:szCs w:val="28"/>
        </w:rPr>
        <w:t>700 ед.</w:t>
      </w:r>
    </w:p>
    <w:p w:rsidR="001B77EC" w:rsidRPr="00EA2DEC" w:rsidRDefault="001B77EC" w:rsidP="008F21E3">
      <w:pPr>
        <w:pStyle w:val="a3"/>
        <w:tabs>
          <w:tab w:val="left" w:pos="0"/>
          <w:tab w:val="left" w:pos="215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DEC">
        <w:rPr>
          <w:rFonts w:ascii="Times New Roman" w:hAnsi="Times New Roman" w:cs="Times New Roman"/>
          <w:sz w:val="28"/>
          <w:szCs w:val="28"/>
        </w:rPr>
        <w:t>а. Д</w:t>
      </w:r>
      <w:r w:rsidR="006050C8" w:rsidRPr="00EA2DEC">
        <w:rPr>
          <w:rFonts w:ascii="Times New Roman" w:hAnsi="Times New Roman" w:cs="Times New Roman"/>
          <w:sz w:val="28"/>
          <w:szCs w:val="28"/>
        </w:rPr>
        <w:t xml:space="preserve">ебет </w:t>
      </w:r>
      <w:r w:rsidRPr="00EA2DEC">
        <w:rPr>
          <w:rFonts w:ascii="Times New Roman" w:hAnsi="Times New Roman" w:cs="Times New Roman"/>
          <w:sz w:val="28"/>
          <w:szCs w:val="28"/>
        </w:rPr>
        <w:t>90 К</w:t>
      </w:r>
      <w:r w:rsidR="006050C8" w:rsidRPr="00EA2DEC">
        <w:rPr>
          <w:rFonts w:ascii="Times New Roman" w:hAnsi="Times New Roman" w:cs="Times New Roman"/>
          <w:sz w:val="28"/>
          <w:szCs w:val="28"/>
        </w:rPr>
        <w:t xml:space="preserve">редит </w:t>
      </w:r>
      <w:r w:rsidRPr="00EA2DEC">
        <w:rPr>
          <w:rFonts w:ascii="Times New Roman" w:hAnsi="Times New Roman" w:cs="Times New Roman"/>
          <w:sz w:val="28"/>
          <w:szCs w:val="28"/>
        </w:rPr>
        <w:t xml:space="preserve">99 </w:t>
      </w:r>
      <w:r w:rsidR="006050C8" w:rsidRPr="00EA2DEC">
        <w:rPr>
          <w:rFonts w:ascii="Times New Roman" w:hAnsi="Times New Roman" w:cs="Times New Roman"/>
          <w:sz w:val="28"/>
          <w:szCs w:val="28"/>
        </w:rPr>
        <w:t>–</w:t>
      </w:r>
      <w:r w:rsidRPr="00EA2DEC">
        <w:rPr>
          <w:rFonts w:ascii="Times New Roman" w:hAnsi="Times New Roman" w:cs="Times New Roman"/>
          <w:sz w:val="28"/>
          <w:szCs w:val="28"/>
        </w:rPr>
        <w:t xml:space="preserve"> 300</w:t>
      </w:r>
      <w:r w:rsidR="006050C8" w:rsidRPr="00EA2DEC">
        <w:rPr>
          <w:rFonts w:ascii="Times New Roman" w:hAnsi="Times New Roman" w:cs="Times New Roman"/>
          <w:sz w:val="28"/>
          <w:szCs w:val="28"/>
        </w:rPr>
        <w:t>;</w:t>
      </w:r>
    </w:p>
    <w:p w:rsidR="001B77EC" w:rsidRPr="00EA2DEC" w:rsidRDefault="001B77EC" w:rsidP="008F21E3">
      <w:pPr>
        <w:pStyle w:val="a3"/>
        <w:tabs>
          <w:tab w:val="left" w:pos="0"/>
          <w:tab w:val="left" w:pos="215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DEC">
        <w:rPr>
          <w:rFonts w:ascii="Times New Roman" w:hAnsi="Times New Roman" w:cs="Times New Roman"/>
          <w:sz w:val="28"/>
          <w:szCs w:val="28"/>
        </w:rPr>
        <w:t>б. Д</w:t>
      </w:r>
      <w:r w:rsidR="006050C8" w:rsidRPr="00EA2DEC">
        <w:rPr>
          <w:rFonts w:ascii="Times New Roman" w:hAnsi="Times New Roman" w:cs="Times New Roman"/>
          <w:sz w:val="28"/>
          <w:szCs w:val="28"/>
        </w:rPr>
        <w:t xml:space="preserve">ебет </w:t>
      </w:r>
      <w:r w:rsidRPr="00EA2DEC">
        <w:rPr>
          <w:rFonts w:ascii="Times New Roman" w:hAnsi="Times New Roman" w:cs="Times New Roman"/>
          <w:sz w:val="28"/>
          <w:szCs w:val="28"/>
        </w:rPr>
        <w:t>99 К</w:t>
      </w:r>
      <w:r w:rsidR="006050C8" w:rsidRPr="00EA2DEC">
        <w:rPr>
          <w:rFonts w:ascii="Times New Roman" w:hAnsi="Times New Roman" w:cs="Times New Roman"/>
          <w:sz w:val="28"/>
          <w:szCs w:val="28"/>
        </w:rPr>
        <w:t xml:space="preserve">редит </w:t>
      </w:r>
      <w:r w:rsidRPr="00EA2DEC">
        <w:rPr>
          <w:rFonts w:ascii="Times New Roman" w:hAnsi="Times New Roman" w:cs="Times New Roman"/>
          <w:sz w:val="28"/>
          <w:szCs w:val="28"/>
        </w:rPr>
        <w:t>90 – 300</w:t>
      </w:r>
      <w:r w:rsidR="006050C8" w:rsidRPr="00EA2DEC">
        <w:rPr>
          <w:rFonts w:ascii="Times New Roman" w:hAnsi="Times New Roman" w:cs="Times New Roman"/>
          <w:sz w:val="28"/>
          <w:szCs w:val="28"/>
        </w:rPr>
        <w:t>;</w:t>
      </w:r>
    </w:p>
    <w:p w:rsidR="000A583E" w:rsidRPr="00EA2DEC" w:rsidRDefault="001B77EC" w:rsidP="008F21E3">
      <w:pPr>
        <w:pStyle w:val="a3"/>
        <w:tabs>
          <w:tab w:val="left" w:pos="0"/>
          <w:tab w:val="left" w:pos="215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DEC">
        <w:rPr>
          <w:rFonts w:ascii="Times New Roman" w:hAnsi="Times New Roman" w:cs="Times New Roman"/>
          <w:sz w:val="28"/>
          <w:szCs w:val="28"/>
        </w:rPr>
        <w:t>в. Д</w:t>
      </w:r>
      <w:r w:rsidR="006050C8" w:rsidRPr="00EA2DEC">
        <w:rPr>
          <w:rFonts w:ascii="Times New Roman" w:hAnsi="Times New Roman" w:cs="Times New Roman"/>
          <w:sz w:val="28"/>
          <w:szCs w:val="28"/>
        </w:rPr>
        <w:t xml:space="preserve">ебет </w:t>
      </w:r>
      <w:r w:rsidRPr="00EA2DEC">
        <w:rPr>
          <w:rFonts w:ascii="Times New Roman" w:hAnsi="Times New Roman" w:cs="Times New Roman"/>
          <w:sz w:val="28"/>
          <w:szCs w:val="28"/>
        </w:rPr>
        <w:t>90 К</w:t>
      </w:r>
      <w:r w:rsidR="006050C8" w:rsidRPr="00EA2DEC">
        <w:rPr>
          <w:rFonts w:ascii="Times New Roman" w:hAnsi="Times New Roman" w:cs="Times New Roman"/>
          <w:sz w:val="28"/>
          <w:szCs w:val="28"/>
        </w:rPr>
        <w:t xml:space="preserve">редит </w:t>
      </w:r>
      <w:r w:rsidRPr="00EA2DEC">
        <w:rPr>
          <w:rFonts w:ascii="Times New Roman" w:hAnsi="Times New Roman" w:cs="Times New Roman"/>
          <w:sz w:val="28"/>
          <w:szCs w:val="28"/>
        </w:rPr>
        <w:t>99 – 1700</w:t>
      </w:r>
      <w:r w:rsidR="006050C8" w:rsidRPr="00EA2DEC">
        <w:rPr>
          <w:rFonts w:ascii="Times New Roman" w:hAnsi="Times New Roman" w:cs="Times New Roman"/>
          <w:sz w:val="28"/>
          <w:szCs w:val="28"/>
        </w:rPr>
        <w:t>.</w:t>
      </w:r>
    </w:p>
    <w:p w:rsidR="007A03B2" w:rsidRDefault="007A03B2" w:rsidP="008F21E3">
      <w:pPr>
        <w:pStyle w:val="a3"/>
        <w:tabs>
          <w:tab w:val="left" w:pos="0"/>
          <w:tab w:val="left" w:pos="21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03B2" w:rsidRPr="00EC4358" w:rsidRDefault="009B21D6" w:rsidP="008F21E3">
      <w:pPr>
        <w:tabs>
          <w:tab w:val="left" w:pos="30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C4358" w:rsidRPr="00EC4358">
        <w:rPr>
          <w:rFonts w:ascii="Times New Roman" w:hAnsi="Times New Roman" w:cs="Times New Roman"/>
          <w:b/>
          <w:sz w:val="28"/>
          <w:szCs w:val="28"/>
        </w:rPr>
        <w:t xml:space="preserve">. В составе финансовых вложений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ОАО </w:t>
      </w:r>
      <w:r w:rsidR="00EC4358" w:rsidRPr="00EC4358">
        <w:rPr>
          <w:rFonts w:ascii="Times New Roman" w:hAnsi="Times New Roman" w:cs="Times New Roman"/>
          <w:b/>
          <w:sz w:val="28"/>
          <w:szCs w:val="28"/>
        </w:rPr>
        <w:t>АПКА на начало отчетного периода числились то</w:t>
      </w:r>
      <w:r>
        <w:rPr>
          <w:rFonts w:ascii="Times New Roman" w:hAnsi="Times New Roman" w:cs="Times New Roman"/>
          <w:b/>
          <w:sz w:val="28"/>
          <w:szCs w:val="28"/>
        </w:rPr>
        <w:t>лько акции</w:t>
      </w:r>
      <w:r w:rsidR="004638C0">
        <w:rPr>
          <w:rFonts w:ascii="Times New Roman" w:hAnsi="Times New Roman" w:cs="Times New Roman"/>
          <w:b/>
          <w:sz w:val="28"/>
          <w:szCs w:val="28"/>
        </w:rPr>
        <w:t xml:space="preserve"> ОАО на сумму – 5 000 000 руб</w:t>
      </w:r>
      <w:r w:rsidR="00EC4358" w:rsidRPr="00EC43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EC4358" w:rsidRPr="00EC43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течение отчетного периода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ОАО</w:t>
      </w:r>
      <w:r w:rsidR="00EC4358" w:rsidRPr="00EC43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был предоставлен другому юридическ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ому лицу</w:t>
      </w:r>
      <w:r w:rsidR="004638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заем на сумму 10 000 000 руб.</w:t>
      </w:r>
      <w:r w:rsidR="00EC4358" w:rsidRPr="00EC43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EC4358" w:rsidRPr="00EC43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которому были нач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ислены п</w:t>
      </w:r>
      <w:r w:rsidR="004638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роценты в сумме 2 000 000 руб</w:t>
      </w:r>
      <w:r w:rsidR="00EC4358" w:rsidRPr="00EC43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EC4358" w:rsidRPr="00EC43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Акции были уценены </w:t>
      </w:r>
      <w:r w:rsidR="00D27B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500 000 руб</w:t>
      </w:r>
      <w:r w:rsidR="00EC4358" w:rsidRPr="00EC43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Необходимо о</w:t>
      </w:r>
      <w:r w:rsidR="00EC4358" w:rsidRPr="00EC43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пределит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ь сальдо </w:t>
      </w:r>
      <w:r w:rsidR="00D27B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 счету </w:t>
      </w:r>
      <w:r w:rsidR="00EC4358" w:rsidRPr="00EC43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58 на конец отчетного периода,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также раскрыть д</w:t>
      </w:r>
      <w:r w:rsidR="004638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анные аналитического учета (руб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EC4358" w:rsidRPr="00EC43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).</w:t>
      </w:r>
    </w:p>
    <w:p w:rsidR="00EC4358" w:rsidRPr="004F53D4" w:rsidRDefault="00EC4358" w:rsidP="008F21E3">
      <w:pPr>
        <w:pStyle w:val="a3"/>
        <w:tabs>
          <w:tab w:val="left" w:pos="215"/>
          <w:tab w:val="left" w:pos="709"/>
        </w:tabs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3D4">
        <w:rPr>
          <w:rFonts w:ascii="Times New Roman" w:hAnsi="Times New Roman" w:cs="Times New Roman"/>
          <w:sz w:val="28"/>
          <w:szCs w:val="28"/>
        </w:rPr>
        <w:t>а. 14 500 000</w:t>
      </w:r>
      <w:r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акции - 4 500 000, заем - 10 000</w:t>
      </w:r>
      <w:r w:rsidR="00E9469F"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000</w:t>
      </w:r>
      <w:r w:rsidR="00E9469F"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C4358" w:rsidRPr="004F53D4" w:rsidRDefault="00EC4358" w:rsidP="008F21E3">
      <w:pPr>
        <w:pStyle w:val="a3"/>
        <w:tabs>
          <w:tab w:val="left" w:pos="215"/>
          <w:tab w:val="left" w:pos="709"/>
        </w:tabs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3D4">
        <w:rPr>
          <w:rFonts w:ascii="Times New Roman" w:hAnsi="Times New Roman" w:cs="Times New Roman"/>
          <w:sz w:val="28"/>
          <w:szCs w:val="28"/>
        </w:rPr>
        <w:t xml:space="preserve">б. </w:t>
      </w:r>
      <w:r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16 500 000, в </w:t>
      </w:r>
      <w:proofErr w:type="spellStart"/>
      <w:r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акции - 4 500 000, заем - 12 000</w:t>
      </w:r>
      <w:r w:rsidR="00E9469F"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000</w:t>
      </w:r>
      <w:r w:rsidR="00E9469F"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C4358" w:rsidRPr="004F53D4" w:rsidRDefault="00EC4358" w:rsidP="008F21E3">
      <w:pPr>
        <w:pStyle w:val="a3"/>
        <w:tabs>
          <w:tab w:val="left" w:pos="215"/>
          <w:tab w:val="left" w:pos="70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F53D4">
        <w:rPr>
          <w:rFonts w:ascii="Times New Roman" w:hAnsi="Times New Roman" w:cs="Times New Roman"/>
          <w:sz w:val="28"/>
          <w:szCs w:val="28"/>
        </w:rPr>
        <w:t xml:space="preserve">в. </w:t>
      </w:r>
      <w:r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15 000 000, в </w:t>
      </w:r>
      <w:proofErr w:type="spellStart"/>
      <w:r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акции -  5 000 000, заем - 10 000</w:t>
      </w:r>
      <w:r w:rsidR="00E9469F"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000</w:t>
      </w:r>
      <w:r w:rsidR="00E9469F" w:rsidRPr="004F53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C4358" w:rsidRPr="00EC4358" w:rsidRDefault="00EC4358" w:rsidP="008F21E3">
      <w:pPr>
        <w:pStyle w:val="a3"/>
        <w:tabs>
          <w:tab w:val="left" w:pos="0"/>
          <w:tab w:val="left" w:pos="215"/>
        </w:tabs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3263" w:rsidRPr="00BC6410" w:rsidRDefault="00BC6410" w:rsidP="008F21E3">
      <w:pPr>
        <w:pStyle w:val="a3"/>
        <w:tabs>
          <w:tab w:val="left" w:pos="0"/>
          <w:tab w:val="left" w:pos="215"/>
        </w:tabs>
        <w:ind w:left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33263" w:rsidRPr="007A35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3263" w:rsidRPr="007A3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кассе по данным инвентаризации на 1 марта установлен излишек денежных средств в сумме 10 </w:t>
      </w:r>
      <w:r w:rsidR="000569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руб</w:t>
      </w:r>
      <w:r w:rsidR="00733263" w:rsidRPr="007A35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Надо ли в отчете кассира </w:t>
      </w:r>
      <w:r w:rsidR="00E946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733263" w:rsidRPr="007A35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 1 марта отр</w:t>
      </w:r>
      <w:r w:rsidR="00E946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азить</w:t>
      </w:r>
      <w:r w:rsidR="000569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приход  денег в сумме 10 руб.</w:t>
      </w:r>
      <w:r w:rsidR="00733263" w:rsidRPr="007A35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7A3506" w:rsidRPr="004F53D4" w:rsidRDefault="007A3506" w:rsidP="00E9469F">
      <w:pPr>
        <w:tabs>
          <w:tab w:val="left" w:pos="191"/>
          <w:tab w:val="left" w:pos="851"/>
        </w:tabs>
        <w:spacing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D27B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33263" w:rsidRPr="004F53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469F" w:rsidRPr="004F5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</w:t>
      </w:r>
      <w:r w:rsidR="002007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469F" w:rsidRPr="004F53D4" w:rsidRDefault="007A3506" w:rsidP="00E9469F">
      <w:pPr>
        <w:tabs>
          <w:tab w:val="left" w:pos="191"/>
          <w:tab w:val="left" w:pos="851"/>
        </w:tabs>
        <w:spacing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D27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733263" w:rsidRPr="004F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остаток на предыдущий день</w:t>
      </w:r>
      <w:r w:rsidR="00E9469F" w:rsidRPr="004F53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263" w:rsidRPr="004F53D4" w:rsidRDefault="007A3506" w:rsidP="00F2322D">
      <w:pPr>
        <w:tabs>
          <w:tab w:val="left" w:pos="215"/>
          <w:tab w:val="left" w:pos="851"/>
        </w:tabs>
        <w:spacing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D27B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 w:rsidR="00733263" w:rsidRPr="004F53D4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эти деньги надо внести на расчетный счет и отразить их как приход в регистре учета расчетного счета</w:t>
      </w:r>
      <w:r w:rsidR="00E9469F" w:rsidRPr="004F5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911" w:rsidRDefault="00721911" w:rsidP="008F21E3">
      <w:pPr>
        <w:pStyle w:val="a3"/>
        <w:tabs>
          <w:tab w:val="left" w:pos="207"/>
          <w:tab w:val="left" w:pos="1055"/>
          <w:tab w:val="left" w:pos="140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1911" w:rsidRPr="0044797F" w:rsidRDefault="00B10A1A" w:rsidP="008F21E3">
      <w:pPr>
        <w:pStyle w:val="a3"/>
        <w:tabs>
          <w:tab w:val="left" w:pos="301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21911" w:rsidRPr="0044797F">
        <w:rPr>
          <w:rFonts w:ascii="Times New Roman" w:hAnsi="Times New Roman" w:cs="Times New Roman"/>
          <w:b/>
          <w:sz w:val="28"/>
          <w:szCs w:val="28"/>
        </w:rPr>
        <w:t>. На начало отчетного года балансовая стоимость основных средств сельскохозяйственной</w:t>
      </w:r>
      <w:r w:rsidR="00B0173C">
        <w:rPr>
          <w:rFonts w:ascii="Times New Roman" w:hAnsi="Times New Roman" w:cs="Times New Roman"/>
          <w:b/>
          <w:sz w:val="28"/>
          <w:szCs w:val="28"/>
        </w:rPr>
        <w:t xml:space="preserve"> организац</w:t>
      </w:r>
      <w:r w:rsidR="00F1077E">
        <w:rPr>
          <w:rFonts w:ascii="Times New Roman" w:hAnsi="Times New Roman" w:cs="Times New Roman"/>
          <w:b/>
          <w:sz w:val="28"/>
          <w:szCs w:val="28"/>
        </w:rPr>
        <w:t>ии составляла 100 000 000 руб</w:t>
      </w:r>
      <w:r w:rsidR="00721911" w:rsidRPr="004479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B017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721911" w:rsidRPr="004479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отчетном периоде:</w:t>
      </w:r>
    </w:p>
    <w:p w:rsidR="00721911" w:rsidRPr="0044797F" w:rsidRDefault="00721911" w:rsidP="008F21E3">
      <w:pPr>
        <w:pStyle w:val="a3"/>
        <w:numPr>
          <w:ilvl w:val="0"/>
          <w:numId w:val="19"/>
        </w:numPr>
        <w:tabs>
          <w:tab w:val="left" w:pos="30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9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поступления новых объектов основных средств не было</w:t>
      </w:r>
      <w:r w:rsidR="00FC6A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721911" w:rsidRPr="0044797F" w:rsidRDefault="00721911" w:rsidP="008F21E3">
      <w:pPr>
        <w:pStyle w:val="a3"/>
        <w:numPr>
          <w:ilvl w:val="0"/>
          <w:numId w:val="19"/>
        </w:numPr>
        <w:tabs>
          <w:tab w:val="left" w:pos="30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9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была начисл</w:t>
      </w:r>
      <w:r w:rsidR="00FC6A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ена амор</w:t>
      </w:r>
      <w:r w:rsidR="00F107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тизация в сумме 5 000 000 руб.</w:t>
      </w:r>
      <w:r w:rsidR="00FC6A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721911" w:rsidRPr="00FC6A8D" w:rsidRDefault="00721911" w:rsidP="008F21E3">
      <w:pPr>
        <w:pStyle w:val="a3"/>
        <w:numPr>
          <w:ilvl w:val="0"/>
          <w:numId w:val="19"/>
        </w:numPr>
        <w:tabs>
          <w:tab w:val="left" w:pos="30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A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выбыло основных средств по балансовой стоимости на сумму </w:t>
      </w:r>
      <w:r w:rsidR="00FC6A8D" w:rsidRPr="00FC6A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3 000</w:t>
      </w:r>
      <w:r w:rsidR="00F1077E">
        <w:rPr>
          <w:rFonts w:ascii="Times New Roman" w:hAnsi="Times New Roman" w:cs="Times New Roman"/>
          <w:b/>
          <w:sz w:val="28"/>
          <w:szCs w:val="28"/>
        </w:rPr>
        <w:t> 000 руб.</w:t>
      </w:r>
      <w:r w:rsidR="00FC6A8D" w:rsidRPr="00FC6A8D">
        <w:rPr>
          <w:rFonts w:ascii="Times New Roman" w:hAnsi="Times New Roman" w:cs="Times New Roman"/>
          <w:b/>
          <w:sz w:val="28"/>
          <w:szCs w:val="28"/>
        </w:rPr>
        <w:t>;</w:t>
      </w:r>
    </w:p>
    <w:p w:rsidR="00721911" w:rsidRPr="0044797F" w:rsidRDefault="00FC6A8D" w:rsidP="008F21E3">
      <w:pPr>
        <w:pStyle w:val="a3"/>
        <w:numPr>
          <w:ilvl w:val="0"/>
          <w:numId w:val="19"/>
        </w:numPr>
        <w:tabs>
          <w:tab w:val="left" w:pos="30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начато, но незакончено </w:t>
      </w:r>
      <w:r w:rsidR="00721911" w:rsidRPr="004479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строительство   </w:t>
      </w:r>
      <w:r w:rsidR="00721911" w:rsidRPr="004479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да. Затр</w:t>
      </w:r>
      <w:r w:rsidR="00F107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аты составили – 1 000 000 руб.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721911" w:rsidRPr="0044797F" w:rsidRDefault="00721911" w:rsidP="008F21E3">
      <w:pPr>
        <w:pStyle w:val="a3"/>
        <w:numPr>
          <w:ilvl w:val="0"/>
          <w:numId w:val="19"/>
        </w:numPr>
        <w:tabs>
          <w:tab w:val="left" w:pos="30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9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неизрасходованные на строительство склада ма</w:t>
      </w:r>
      <w:r w:rsidR="00FC6A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териа</w:t>
      </w:r>
      <w:r w:rsidR="00F107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лы составили – 10 000 000 руб.</w:t>
      </w:r>
      <w:r w:rsidR="00FC6A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721911" w:rsidRPr="0044797F" w:rsidRDefault="00FC6A8D" w:rsidP="008F21E3">
      <w:pPr>
        <w:pStyle w:val="a3"/>
        <w:tabs>
          <w:tab w:val="left" w:pos="207"/>
          <w:tab w:val="left" w:pos="1055"/>
          <w:tab w:val="left" w:pos="1407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 определить</w:t>
      </w:r>
      <w:r w:rsidR="00721911" w:rsidRPr="0044797F">
        <w:rPr>
          <w:rFonts w:ascii="Times New Roman" w:hAnsi="Times New Roman" w:cs="Times New Roman"/>
          <w:b/>
          <w:sz w:val="28"/>
          <w:szCs w:val="28"/>
        </w:rPr>
        <w:t xml:space="preserve"> величину показателя по группе статей «Основные средства» в бухгалтерском балансе на конец отчетного периода.</w:t>
      </w:r>
    </w:p>
    <w:p w:rsidR="00721911" w:rsidRPr="0044797F" w:rsidRDefault="00721911" w:rsidP="008F21E3">
      <w:pPr>
        <w:pStyle w:val="a3"/>
        <w:tabs>
          <w:tab w:val="left" w:pos="207"/>
          <w:tab w:val="left" w:pos="1055"/>
          <w:tab w:val="left" w:pos="1407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911" w:rsidRPr="004F53D4" w:rsidRDefault="0044797F" w:rsidP="008F21E3">
      <w:pPr>
        <w:pStyle w:val="a3"/>
        <w:tabs>
          <w:tab w:val="left" w:pos="215"/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F53D4">
        <w:rPr>
          <w:rFonts w:ascii="Times New Roman" w:hAnsi="Times New Roman" w:cs="Times New Roman"/>
          <w:sz w:val="28"/>
          <w:szCs w:val="28"/>
        </w:rPr>
        <w:t xml:space="preserve">а. </w:t>
      </w:r>
      <w:r w:rsidR="00721911" w:rsidRPr="004F53D4">
        <w:rPr>
          <w:rFonts w:ascii="Times New Roman" w:hAnsi="Times New Roman" w:cs="Times New Roman"/>
          <w:sz w:val="28"/>
          <w:szCs w:val="28"/>
        </w:rPr>
        <w:t>103</w:t>
      </w:r>
      <w:r w:rsidR="00FC6A8D" w:rsidRPr="004F53D4">
        <w:rPr>
          <w:rFonts w:ascii="Times New Roman" w:hAnsi="Times New Roman" w:cs="Times New Roman"/>
          <w:sz w:val="28"/>
          <w:szCs w:val="28"/>
        </w:rPr>
        <w:t>;</w:t>
      </w:r>
    </w:p>
    <w:p w:rsidR="00721911" w:rsidRPr="004F53D4" w:rsidRDefault="0044797F" w:rsidP="008F21E3">
      <w:pPr>
        <w:pStyle w:val="a3"/>
        <w:tabs>
          <w:tab w:val="left" w:pos="215"/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F53D4">
        <w:rPr>
          <w:rFonts w:ascii="Times New Roman" w:hAnsi="Times New Roman" w:cs="Times New Roman"/>
          <w:sz w:val="28"/>
          <w:szCs w:val="28"/>
        </w:rPr>
        <w:t>б.</w:t>
      </w:r>
      <w:r w:rsidR="00FC6A8D" w:rsidRPr="004F53D4">
        <w:rPr>
          <w:rFonts w:ascii="Times New Roman" w:hAnsi="Times New Roman" w:cs="Times New Roman"/>
          <w:sz w:val="28"/>
          <w:szCs w:val="28"/>
        </w:rPr>
        <w:t xml:space="preserve"> Недостаточно данных для ответа;</w:t>
      </w:r>
    </w:p>
    <w:p w:rsidR="00721911" w:rsidRPr="004F53D4" w:rsidRDefault="0044797F" w:rsidP="00FC6A8D">
      <w:pPr>
        <w:pStyle w:val="a3"/>
        <w:tabs>
          <w:tab w:val="left" w:pos="215"/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F53D4">
        <w:rPr>
          <w:rFonts w:ascii="Times New Roman" w:hAnsi="Times New Roman" w:cs="Times New Roman"/>
          <w:sz w:val="28"/>
          <w:szCs w:val="28"/>
        </w:rPr>
        <w:t xml:space="preserve">в. </w:t>
      </w:r>
      <w:r w:rsidR="00721911" w:rsidRPr="004F53D4">
        <w:rPr>
          <w:rFonts w:ascii="Times New Roman" w:hAnsi="Times New Roman" w:cs="Times New Roman"/>
          <w:sz w:val="28"/>
          <w:szCs w:val="28"/>
        </w:rPr>
        <w:t>93</w:t>
      </w:r>
      <w:r w:rsidR="00FC6A8D" w:rsidRPr="004F53D4">
        <w:rPr>
          <w:rFonts w:ascii="Times New Roman" w:hAnsi="Times New Roman" w:cs="Times New Roman"/>
          <w:sz w:val="28"/>
          <w:szCs w:val="28"/>
        </w:rPr>
        <w:t>.</w:t>
      </w:r>
    </w:p>
    <w:p w:rsidR="00886C57" w:rsidRDefault="00886C57" w:rsidP="008F21E3">
      <w:pPr>
        <w:pStyle w:val="a3"/>
        <w:tabs>
          <w:tab w:val="left" w:pos="26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6C57" w:rsidRPr="00886C57" w:rsidRDefault="0001765C" w:rsidP="008F21E3">
      <w:pPr>
        <w:pStyle w:val="a3"/>
        <w:tabs>
          <w:tab w:val="left" w:pos="264"/>
        </w:tabs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86C57" w:rsidRPr="00886C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6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соответствии с главой 34 Налогового Кодекса Российской Федерации</w:t>
      </w:r>
      <w:r w:rsidR="00886C57" w:rsidRPr="00886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подлежат обложению страховыми взносами:</w:t>
      </w:r>
    </w:p>
    <w:p w:rsidR="00886C57" w:rsidRPr="00886C57" w:rsidRDefault="00886C57" w:rsidP="008F21E3">
      <w:pPr>
        <w:pStyle w:val="a3"/>
        <w:tabs>
          <w:tab w:val="left" w:pos="264"/>
        </w:tabs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C57" w:rsidRPr="004F53D4" w:rsidRDefault="00886C57" w:rsidP="008F21E3">
      <w:pPr>
        <w:pStyle w:val="a3"/>
        <w:tabs>
          <w:tab w:val="left" w:pos="264"/>
        </w:tabs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компенсационные выплаты, связанные с возмещением вреда, причиненного увечьем или иным повреждением </w:t>
      </w:r>
      <w:proofErr w:type="gramStart"/>
      <w:r w:rsidRPr="004F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здоровья;</w:t>
      </w:r>
      <w:r w:rsidRPr="004F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</w:t>
      </w:r>
      <w:proofErr w:type="gramEnd"/>
      <w:r w:rsidRPr="004F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компенсации за неиспользованный отпуск при увольнении;</w:t>
      </w:r>
      <w:r w:rsidRPr="004F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заработная плата в натуральной форме.</w:t>
      </w:r>
    </w:p>
    <w:p w:rsidR="004F53D4" w:rsidRDefault="004F53D4" w:rsidP="008F21E3">
      <w:pPr>
        <w:pStyle w:val="a3"/>
        <w:tabs>
          <w:tab w:val="left" w:pos="26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A29" w:rsidRPr="00893A29" w:rsidRDefault="001C360D" w:rsidP="008F21E3">
      <w:pPr>
        <w:pStyle w:val="a3"/>
        <w:tabs>
          <w:tab w:val="left" w:pos="264"/>
        </w:tabs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93A29" w:rsidRPr="00893A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A29" w:rsidRPr="0089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Сельскохозяйственная организация оплатила за обучение работника на к</w:t>
      </w:r>
      <w:r w:rsidR="00670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урсах повышения квалификации 60 </w:t>
      </w:r>
      <w:r w:rsidR="00893A29" w:rsidRPr="0089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000 руб. </w:t>
      </w:r>
      <w:r w:rsidR="00670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 определить</w:t>
      </w:r>
      <w:r w:rsidR="00893A29" w:rsidRPr="0089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какую сумму бухгалтер должен включить в доход работника в целях исчисления НДФЛ.</w:t>
      </w:r>
    </w:p>
    <w:p w:rsidR="00893A29" w:rsidRPr="00893A29" w:rsidRDefault="00893A29" w:rsidP="008F21E3">
      <w:pPr>
        <w:pStyle w:val="a3"/>
        <w:tabs>
          <w:tab w:val="left" w:pos="26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00C" w:rsidRPr="00BC135E" w:rsidRDefault="0067000C" w:rsidP="008F21E3">
      <w:pPr>
        <w:pStyle w:val="a3"/>
        <w:tabs>
          <w:tab w:val="left" w:pos="264"/>
        </w:tabs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</w:t>
      </w:r>
      <w:r w:rsidR="00893A29" w:rsidRPr="00BC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умму,</w:t>
      </w:r>
      <w:r w:rsidR="00C7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превышающую 50 000 руб.</w:t>
      </w:r>
      <w:r w:rsidRPr="00BC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000C" w:rsidRPr="00BC135E" w:rsidRDefault="0067000C" w:rsidP="008F21E3">
      <w:pPr>
        <w:pStyle w:val="a3"/>
        <w:tabs>
          <w:tab w:val="left" w:pos="264"/>
        </w:tabs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</w:t>
      </w:r>
      <w:r w:rsidR="00893A29" w:rsidRPr="00BC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умму, превышающую </w:t>
      </w:r>
      <w:r w:rsidRPr="00BC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1% от расходов по оплате труда;</w:t>
      </w:r>
    </w:p>
    <w:p w:rsidR="00893A29" w:rsidRPr="00BC135E" w:rsidRDefault="0067000C" w:rsidP="008F21E3">
      <w:pPr>
        <w:pStyle w:val="a3"/>
        <w:tabs>
          <w:tab w:val="left" w:pos="264"/>
        </w:tabs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</w:t>
      </w:r>
      <w:r w:rsidR="00893A29" w:rsidRPr="00BC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плаченная сумма за обучение работника полностью освобождается от НДФЛ.</w:t>
      </w:r>
    </w:p>
    <w:p w:rsidR="00893A29" w:rsidRPr="00893A29" w:rsidRDefault="00893A29" w:rsidP="008F21E3">
      <w:pPr>
        <w:pStyle w:val="a3"/>
        <w:tabs>
          <w:tab w:val="left" w:pos="26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5D0" w:rsidRDefault="000217C1" w:rsidP="00BA75D0">
      <w:pPr>
        <w:pStyle w:val="a3"/>
        <w:tabs>
          <w:tab w:val="left" w:pos="264"/>
        </w:tabs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A77E82" w:rsidRPr="00A77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A75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АПК - налогоплательщик вправе осуществить пересчет налоговой базы в периоде выявления ошибки, относящейся к прошлым налоговым (отчетным) периодам, в периоде выявления ошибки:</w:t>
      </w:r>
    </w:p>
    <w:p w:rsidR="00BA75D0" w:rsidRDefault="00BA75D0" w:rsidP="00BA75D0">
      <w:pPr>
        <w:pStyle w:val="a3"/>
        <w:tabs>
          <w:tab w:val="left" w:pos="26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5D0" w:rsidRPr="00BC135E" w:rsidRDefault="00BA75D0" w:rsidP="00BA75D0">
      <w:pPr>
        <w:pStyle w:val="a3"/>
        <w:tabs>
          <w:tab w:val="left" w:pos="264"/>
        </w:tabs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только в случае, когда период совершения ошибки невозможно </w:t>
      </w:r>
      <w:proofErr w:type="gramStart"/>
      <w:r w:rsidRPr="00BC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определить;</w:t>
      </w:r>
      <w:r w:rsidRPr="00BC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</w:t>
      </w:r>
      <w:proofErr w:type="gramEnd"/>
      <w:r w:rsidRPr="00BC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случае, когда ошибка привела к переплате налога;</w:t>
      </w:r>
      <w:r w:rsidRPr="00BC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в случае, если период совершения ошибки невозможно определить, а также в случаях, если ошибка привела к переплате налога.</w:t>
      </w:r>
    </w:p>
    <w:sectPr w:rsidR="00BA75D0" w:rsidRPr="00BC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318"/>
    <w:multiLevelType w:val="hybridMultilevel"/>
    <w:tmpl w:val="A95E2A1E"/>
    <w:lvl w:ilvl="0" w:tplc="B1CA01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B270D1A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33A27"/>
    <w:multiLevelType w:val="hybridMultilevel"/>
    <w:tmpl w:val="6C22E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2363C"/>
    <w:multiLevelType w:val="hybridMultilevel"/>
    <w:tmpl w:val="5C0CB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65414"/>
    <w:multiLevelType w:val="hybridMultilevel"/>
    <w:tmpl w:val="47F8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A7A00"/>
    <w:multiLevelType w:val="hybridMultilevel"/>
    <w:tmpl w:val="45F2B55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1A3C1FA4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36771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F3597"/>
    <w:multiLevelType w:val="hybridMultilevel"/>
    <w:tmpl w:val="3CF85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4352C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23AB3"/>
    <w:multiLevelType w:val="hybridMultilevel"/>
    <w:tmpl w:val="331E8F6A"/>
    <w:lvl w:ilvl="0" w:tplc="3F94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D6620"/>
    <w:multiLevelType w:val="hybridMultilevel"/>
    <w:tmpl w:val="49CCA064"/>
    <w:lvl w:ilvl="0" w:tplc="48E61A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A3CE6"/>
    <w:multiLevelType w:val="hybridMultilevel"/>
    <w:tmpl w:val="1C8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3185"/>
    <w:multiLevelType w:val="hybridMultilevel"/>
    <w:tmpl w:val="0A7A677E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4">
    <w:nsid w:val="3C427D3D"/>
    <w:multiLevelType w:val="hybridMultilevel"/>
    <w:tmpl w:val="A31E46D0"/>
    <w:lvl w:ilvl="0" w:tplc="4FF0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37FA5"/>
    <w:multiLevelType w:val="hybridMultilevel"/>
    <w:tmpl w:val="7690E4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5A4C"/>
    <w:multiLevelType w:val="hybridMultilevel"/>
    <w:tmpl w:val="D5686D72"/>
    <w:lvl w:ilvl="0" w:tplc="34005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46009"/>
    <w:multiLevelType w:val="hybridMultilevel"/>
    <w:tmpl w:val="8736AD18"/>
    <w:lvl w:ilvl="0" w:tplc="0332D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400C2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7686C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8025B4"/>
    <w:multiLevelType w:val="hybridMultilevel"/>
    <w:tmpl w:val="55FE7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32B7E"/>
    <w:multiLevelType w:val="hybridMultilevel"/>
    <w:tmpl w:val="D4067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7E55EF"/>
    <w:multiLevelType w:val="hybridMultilevel"/>
    <w:tmpl w:val="36F6FC2E"/>
    <w:lvl w:ilvl="0" w:tplc="92CC3EF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A3AC9"/>
    <w:multiLevelType w:val="hybridMultilevel"/>
    <w:tmpl w:val="DDEAD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47FFA"/>
    <w:multiLevelType w:val="hybridMultilevel"/>
    <w:tmpl w:val="D0886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23"/>
  </w:num>
  <w:num w:numId="5">
    <w:abstractNumId w:val="10"/>
  </w:num>
  <w:num w:numId="6">
    <w:abstractNumId w:val="21"/>
  </w:num>
  <w:num w:numId="7">
    <w:abstractNumId w:val="4"/>
  </w:num>
  <w:num w:numId="8">
    <w:abstractNumId w:val="20"/>
  </w:num>
  <w:num w:numId="9">
    <w:abstractNumId w:val="14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18"/>
  </w:num>
  <w:num w:numId="18">
    <w:abstractNumId w:val="2"/>
  </w:num>
  <w:num w:numId="19">
    <w:abstractNumId w:val="13"/>
  </w:num>
  <w:num w:numId="20">
    <w:abstractNumId w:val="6"/>
  </w:num>
  <w:num w:numId="21">
    <w:abstractNumId w:val="15"/>
  </w:num>
  <w:num w:numId="22">
    <w:abstractNumId w:val="19"/>
  </w:num>
  <w:num w:numId="23">
    <w:abstractNumId w:val="8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BA"/>
    <w:rsid w:val="00001CF8"/>
    <w:rsid w:val="0001765C"/>
    <w:rsid w:val="000217C1"/>
    <w:rsid w:val="00023161"/>
    <w:rsid w:val="0005698E"/>
    <w:rsid w:val="000634BD"/>
    <w:rsid w:val="00071C9F"/>
    <w:rsid w:val="000A583E"/>
    <w:rsid w:val="0012233A"/>
    <w:rsid w:val="0016757B"/>
    <w:rsid w:val="001907A6"/>
    <w:rsid w:val="001B3C35"/>
    <w:rsid w:val="001B77EC"/>
    <w:rsid w:val="001C360D"/>
    <w:rsid w:val="001E1923"/>
    <w:rsid w:val="001E42DC"/>
    <w:rsid w:val="00200782"/>
    <w:rsid w:val="00200A96"/>
    <w:rsid w:val="0020212C"/>
    <w:rsid w:val="0022047E"/>
    <w:rsid w:val="00246FCA"/>
    <w:rsid w:val="00261547"/>
    <w:rsid w:val="00285E8E"/>
    <w:rsid w:val="002A0355"/>
    <w:rsid w:val="00311E51"/>
    <w:rsid w:val="00315E08"/>
    <w:rsid w:val="003169FB"/>
    <w:rsid w:val="00323DD5"/>
    <w:rsid w:val="003272F7"/>
    <w:rsid w:val="00334354"/>
    <w:rsid w:val="003A0CFE"/>
    <w:rsid w:val="00422B5B"/>
    <w:rsid w:val="004431BD"/>
    <w:rsid w:val="0044797F"/>
    <w:rsid w:val="00460C22"/>
    <w:rsid w:val="004638C0"/>
    <w:rsid w:val="004A3BEE"/>
    <w:rsid w:val="004E1116"/>
    <w:rsid w:val="004E4F63"/>
    <w:rsid w:val="004F53D4"/>
    <w:rsid w:val="005535AD"/>
    <w:rsid w:val="00557A4E"/>
    <w:rsid w:val="00587A55"/>
    <w:rsid w:val="006050C8"/>
    <w:rsid w:val="00616878"/>
    <w:rsid w:val="00634208"/>
    <w:rsid w:val="00645827"/>
    <w:rsid w:val="0066397C"/>
    <w:rsid w:val="0067000C"/>
    <w:rsid w:val="00673A82"/>
    <w:rsid w:val="00690BAE"/>
    <w:rsid w:val="006A07A0"/>
    <w:rsid w:val="007151D3"/>
    <w:rsid w:val="00721911"/>
    <w:rsid w:val="00733263"/>
    <w:rsid w:val="00747E3E"/>
    <w:rsid w:val="00784647"/>
    <w:rsid w:val="00792AA6"/>
    <w:rsid w:val="007A03B2"/>
    <w:rsid w:val="007A3506"/>
    <w:rsid w:val="007C3D08"/>
    <w:rsid w:val="00816B18"/>
    <w:rsid w:val="00841259"/>
    <w:rsid w:val="008637B2"/>
    <w:rsid w:val="00886C57"/>
    <w:rsid w:val="00893A29"/>
    <w:rsid w:val="008E50DB"/>
    <w:rsid w:val="008F21E3"/>
    <w:rsid w:val="009047B6"/>
    <w:rsid w:val="00926B7E"/>
    <w:rsid w:val="00937C7E"/>
    <w:rsid w:val="009932DD"/>
    <w:rsid w:val="009A73A3"/>
    <w:rsid w:val="009B21D6"/>
    <w:rsid w:val="009F31CF"/>
    <w:rsid w:val="009F5F4F"/>
    <w:rsid w:val="00A77E82"/>
    <w:rsid w:val="00A97345"/>
    <w:rsid w:val="00AD3AF0"/>
    <w:rsid w:val="00B0173C"/>
    <w:rsid w:val="00B10A1A"/>
    <w:rsid w:val="00BA75D0"/>
    <w:rsid w:val="00BC135E"/>
    <w:rsid w:val="00BC6410"/>
    <w:rsid w:val="00C06DA6"/>
    <w:rsid w:val="00C51098"/>
    <w:rsid w:val="00C745EE"/>
    <w:rsid w:val="00C7689B"/>
    <w:rsid w:val="00CD4BAB"/>
    <w:rsid w:val="00D27BB7"/>
    <w:rsid w:val="00D4200D"/>
    <w:rsid w:val="00D52737"/>
    <w:rsid w:val="00DB3C9E"/>
    <w:rsid w:val="00DC0D3A"/>
    <w:rsid w:val="00DF351D"/>
    <w:rsid w:val="00E11DA1"/>
    <w:rsid w:val="00E213AD"/>
    <w:rsid w:val="00E755BA"/>
    <w:rsid w:val="00E9469F"/>
    <w:rsid w:val="00EA2DEC"/>
    <w:rsid w:val="00EA5951"/>
    <w:rsid w:val="00EB17F2"/>
    <w:rsid w:val="00EC4358"/>
    <w:rsid w:val="00F07753"/>
    <w:rsid w:val="00F1077E"/>
    <w:rsid w:val="00F12EE6"/>
    <w:rsid w:val="00F2322D"/>
    <w:rsid w:val="00F254F0"/>
    <w:rsid w:val="00F4136C"/>
    <w:rsid w:val="00F50C01"/>
    <w:rsid w:val="00F911A7"/>
    <w:rsid w:val="00FA164E"/>
    <w:rsid w:val="00FB0590"/>
    <w:rsid w:val="00FB41F7"/>
    <w:rsid w:val="00FC64EC"/>
    <w:rsid w:val="00F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94806-6734-4D5E-8173-B8E52606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4479B-2D77-4428-92AF-650898C0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Клыпина Татьяна Владимировна</dc:creator>
  <cp:keywords/>
  <dc:description/>
  <cp:lastModifiedBy>Клыпина Татьяна Владимировна</cp:lastModifiedBy>
  <cp:revision>127</cp:revision>
  <cp:lastPrinted>2018-07-16T13:11:00Z</cp:lastPrinted>
  <dcterms:created xsi:type="dcterms:W3CDTF">2018-07-04T07:36:00Z</dcterms:created>
  <dcterms:modified xsi:type="dcterms:W3CDTF">2018-07-16T13:17:00Z</dcterms:modified>
</cp:coreProperties>
</file>