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9E1B49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9E1B49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546-НПА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09161F" w:rsidRDefault="00722416" w:rsidP="00FB2275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CE3187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№1</w:t>
      </w:r>
      <w:r w:rsidR="00273C70">
        <w:rPr>
          <w:b/>
          <w:sz w:val="28"/>
          <w:szCs w:val="28"/>
        </w:rPr>
        <w:t>3</w:t>
      </w:r>
      <w:r w:rsidR="00E86527">
        <w:rPr>
          <w:b/>
          <w:sz w:val="28"/>
          <w:szCs w:val="28"/>
        </w:rPr>
        <w:t>1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  <w:r w:rsidR="00E86527">
        <w:rPr>
          <w:b/>
          <w:sz w:val="28"/>
          <w:szCs w:val="28"/>
        </w:rPr>
        <w:t>«</w:t>
      </w:r>
      <w:r w:rsidR="00E86527" w:rsidRPr="00E86527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 «Принятие на учет граждан в качестве нуждающихся в жилых помещениях»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</w:t>
      </w:r>
      <w:proofErr w:type="gramStart"/>
      <w:r w:rsidRPr="00722416">
        <w:rPr>
          <w:sz w:val="28"/>
          <w:szCs w:val="28"/>
        </w:rPr>
        <w:t>Об</w:t>
      </w:r>
      <w:proofErr w:type="gramEnd"/>
      <w:r w:rsidRPr="00722416">
        <w:rPr>
          <w:sz w:val="28"/>
          <w:szCs w:val="28"/>
        </w:rPr>
        <w:t xml:space="preserve"> общих </w:t>
      </w:r>
      <w:proofErr w:type="gramStart"/>
      <w:r w:rsidRPr="00722416">
        <w:rPr>
          <w:sz w:val="28"/>
          <w:szCs w:val="28"/>
        </w:rPr>
        <w:t>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 в соответствие с действующим законодательством, Администрация Яковлевского муниципального района </w:t>
      </w:r>
      <w:proofErr w:type="gramEnd"/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FB2275" w:rsidRDefault="00722416" w:rsidP="00FB2275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161F">
        <w:rPr>
          <w:sz w:val="28"/>
          <w:szCs w:val="28"/>
        </w:rPr>
        <w:t xml:space="preserve">Внести </w:t>
      </w:r>
      <w:r w:rsidR="00CF01EE" w:rsidRPr="0009161F">
        <w:rPr>
          <w:sz w:val="28"/>
          <w:szCs w:val="28"/>
        </w:rPr>
        <w:t>изменения в приложение «Административный регламент</w:t>
      </w:r>
      <w:r w:rsidR="002A371D">
        <w:rPr>
          <w:sz w:val="28"/>
          <w:szCs w:val="28"/>
        </w:rPr>
        <w:t xml:space="preserve"> по</w:t>
      </w:r>
      <w:r w:rsidR="00CF01EE" w:rsidRPr="0009161F">
        <w:rPr>
          <w:sz w:val="28"/>
          <w:szCs w:val="28"/>
        </w:rPr>
        <w:t xml:space="preserve"> предоставлени</w:t>
      </w:r>
      <w:r w:rsidR="002A371D">
        <w:rPr>
          <w:sz w:val="28"/>
          <w:szCs w:val="28"/>
        </w:rPr>
        <w:t>ю</w:t>
      </w:r>
      <w:r w:rsidR="00CF01EE" w:rsidRPr="0009161F">
        <w:rPr>
          <w:sz w:val="28"/>
          <w:szCs w:val="28"/>
        </w:rPr>
        <w:t xml:space="preserve"> муниципальной услуги </w:t>
      </w:r>
      <w:r w:rsidR="00E86527" w:rsidRPr="00E86527">
        <w:rPr>
          <w:sz w:val="28"/>
          <w:szCs w:val="28"/>
        </w:rPr>
        <w:t>«Принятие на учет граждан в качестве нуждающихся в жилых помещениях»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>к</w:t>
      </w:r>
      <w:r w:rsidRPr="0009161F">
        <w:rPr>
          <w:sz w:val="28"/>
          <w:szCs w:val="28"/>
        </w:rPr>
        <w:t xml:space="preserve"> постановлени</w:t>
      </w:r>
      <w:r w:rsidR="00CF01EE" w:rsidRPr="0009161F">
        <w:rPr>
          <w:sz w:val="28"/>
          <w:szCs w:val="28"/>
        </w:rPr>
        <w:t>ю</w:t>
      </w:r>
      <w:r w:rsidRPr="0009161F">
        <w:rPr>
          <w:sz w:val="28"/>
          <w:szCs w:val="28"/>
        </w:rPr>
        <w:t xml:space="preserve"> от</w:t>
      </w:r>
      <w:r w:rsidR="00273C70">
        <w:rPr>
          <w:sz w:val="28"/>
          <w:szCs w:val="28"/>
        </w:rPr>
        <w:t xml:space="preserve"> 18</w:t>
      </w:r>
      <w:r w:rsidRPr="0009161F">
        <w:rPr>
          <w:sz w:val="28"/>
          <w:szCs w:val="28"/>
        </w:rPr>
        <w:t>.</w:t>
      </w:r>
      <w:r w:rsidR="00273C70">
        <w:rPr>
          <w:sz w:val="28"/>
          <w:szCs w:val="28"/>
        </w:rPr>
        <w:t>04</w:t>
      </w:r>
      <w:r w:rsidRPr="0009161F">
        <w:rPr>
          <w:sz w:val="28"/>
          <w:szCs w:val="28"/>
        </w:rPr>
        <w:t>.201</w:t>
      </w:r>
      <w:r w:rsidR="00CE3187">
        <w:rPr>
          <w:sz w:val="28"/>
          <w:szCs w:val="28"/>
        </w:rPr>
        <w:t>6</w:t>
      </w:r>
      <w:r w:rsidRPr="0009161F">
        <w:rPr>
          <w:sz w:val="28"/>
          <w:szCs w:val="28"/>
        </w:rPr>
        <w:t xml:space="preserve">г. № </w:t>
      </w:r>
      <w:r w:rsidR="00273C70">
        <w:rPr>
          <w:sz w:val="28"/>
          <w:szCs w:val="28"/>
        </w:rPr>
        <w:t>13</w:t>
      </w:r>
      <w:r w:rsidR="00E86527">
        <w:rPr>
          <w:sz w:val="28"/>
          <w:szCs w:val="28"/>
        </w:rPr>
        <w:t>1</w:t>
      </w:r>
      <w:r w:rsidR="009C3C9C">
        <w:rPr>
          <w:sz w:val="28"/>
          <w:szCs w:val="28"/>
        </w:rPr>
        <w:t>-НПА</w:t>
      </w:r>
      <w:r w:rsidR="00273C70">
        <w:rPr>
          <w:sz w:val="28"/>
          <w:szCs w:val="28"/>
        </w:rPr>
        <w:t xml:space="preserve"> </w:t>
      </w:r>
      <w:r w:rsidR="00E86527" w:rsidRPr="00E86527">
        <w:rPr>
          <w:sz w:val="28"/>
          <w:szCs w:val="28"/>
        </w:rPr>
        <w:t>«Об утверждении административного регламента по предоставлению муниципальной услуги  «Принятие на учет граждан в качестве нуждающихся в жилых помещениях»</w:t>
      </w:r>
      <w:r w:rsidR="00FB2275">
        <w:rPr>
          <w:sz w:val="28"/>
          <w:szCs w:val="28"/>
        </w:rPr>
        <w:t xml:space="preserve"> </w:t>
      </w:r>
      <w:r w:rsidR="00CF01EE" w:rsidRPr="00FB2275">
        <w:rPr>
          <w:sz w:val="28"/>
          <w:szCs w:val="28"/>
        </w:rPr>
        <w:t xml:space="preserve">изложив раздел </w:t>
      </w:r>
      <w:r w:rsidR="00462018" w:rsidRPr="00FB2275">
        <w:rPr>
          <w:sz w:val="28"/>
          <w:szCs w:val="28"/>
        </w:rPr>
        <w:t>5</w:t>
      </w:r>
      <w:r w:rsidR="00CF01EE" w:rsidRPr="00FB2275">
        <w:rPr>
          <w:sz w:val="28"/>
          <w:szCs w:val="28"/>
        </w:rPr>
        <w:t xml:space="preserve"> в новой редакции:</w:t>
      </w:r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C4551B" w:rsidRPr="00C4551B">
        <w:rPr>
          <w:sz w:val="28"/>
          <w:szCs w:val="28"/>
          <w:lang w:bidi="ru-RU"/>
        </w:rPr>
        <w:lastRenderedPageBreak/>
        <w:t>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proofErr w:type="gramStart"/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</w:t>
      </w:r>
      <w:r w:rsidRPr="00C4551B">
        <w:rPr>
          <w:sz w:val="28"/>
          <w:szCs w:val="28"/>
          <w:lang w:bidi="ru-RU"/>
        </w:rPr>
        <w:lastRenderedPageBreak/>
        <w:t>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C4551B">
        <w:rPr>
          <w:sz w:val="28"/>
          <w:szCs w:val="28"/>
          <w:lang w:bidi="ru-RU"/>
        </w:rPr>
        <w:t xml:space="preserve">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заявителем могут быть </w:t>
      </w:r>
      <w:r w:rsidR="00C4551B" w:rsidRPr="00C4551B">
        <w:rPr>
          <w:sz w:val="28"/>
          <w:szCs w:val="28"/>
          <w:lang w:bidi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273C7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DEE6C158"/>
    <w:lvl w:ilvl="0" w:tplc="C9EE48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E496B"/>
    <w:rsid w:val="001B6744"/>
    <w:rsid w:val="00265B62"/>
    <w:rsid w:val="00273C70"/>
    <w:rsid w:val="002A25E7"/>
    <w:rsid w:val="002A371D"/>
    <w:rsid w:val="002B128B"/>
    <w:rsid w:val="00327260"/>
    <w:rsid w:val="0034056F"/>
    <w:rsid w:val="0036160D"/>
    <w:rsid w:val="00364DDA"/>
    <w:rsid w:val="00376865"/>
    <w:rsid w:val="00393345"/>
    <w:rsid w:val="003E227C"/>
    <w:rsid w:val="004016A5"/>
    <w:rsid w:val="00462018"/>
    <w:rsid w:val="0048237B"/>
    <w:rsid w:val="004F3E16"/>
    <w:rsid w:val="005C6892"/>
    <w:rsid w:val="0062363F"/>
    <w:rsid w:val="006323FD"/>
    <w:rsid w:val="00687B2D"/>
    <w:rsid w:val="00693167"/>
    <w:rsid w:val="006B654B"/>
    <w:rsid w:val="006B6A2B"/>
    <w:rsid w:val="00722416"/>
    <w:rsid w:val="00791551"/>
    <w:rsid w:val="0079304D"/>
    <w:rsid w:val="007B0F28"/>
    <w:rsid w:val="00803454"/>
    <w:rsid w:val="00844C79"/>
    <w:rsid w:val="008E75F1"/>
    <w:rsid w:val="00910565"/>
    <w:rsid w:val="00926DD6"/>
    <w:rsid w:val="009567DE"/>
    <w:rsid w:val="009C3C9C"/>
    <w:rsid w:val="009E1B49"/>
    <w:rsid w:val="009E5CE1"/>
    <w:rsid w:val="00C4551B"/>
    <w:rsid w:val="00C5011D"/>
    <w:rsid w:val="00C804F9"/>
    <w:rsid w:val="00CB77FF"/>
    <w:rsid w:val="00CE3187"/>
    <w:rsid w:val="00CF01EE"/>
    <w:rsid w:val="00CF4C7F"/>
    <w:rsid w:val="00D01B15"/>
    <w:rsid w:val="00D30E45"/>
    <w:rsid w:val="00D82F0F"/>
    <w:rsid w:val="00E86527"/>
    <w:rsid w:val="00EC3814"/>
    <w:rsid w:val="00FA482A"/>
    <w:rsid w:val="00FB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DAC1-604C-46F3-AC82-1C7A7128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17</cp:revision>
  <cp:lastPrinted>2018-09-19T11:04:00Z</cp:lastPrinted>
  <dcterms:created xsi:type="dcterms:W3CDTF">2018-08-31T01:10:00Z</dcterms:created>
  <dcterms:modified xsi:type="dcterms:W3CDTF">2018-09-25T02:16:00Z</dcterms:modified>
</cp:coreProperties>
</file>