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65" w:rsidRPr="006304DC" w:rsidRDefault="00857A65" w:rsidP="006304DC">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ПАМЯТКА</w:t>
      </w:r>
    </w:p>
    <w:p w:rsidR="00857A65" w:rsidRDefault="00857A65" w:rsidP="006304DC">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 xml:space="preserve">муниципальному служащему Администрации </w:t>
      </w:r>
      <w:r w:rsidR="006304DC" w:rsidRPr="006304DC">
        <w:rPr>
          <w:rFonts w:ascii="Times New Roman" w:hAnsi="Times New Roman" w:cs="Times New Roman"/>
          <w:b/>
          <w:bCs/>
          <w:sz w:val="28"/>
          <w:szCs w:val="28"/>
        </w:rPr>
        <w:t>Яковлевского муниципального района</w:t>
      </w:r>
    </w:p>
    <w:p w:rsidR="003C142A" w:rsidRDefault="003C142A" w:rsidP="006304DC">
      <w:pPr>
        <w:pStyle w:val="a3"/>
        <w:jc w:val="center"/>
        <w:rPr>
          <w:rFonts w:ascii="Times New Roman" w:hAnsi="Times New Roman" w:cs="Times New Roman"/>
          <w:b/>
          <w:bCs/>
          <w:sz w:val="28"/>
          <w:szCs w:val="28"/>
        </w:rPr>
      </w:pPr>
    </w:p>
    <w:p w:rsidR="003C142A" w:rsidRPr="006304DC" w:rsidRDefault="003C142A" w:rsidP="006304DC">
      <w:pPr>
        <w:pStyle w:val="a3"/>
        <w:jc w:val="center"/>
        <w:rPr>
          <w:rFonts w:ascii="Times New Roman" w:hAnsi="Times New Roman" w:cs="Times New Roman"/>
          <w:b/>
          <w:bCs/>
          <w:sz w:val="28"/>
          <w:szCs w:val="28"/>
        </w:rPr>
      </w:pPr>
      <w:r w:rsidRPr="003C142A">
        <w:rPr>
          <w:rFonts w:ascii="Times New Roman" w:hAnsi="Times New Roman" w:cs="Times New Roman"/>
          <w:b/>
          <w:bCs/>
          <w:sz w:val="28"/>
          <w:szCs w:val="28"/>
        </w:rPr>
        <w:t>Данная памятка разработана в целях исключения и профилактики проявлений коррупционного характера в отношении муниципальных служащих Администрации Яковлевского муниципального района, при осуществлении ими своих должностных обязанностей.</w:t>
      </w:r>
    </w:p>
    <w:p w:rsidR="00857A65" w:rsidRPr="006304DC" w:rsidRDefault="00857A65" w:rsidP="006304DC">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 (часть 1 статьи 10 Федерального закона от 02.03.2007 № 25 «О муниципальной службе в Российской Федерации» (далее – Федеральный закон  № 25-ФЗ)</w:t>
      </w:r>
      <w:proofErr w:type="gramEnd"/>
    </w:p>
    <w:p w:rsidR="006304DC" w:rsidRPr="006304DC" w:rsidRDefault="006304DC" w:rsidP="006304DC">
      <w:pPr>
        <w:pStyle w:val="a3"/>
        <w:jc w:val="center"/>
        <w:rPr>
          <w:rFonts w:ascii="Times New Roman" w:hAnsi="Times New Roman" w:cs="Times New Roman"/>
          <w:b/>
          <w:bCs/>
          <w:sz w:val="28"/>
          <w:szCs w:val="28"/>
        </w:rPr>
      </w:pPr>
    </w:p>
    <w:p w:rsidR="00857A65" w:rsidRPr="006304DC" w:rsidRDefault="00857A65" w:rsidP="006304DC">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1. ОСНОВНЫЕ ПОНЯТИЯ, ИСПОЛЬЗУЕМЫЕ В СФЕРЕ ПРОТИВОДЕЙСТВИЯ КОРРУПЦИИ</w:t>
      </w:r>
    </w:p>
    <w:p w:rsidR="00857A65" w:rsidRPr="006304DC" w:rsidRDefault="00857A65" w:rsidP="006304DC">
      <w:pPr>
        <w:pStyle w:val="a3"/>
        <w:jc w:val="both"/>
        <w:rPr>
          <w:rFonts w:ascii="Times New Roman" w:hAnsi="Times New Roman" w:cs="Times New Roman"/>
          <w:sz w:val="28"/>
          <w:szCs w:val="28"/>
          <w:u w:val="single"/>
        </w:rPr>
      </w:pPr>
      <w:r w:rsidRPr="006304DC">
        <w:rPr>
          <w:rFonts w:ascii="Times New Roman" w:hAnsi="Times New Roman" w:cs="Times New Roman"/>
          <w:b/>
          <w:bCs/>
          <w:sz w:val="28"/>
          <w:szCs w:val="28"/>
          <w:u w:val="single"/>
        </w:rPr>
        <w:t>Коррупция</w:t>
      </w:r>
      <w:r w:rsidRPr="006304DC">
        <w:rPr>
          <w:rFonts w:ascii="Times New Roman" w:hAnsi="Times New Roman" w:cs="Times New Roman"/>
          <w:sz w:val="28"/>
          <w:szCs w:val="28"/>
          <w:u w:val="single"/>
        </w:rPr>
        <w:t>:</w:t>
      </w:r>
    </w:p>
    <w:p w:rsidR="00857A65" w:rsidRPr="006304DC" w:rsidRDefault="00857A65" w:rsidP="006304DC">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б) совершение деяний, указанных в подпункте «а», от имени или в интересах юридического лица;</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b/>
          <w:bCs/>
          <w:sz w:val="28"/>
          <w:szCs w:val="28"/>
          <w:u w:val="single"/>
        </w:rPr>
        <w:t>Противодействие коррупции</w:t>
      </w:r>
      <w:r w:rsidRPr="006304DC">
        <w:rPr>
          <w:rFonts w:ascii="Times New Roman" w:hAnsi="Times New Roman" w:cs="Times New Roman"/>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в) по минимизации и (или) ликвидации последствий коррупционных правонарушений.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b/>
          <w:bCs/>
          <w:sz w:val="28"/>
          <w:szCs w:val="28"/>
          <w:u w:val="single"/>
        </w:rPr>
        <w:t>Функции муниципального (административного) управления организацией</w:t>
      </w:r>
      <w:r w:rsidRPr="006304DC">
        <w:rPr>
          <w:rFonts w:ascii="Times New Roman" w:hAnsi="Times New Roman" w:cs="Times New Roman"/>
          <w:sz w:val="28"/>
          <w:szCs w:val="28"/>
        </w:rPr>
        <w:t xml:space="preserve"> -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w:t>
      </w:r>
      <w:r w:rsidRPr="006304DC">
        <w:rPr>
          <w:rFonts w:ascii="Times New Roman" w:hAnsi="Times New Roman" w:cs="Times New Roman"/>
          <w:sz w:val="28"/>
          <w:szCs w:val="28"/>
        </w:rPr>
        <w:lastRenderedPageBreak/>
        <w:t>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57A65" w:rsidRPr="006304DC" w:rsidRDefault="00857A65" w:rsidP="006304DC">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b/>
          <w:bCs/>
          <w:sz w:val="28"/>
          <w:szCs w:val="28"/>
          <w:u w:val="single"/>
        </w:rPr>
        <w:t>Конфликт интересов</w:t>
      </w:r>
      <w:r w:rsidRPr="006304DC">
        <w:rPr>
          <w:rFonts w:ascii="Times New Roman" w:hAnsi="Times New Roman" w:cs="Times New Roman"/>
          <w:sz w:val="28"/>
          <w:szCs w:val="28"/>
        </w:rPr>
        <w:t> – это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w:t>
      </w:r>
      <w:proofErr w:type="gramEnd"/>
      <w:r w:rsidRPr="006304DC">
        <w:rPr>
          <w:rFonts w:ascii="Times New Roman" w:hAnsi="Times New Roman" w:cs="Times New Roman"/>
          <w:sz w:val="28"/>
          <w:szCs w:val="28"/>
        </w:rPr>
        <w:t>, Российской Федерации, субъекта Российской Федерации, муниципального образования.</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b/>
          <w:bCs/>
          <w:sz w:val="28"/>
          <w:szCs w:val="28"/>
          <w:u w:val="single"/>
        </w:rPr>
        <w:t>Личная заинтересованность</w:t>
      </w:r>
      <w:r w:rsidRPr="006304DC">
        <w:rPr>
          <w:rFonts w:ascii="Times New Roman" w:hAnsi="Times New Roman" w:cs="Times New Roman"/>
          <w:b/>
          <w:bCs/>
          <w:sz w:val="28"/>
          <w:szCs w:val="28"/>
        </w:rPr>
        <w:t> </w:t>
      </w:r>
      <w:r w:rsidRPr="006304DC">
        <w:rPr>
          <w:rFonts w:ascii="Times New Roman" w:hAnsi="Times New Roman" w:cs="Times New Roman"/>
          <w:sz w:val="28"/>
          <w:szCs w:val="28"/>
        </w:rPr>
        <w:t>- возможность получения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57A65" w:rsidRPr="006304DC" w:rsidRDefault="00857A65" w:rsidP="006304DC">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2. ОСНОВНЫЕ ОБЯЗАННОСТИ МУНИЦИПАЛЬНОГО СЛУЖАЩЕГО</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b/>
          <w:bCs/>
          <w:sz w:val="28"/>
          <w:szCs w:val="28"/>
        </w:rPr>
        <w:t>2.1. статья 12 Федерального закона № 25-ФЗ</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1. Муниципальный служащий обязан:</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2) исполнять должностные обязанности в соответствии с должностной инструкцией;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3) соблюдать при исполнении должностных обязанностей права и законные интересы граждан и организаций;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6304DC">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6304DC">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b/>
          <w:bCs/>
          <w:sz w:val="28"/>
          <w:szCs w:val="28"/>
        </w:rPr>
        <w:t xml:space="preserve">2.2.  Статьей 9 Федерального закона от 25.12.2008 № 273-ФЗ «О противодействии коррупции» установлена обязанность  муниципальных служащих </w:t>
      </w:r>
      <w:proofErr w:type="gramStart"/>
      <w:r w:rsidRPr="006304DC">
        <w:rPr>
          <w:rFonts w:ascii="Times New Roman" w:hAnsi="Times New Roman" w:cs="Times New Roman"/>
          <w:b/>
          <w:bCs/>
          <w:sz w:val="28"/>
          <w:szCs w:val="28"/>
        </w:rPr>
        <w:t>уведомлять</w:t>
      </w:r>
      <w:proofErr w:type="gramEnd"/>
      <w:r w:rsidRPr="006304DC">
        <w:rPr>
          <w:rFonts w:ascii="Times New Roman" w:hAnsi="Times New Roman" w:cs="Times New Roman"/>
          <w:b/>
          <w:bCs/>
          <w:sz w:val="28"/>
          <w:szCs w:val="28"/>
        </w:rPr>
        <w:t xml:space="preserve"> об обращениях в целях склонения к совершению коррупционных правонарушений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Невыполнение муниципальным служащим указанной обязанности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lastRenderedPageBreak/>
        <w:t xml:space="preserve">Порядок уведомления представителя нанимателя (работодателя) о фактах обращения в целях склонения муниципального служащего </w:t>
      </w:r>
      <w:r w:rsidR="006304DC" w:rsidRPr="006304DC">
        <w:rPr>
          <w:rFonts w:ascii="Times New Roman" w:hAnsi="Times New Roman" w:cs="Times New Roman"/>
          <w:sz w:val="28"/>
          <w:szCs w:val="28"/>
        </w:rPr>
        <w:t xml:space="preserve"> органа местного самоуправления Яковлевского муниципального района</w:t>
      </w:r>
      <w:r w:rsidRPr="006304DC">
        <w:rPr>
          <w:rFonts w:ascii="Times New Roman" w:hAnsi="Times New Roman" w:cs="Times New Roman"/>
          <w:sz w:val="28"/>
          <w:szCs w:val="28"/>
        </w:rPr>
        <w:t xml:space="preserve"> к совершению коррупционных правонарушений</w:t>
      </w:r>
      <w:r w:rsidR="006304DC" w:rsidRPr="006304DC">
        <w:rPr>
          <w:rFonts w:ascii="Times New Roman" w:hAnsi="Times New Roman" w:cs="Times New Roman"/>
          <w:sz w:val="28"/>
          <w:szCs w:val="28"/>
        </w:rPr>
        <w:t>,</w:t>
      </w:r>
      <w:r w:rsidRPr="006304DC">
        <w:rPr>
          <w:rFonts w:ascii="Times New Roman" w:hAnsi="Times New Roman" w:cs="Times New Roman"/>
          <w:sz w:val="28"/>
          <w:szCs w:val="28"/>
        </w:rPr>
        <w:t xml:space="preserve"> </w:t>
      </w:r>
      <w:r w:rsidR="006304DC" w:rsidRPr="006304DC">
        <w:rPr>
          <w:rFonts w:ascii="Times New Roman" w:hAnsi="Times New Roman" w:cs="Times New Roman"/>
          <w:sz w:val="28"/>
          <w:szCs w:val="28"/>
        </w:rPr>
        <w:t>утвержден решением Думы</w:t>
      </w:r>
      <w:r w:rsidRPr="006304DC">
        <w:rPr>
          <w:rFonts w:ascii="Times New Roman" w:hAnsi="Times New Roman" w:cs="Times New Roman"/>
          <w:sz w:val="28"/>
          <w:szCs w:val="28"/>
        </w:rPr>
        <w:t xml:space="preserve"> </w:t>
      </w:r>
      <w:r w:rsidR="006304DC" w:rsidRPr="006304DC">
        <w:rPr>
          <w:rFonts w:ascii="Times New Roman" w:hAnsi="Times New Roman" w:cs="Times New Roman"/>
          <w:sz w:val="28"/>
          <w:szCs w:val="28"/>
        </w:rPr>
        <w:t>Яковлевского муниципального района</w:t>
      </w:r>
      <w:r w:rsidRPr="006304DC">
        <w:rPr>
          <w:rFonts w:ascii="Times New Roman" w:hAnsi="Times New Roman" w:cs="Times New Roman"/>
          <w:sz w:val="28"/>
          <w:szCs w:val="28"/>
        </w:rPr>
        <w:t xml:space="preserve"> от </w:t>
      </w:r>
      <w:r w:rsidR="006304DC" w:rsidRPr="006304DC">
        <w:rPr>
          <w:rFonts w:ascii="Times New Roman" w:hAnsi="Times New Roman" w:cs="Times New Roman"/>
          <w:sz w:val="28"/>
          <w:szCs w:val="28"/>
        </w:rPr>
        <w:t>30</w:t>
      </w:r>
      <w:r w:rsidRPr="006304DC">
        <w:rPr>
          <w:rFonts w:ascii="Times New Roman" w:hAnsi="Times New Roman" w:cs="Times New Roman"/>
          <w:sz w:val="28"/>
          <w:szCs w:val="28"/>
        </w:rPr>
        <w:t>.</w:t>
      </w:r>
      <w:r w:rsidR="006304DC" w:rsidRPr="006304DC">
        <w:rPr>
          <w:rFonts w:ascii="Times New Roman" w:hAnsi="Times New Roman" w:cs="Times New Roman"/>
          <w:sz w:val="28"/>
          <w:szCs w:val="28"/>
        </w:rPr>
        <w:t>10</w:t>
      </w:r>
      <w:r w:rsidRPr="006304DC">
        <w:rPr>
          <w:rFonts w:ascii="Times New Roman" w:hAnsi="Times New Roman" w:cs="Times New Roman"/>
          <w:sz w:val="28"/>
          <w:szCs w:val="28"/>
        </w:rPr>
        <w:t>.201</w:t>
      </w:r>
      <w:r w:rsidR="006304DC" w:rsidRPr="006304DC">
        <w:rPr>
          <w:rFonts w:ascii="Times New Roman" w:hAnsi="Times New Roman" w:cs="Times New Roman"/>
          <w:sz w:val="28"/>
          <w:szCs w:val="28"/>
        </w:rPr>
        <w:t>2</w:t>
      </w:r>
      <w:r w:rsidRPr="006304DC">
        <w:rPr>
          <w:rFonts w:ascii="Times New Roman" w:hAnsi="Times New Roman" w:cs="Times New Roman"/>
          <w:sz w:val="28"/>
          <w:szCs w:val="28"/>
        </w:rPr>
        <w:t xml:space="preserve"> № </w:t>
      </w:r>
      <w:r w:rsidR="006304DC" w:rsidRPr="006304DC">
        <w:rPr>
          <w:rFonts w:ascii="Times New Roman" w:hAnsi="Times New Roman" w:cs="Times New Roman"/>
          <w:sz w:val="28"/>
          <w:szCs w:val="28"/>
        </w:rPr>
        <w:t>801-НПА.</w:t>
      </w:r>
    </w:p>
    <w:p w:rsidR="006304DC" w:rsidRPr="006304DC" w:rsidRDefault="006304DC" w:rsidP="006304DC">
      <w:pPr>
        <w:pStyle w:val="a3"/>
        <w:jc w:val="both"/>
        <w:rPr>
          <w:rFonts w:ascii="Times New Roman" w:hAnsi="Times New Roman" w:cs="Times New Roman"/>
          <w:b/>
          <w:bCs/>
          <w:sz w:val="28"/>
          <w:szCs w:val="28"/>
        </w:rPr>
      </w:pPr>
    </w:p>
    <w:p w:rsidR="00857A65" w:rsidRPr="006304DC"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3. ОГРАНИЧЕНИЯ, СВЯЗАННЫЕ С МУНИЦИПАЛЬНОЙ СЛУЖБОЙ</w:t>
      </w:r>
    </w:p>
    <w:p w:rsidR="00857A65" w:rsidRPr="006304DC" w:rsidRDefault="00857A65" w:rsidP="007A4820">
      <w:pPr>
        <w:pStyle w:val="a3"/>
        <w:jc w:val="center"/>
        <w:rPr>
          <w:rFonts w:ascii="Times New Roman" w:hAnsi="Times New Roman" w:cs="Times New Roman"/>
          <w:sz w:val="28"/>
          <w:szCs w:val="28"/>
        </w:rPr>
      </w:pPr>
      <w:r w:rsidRPr="006304DC">
        <w:rPr>
          <w:rFonts w:ascii="Times New Roman" w:hAnsi="Times New Roman" w:cs="Times New Roman"/>
          <w:b/>
          <w:bCs/>
          <w:sz w:val="28"/>
          <w:szCs w:val="28"/>
        </w:rPr>
        <w:t>(статья 13 Федерального закона № 25-ФЗ)</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w:t>
      </w:r>
      <w:proofErr w:type="gramStart"/>
      <w:r w:rsidRPr="006304DC">
        <w:rPr>
          <w:rFonts w:ascii="Times New Roman" w:hAnsi="Times New Roman" w:cs="Times New Roman"/>
          <w:sz w:val="28"/>
          <w:szCs w:val="28"/>
        </w:rPr>
        <w:t>федеральными</w:t>
      </w:r>
      <w:proofErr w:type="gramEnd"/>
      <w:r w:rsidRPr="006304DC">
        <w:rPr>
          <w:rFonts w:ascii="Times New Roman" w:hAnsi="Times New Roman" w:cs="Times New Roman"/>
          <w:sz w:val="28"/>
          <w:szCs w:val="28"/>
        </w:rPr>
        <w:t xml:space="preserve">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57A65" w:rsidRPr="006304DC" w:rsidRDefault="00857A65" w:rsidP="006304DC">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6304DC">
        <w:rPr>
          <w:rFonts w:ascii="Times New Roman" w:hAnsi="Times New Roman" w:cs="Times New Roman"/>
          <w:sz w:val="28"/>
          <w:szCs w:val="28"/>
        </w:rPr>
        <w:t xml:space="preserve"> другому;</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w:t>
      </w:r>
      <w:r w:rsidRPr="006304DC">
        <w:rPr>
          <w:rFonts w:ascii="Times New Roman" w:hAnsi="Times New Roman" w:cs="Times New Roman"/>
          <w:sz w:val="28"/>
          <w:szCs w:val="28"/>
        </w:rPr>
        <w:lastRenderedPageBreak/>
        <w:t>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857A65"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9) непредставления предусмотренных Федеральным законом № 25-ФЗ,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01DFF" w:rsidRPr="006304DC" w:rsidRDefault="00801DFF" w:rsidP="006304DC">
      <w:pPr>
        <w:pStyle w:val="a3"/>
        <w:ind w:firstLine="708"/>
        <w:jc w:val="both"/>
        <w:rPr>
          <w:rFonts w:ascii="Times New Roman" w:hAnsi="Times New Roman" w:cs="Times New Roman"/>
          <w:sz w:val="28"/>
          <w:szCs w:val="28"/>
        </w:rPr>
      </w:pPr>
      <w:r w:rsidRPr="00801DFF">
        <w:rPr>
          <w:rFonts w:ascii="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w:t>
      </w:r>
      <w:r w:rsidRPr="006304DC">
        <w:rPr>
          <w:rFonts w:ascii="Times New Roman" w:hAnsi="Times New Roman" w:cs="Times New Roman"/>
          <w:b/>
          <w:bCs/>
          <w:sz w:val="28"/>
          <w:szCs w:val="28"/>
        </w:rPr>
        <w:t> </w:t>
      </w:r>
    </w:p>
    <w:p w:rsidR="00857A65" w:rsidRPr="006304DC" w:rsidRDefault="00857A65" w:rsidP="006304DC">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4. ЗАПРЕТЫ, СВЯЗАННЫЕ С МУНИЦИПАЛЬНОЙ СЛУЖБОЙ</w:t>
      </w:r>
    </w:p>
    <w:p w:rsidR="00857A65" w:rsidRPr="006304DC" w:rsidRDefault="00857A65" w:rsidP="006304DC">
      <w:pPr>
        <w:pStyle w:val="a3"/>
        <w:jc w:val="center"/>
        <w:rPr>
          <w:rFonts w:ascii="Times New Roman" w:hAnsi="Times New Roman" w:cs="Times New Roman"/>
          <w:sz w:val="28"/>
          <w:szCs w:val="28"/>
        </w:rPr>
      </w:pPr>
      <w:r w:rsidRPr="006304DC">
        <w:rPr>
          <w:rFonts w:ascii="Times New Roman" w:hAnsi="Times New Roman" w:cs="Times New Roman"/>
          <w:b/>
          <w:bCs/>
          <w:sz w:val="28"/>
          <w:szCs w:val="28"/>
        </w:rPr>
        <w:t>(статья 14 Федерального закона № 25-ФЗ)</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В связи с прохождением муниципальной службы муниципальному служащему запрещается:</w:t>
      </w:r>
    </w:p>
    <w:p w:rsidR="00857A65" w:rsidRPr="006304DC" w:rsidRDefault="00531FA6" w:rsidP="006304DC">
      <w:pPr>
        <w:pStyle w:val="a3"/>
        <w:ind w:firstLine="708"/>
        <w:jc w:val="both"/>
        <w:rPr>
          <w:rFonts w:ascii="Times New Roman" w:hAnsi="Times New Roman" w:cs="Times New Roman"/>
          <w:sz w:val="28"/>
          <w:szCs w:val="28"/>
        </w:rPr>
      </w:pPr>
      <w:r>
        <w:rPr>
          <w:rFonts w:ascii="Times New Roman" w:hAnsi="Times New Roman" w:cs="Times New Roman"/>
          <w:sz w:val="28"/>
          <w:szCs w:val="28"/>
        </w:rPr>
        <w:t>1</w:t>
      </w:r>
      <w:r w:rsidR="00857A65" w:rsidRPr="006304DC">
        <w:rPr>
          <w:rFonts w:ascii="Times New Roman" w:hAnsi="Times New Roman" w:cs="Times New Roman"/>
          <w:sz w:val="28"/>
          <w:szCs w:val="28"/>
        </w:rPr>
        <w:t>) замещать должность муниципальной службы в случае:</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б) избрания или назначения на муниципальную должность;</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7A65" w:rsidRPr="006304DC" w:rsidRDefault="00857A65" w:rsidP="006304DC">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 xml:space="preserve">3) </w:t>
      </w:r>
      <w:r w:rsidR="00531FA6" w:rsidRPr="00531FA6">
        <w:rPr>
          <w:rFonts w:ascii="Times New Roman" w:hAnsi="Times New Roman" w:cs="Times New Roman"/>
          <w:sz w:val="28"/>
          <w:szCs w:val="28"/>
        </w:rPr>
        <w:t xml:space="preserve">заниматься предпринимательской деятельностью лично или через доверенных лиц, а также участвовать в управлении хозяйствующим </w:t>
      </w:r>
      <w:r w:rsidR="00531FA6" w:rsidRPr="00531FA6">
        <w:rPr>
          <w:rFonts w:ascii="Times New Roman" w:hAnsi="Times New Roman" w:cs="Times New Roman"/>
          <w:sz w:val="28"/>
          <w:szCs w:val="28"/>
        </w:rPr>
        <w:lastRenderedPageBreak/>
        <w:t>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00531FA6" w:rsidRPr="00531FA6">
        <w:rPr>
          <w:rFonts w:ascii="Times New Roman" w:hAnsi="Times New Roman" w:cs="Times New Roman"/>
          <w:sz w:val="28"/>
          <w:szCs w:val="28"/>
        </w:rPr>
        <w:t>, ему не поручено участвовать в управлении этой организацией;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57A65" w:rsidRPr="006304DC" w:rsidRDefault="00857A65" w:rsidP="006304DC">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14) прекращать исполнение должностных обязанностей в целях урегулирования трудового спора;</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57A65" w:rsidRPr="006304DC" w:rsidRDefault="00857A65" w:rsidP="006304DC">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57A65" w:rsidRPr="006304DC" w:rsidRDefault="00857A65" w:rsidP="006304DC">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304DC">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w:t>
      </w:r>
      <w:r w:rsidRPr="006304DC">
        <w:rPr>
          <w:rFonts w:ascii="Times New Roman" w:hAnsi="Times New Roman" w:cs="Times New Roman"/>
          <w:sz w:val="28"/>
          <w:szCs w:val="28"/>
        </w:rPr>
        <w:lastRenderedPageBreak/>
        <w:t>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57A65" w:rsidRPr="006304DC"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5. ПРЕДСТАВЛЕНИЕ СВЕДЕНИЙ О ДОХОДАХ, РАСХОДАХ, ОБ ИМУЩЕСТВЕ И ОБЯЗАТЕЛЬСТВАХ ИМУЩЕСТВЕННОГО ХАРАКТЕРА</w:t>
      </w:r>
    </w:p>
    <w:p w:rsidR="00857A65" w:rsidRPr="006304DC" w:rsidRDefault="00857A65" w:rsidP="006304DC">
      <w:pPr>
        <w:pStyle w:val="a3"/>
        <w:jc w:val="center"/>
        <w:rPr>
          <w:rFonts w:ascii="Times New Roman" w:hAnsi="Times New Roman" w:cs="Times New Roman"/>
          <w:sz w:val="28"/>
          <w:szCs w:val="28"/>
        </w:rPr>
      </w:pPr>
      <w:r w:rsidRPr="006304DC">
        <w:rPr>
          <w:rFonts w:ascii="Times New Roman" w:hAnsi="Times New Roman" w:cs="Times New Roman"/>
          <w:b/>
          <w:bCs/>
          <w:sz w:val="28"/>
          <w:szCs w:val="28"/>
        </w:rPr>
        <w:t>(статья 15 Федерального закона № 25-ФЗ)</w:t>
      </w:r>
    </w:p>
    <w:p w:rsidR="00857A65" w:rsidRPr="006304DC" w:rsidRDefault="00857A65" w:rsidP="007A4820">
      <w:pPr>
        <w:pStyle w:val="a3"/>
        <w:jc w:val="both"/>
        <w:rPr>
          <w:rFonts w:ascii="Times New Roman" w:hAnsi="Times New Roman" w:cs="Times New Roman"/>
          <w:sz w:val="28"/>
          <w:szCs w:val="28"/>
        </w:rPr>
      </w:pPr>
      <w:r w:rsidRPr="006304DC">
        <w:rPr>
          <w:rFonts w:ascii="Times New Roman" w:hAnsi="Times New Roman" w:cs="Times New Roman"/>
          <w:sz w:val="28"/>
          <w:szCs w:val="28"/>
        </w:rPr>
        <w:t> </w:t>
      </w:r>
      <w:r w:rsidR="007A4820">
        <w:rPr>
          <w:rFonts w:ascii="Times New Roman" w:hAnsi="Times New Roman" w:cs="Times New Roman"/>
          <w:sz w:val="28"/>
          <w:szCs w:val="28"/>
        </w:rPr>
        <w:tab/>
      </w:r>
      <w:r w:rsidRPr="006304DC">
        <w:rPr>
          <w:rFonts w:ascii="Times New Roman" w:hAnsi="Times New Roman" w:cs="Times New Roman"/>
          <w:sz w:val="28"/>
          <w:szCs w:val="28"/>
        </w:rPr>
        <w:t>Муниципальный служащий должность, которого включена в соответствующий перечень, обязан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57A65" w:rsidRPr="006304DC" w:rsidRDefault="00857A65" w:rsidP="007A4820">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w:t>
      </w:r>
    </w:p>
    <w:p w:rsidR="00857A65" w:rsidRPr="006304DC" w:rsidRDefault="00857A65" w:rsidP="007A4820">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03 декабря 2012 г.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w:t>
      </w:r>
      <w:proofErr w:type="gramEnd"/>
      <w:r w:rsidRPr="006304DC">
        <w:rPr>
          <w:rFonts w:ascii="Times New Roman" w:hAnsi="Times New Roman" w:cs="Times New Roman"/>
          <w:sz w:val="28"/>
          <w:szCs w:val="28"/>
        </w:rPr>
        <w:t xml:space="preserve"> и иными нормативными правовыми актами субъектов Российской Федерации, муниципальными правовыми актами.</w:t>
      </w:r>
    </w:p>
    <w:p w:rsidR="00857A65" w:rsidRPr="006304DC" w:rsidRDefault="00857A65" w:rsidP="007A4820">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представляемые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57A65" w:rsidRPr="006304DC" w:rsidRDefault="00857A65" w:rsidP="007A4820">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7A4820" w:rsidRDefault="007A4820" w:rsidP="007A4820">
      <w:pPr>
        <w:pStyle w:val="a3"/>
        <w:jc w:val="center"/>
        <w:rPr>
          <w:rFonts w:ascii="Times New Roman" w:hAnsi="Times New Roman" w:cs="Times New Roman"/>
          <w:b/>
          <w:bCs/>
          <w:sz w:val="28"/>
          <w:szCs w:val="28"/>
        </w:rPr>
      </w:pPr>
    </w:p>
    <w:p w:rsidR="00857A65" w:rsidRPr="006304DC"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6. ДОПОЛНИТЕЛЬНЫЕ ОСНОВАНИЯ ДЛЯ РАСТОРЖЕНИЯ ТРУДОВОГО ДОГОВОРА  С МУНИЦИПАЛЬНЫМ СЛУЖАЩИМ</w:t>
      </w:r>
    </w:p>
    <w:p w:rsidR="00857A65" w:rsidRPr="006304DC" w:rsidRDefault="00857A65" w:rsidP="007A4820">
      <w:pPr>
        <w:pStyle w:val="a3"/>
        <w:jc w:val="center"/>
        <w:rPr>
          <w:rFonts w:ascii="Times New Roman" w:hAnsi="Times New Roman" w:cs="Times New Roman"/>
          <w:sz w:val="28"/>
          <w:szCs w:val="28"/>
        </w:rPr>
      </w:pPr>
      <w:r w:rsidRPr="006304DC">
        <w:rPr>
          <w:rFonts w:ascii="Times New Roman" w:hAnsi="Times New Roman" w:cs="Times New Roman"/>
          <w:b/>
          <w:bCs/>
          <w:sz w:val="28"/>
          <w:szCs w:val="28"/>
        </w:rPr>
        <w:t>(статья 19 Федерального закона № 25-ФЗ</w:t>
      </w:r>
      <w:proofErr w:type="gramStart"/>
      <w:r w:rsidRPr="006304DC">
        <w:rPr>
          <w:rFonts w:ascii="Times New Roman" w:hAnsi="Times New Roman" w:cs="Times New Roman"/>
          <w:b/>
          <w:bCs/>
          <w:sz w:val="28"/>
          <w:szCs w:val="28"/>
        </w:rPr>
        <w:t>)</w:t>
      </w:r>
      <w:proofErr w:type="gramEnd"/>
    </w:p>
    <w:p w:rsidR="00857A65" w:rsidRPr="006304DC" w:rsidRDefault="00857A65" w:rsidP="007A4820">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 xml:space="preserve">Помимо оснований для расторжения трудового договора, предусмотренных Трудовым кодексом Российской Федерации, трудовой </w:t>
      </w:r>
      <w:r w:rsidRPr="006304DC">
        <w:rPr>
          <w:rFonts w:ascii="Times New Roman" w:hAnsi="Times New Roman" w:cs="Times New Roman"/>
          <w:sz w:val="28"/>
          <w:szCs w:val="28"/>
        </w:rPr>
        <w:lastRenderedPageBreak/>
        <w:t xml:space="preserve">договор с муниципальным служащим </w:t>
      </w:r>
      <w:proofErr w:type="gramStart"/>
      <w:r w:rsidRPr="006304DC">
        <w:rPr>
          <w:rFonts w:ascii="Times New Roman" w:hAnsi="Times New Roman" w:cs="Times New Roman"/>
          <w:sz w:val="28"/>
          <w:szCs w:val="28"/>
        </w:rPr>
        <w:t>может быть также расторгнут</w:t>
      </w:r>
      <w:proofErr w:type="gramEnd"/>
      <w:r w:rsidRPr="006304DC">
        <w:rPr>
          <w:rFonts w:ascii="Times New Roman" w:hAnsi="Times New Roman" w:cs="Times New Roman"/>
          <w:sz w:val="28"/>
          <w:szCs w:val="28"/>
        </w:rPr>
        <w:t xml:space="preserve"> по инициативе представителя нанимателя (работодателя) в случае:</w:t>
      </w:r>
    </w:p>
    <w:p w:rsidR="00857A65" w:rsidRPr="006304DC" w:rsidRDefault="00857A65" w:rsidP="007A4820">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857A65" w:rsidRPr="006304DC" w:rsidRDefault="00857A65" w:rsidP="007A4820">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6304DC">
        <w:rPr>
          <w:rFonts w:ascii="Times New Roman" w:hAnsi="Times New Roman" w:cs="Times New Roman"/>
          <w:sz w:val="28"/>
          <w:szCs w:val="28"/>
        </w:rPr>
        <w:t xml:space="preserve"> </w:t>
      </w:r>
      <w:proofErr w:type="gramStart"/>
      <w:r w:rsidRPr="006304DC">
        <w:rPr>
          <w:rFonts w:ascii="Times New Roman" w:hAnsi="Times New Roman" w:cs="Times New Roman"/>
          <w:sz w:val="28"/>
          <w:szCs w:val="28"/>
        </w:rPr>
        <w:t>соответствии</w:t>
      </w:r>
      <w:proofErr w:type="gramEnd"/>
      <w:r w:rsidRPr="006304DC">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857A65" w:rsidRPr="006304DC" w:rsidRDefault="00857A65" w:rsidP="007A4820">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3) несоблюдения ограничений и запретов, связанных с муниципальной службой и установленных статьями 13, 14, 14.1 и 15 Федерального закона № 25-ФЗ;</w:t>
      </w:r>
    </w:p>
    <w:p w:rsidR="00857A65" w:rsidRPr="006304DC" w:rsidRDefault="00857A65" w:rsidP="007A4820">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4) применения административного наказания в виде дисквалификации.</w:t>
      </w:r>
    </w:p>
    <w:p w:rsidR="00857A65" w:rsidRPr="006304DC" w:rsidRDefault="00857A65" w:rsidP="003C142A">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roofErr w:type="gramStart"/>
      <w:r w:rsidRPr="006304DC">
        <w:rPr>
          <w:rFonts w:ascii="Times New Roman" w:hAnsi="Times New Roman" w:cs="Times New Roman"/>
          <w:sz w:val="28"/>
          <w:szCs w:val="28"/>
        </w:rPr>
        <w:t>.</w:t>
      </w:r>
      <w:proofErr w:type="gramEnd"/>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w:t>
      </w:r>
    </w:p>
    <w:p w:rsidR="007A4820"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7. ДИСЦИПЛИНАРНАЯ ОТВЕТСТВЕННОСТЬ</w:t>
      </w:r>
    </w:p>
    <w:p w:rsidR="00857A65" w:rsidRPr="006304DC"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 xml:space="preserve"> МУНИЦИПАЛЬНОГО СЛУЖАЩЕГО</w:t>
      </w:r>
    </w:p>
    <w:p w:rsidR="00857A65" w:rsidRPr="006304DC" w:rsidRDefault="00857A65" w:rsidP="007A4820">
      <w:pPr>
        <w:pStyle w:val="a3"/>
        <w:jc w:val="center"/>
        <w:rPr>
          <w:rFonts w:ascii="Times New Roman" w:hAnsi="Times New Roman" w:cs="Times New Roman"/>
          <w:sz w:val="28"/>
          <w:szCs w:val="28"/>
        </w:rPr>
      </w:pPr>
      <w:r w:rsidRPr="006304DC">
        <w:rPr>
          <w:rFonts w:ascii="Times New Roman" w:hAnsi="Times New Roman" w:cs="Times New Roman"/>
          <w:b/>
          <w:bCs/>
          <w:sz w:val="28"/>
          <w:szCs w:val="28"/>
        </w:rPr>
        <w:t>(статья 27 Федерального закона № 25-ФЗ</w:t>
      </w:r>
      <w:proofErr w:type="gramStart"/>
      <w:r w:rsidRPr="006304DC">
        <w:rPr>
          <w:rFonts w:ascii="Times New Roman" w:hAnsi="Times New Roman" w:cs="Times New Roman"/>
          <w:b/>
          <w:bCs/>
          <w:sz w:val="28"/>
          <w:szCs w:val="28"/>
        </w:rPr>
        <w:t>)</w:t>
      </w:r>
      <w:proofErr w:type="gramEnd"/>
    </w:p>
    <w:p w:rsidR="00857A65" w:rsidRPr="006304DC" w:rsidRDefault="007A4820" w:rsidP="007A4820">
      <w:pPr>
        <w:pStyle w:val="a3"/>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857A65" w:rsidRPr="006304DC">
        <w:rPr>
          <w:rFonts w:ascii="Times New Roman" w:hAnsi="Times New Roman" w:cs="Times New Roman"/>
          <w:sz w:val="28"/>
          <w:szCs w:val="28"/>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1) замечание;</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2) выговор;</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3) увольнение с муниципальной службы по соответствующим основаниям.</w:t>
      </w:r>
    </w:p>
    <w:p w:rsidR="00857A65" w:rsidRPr="006304DC" w:rsidRDefault="00857A65" w:rsidP="007A4820">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Порядок применения и снятия дисциплинарных взысканий определяется трудовым законодательством</w:t>
      </w:r>
      <w:proofErr w:type="gramStart"/>
      <w:r w:rsidRPr="006304DC">
        <w:rPr>
          <w:rFonts w:ascii="Times New Roman" w:hAnsi="Times New Roman" w:cs="Times New Roman"/>
          <w:sz w:val="28"/>
          <w:szCs w:val="28"/>
        </w:rPr>
        <w:t>.</w:t>
      </w:r>
      <w:proofErr w:type="gramEnd"/>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b/>
          <w:bCs/>
          <w:sz w:val="28"/>
          <w:szCs w:val="28"/>
        </w:rPr>
        <w:t> </w:t>
      </w:r>
    </w:p>
    <w:p w:rsidR="007A4820"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lastRenderedPageBreak/>
        <w:t>8. ВЗЫСКАНИЯ ЗА НЕСОБЛЮДЕНИЕ ОГРАНИЧЕНИЙ</w:t>
      </w:r>
    </w:p>
    <w:p w:rsidR="007A4820"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 xml:space="preserve">И ЗАПРЕТОВ, ТРЕБОВАНИЙ О ПРЕДОТВРАЩЕНИИ </w:t>
      </w:r>
    </w:p>
    <w:p w:rsidR="007A4820"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 xml:space="preserve">ИЛИ </w:t>
      </w:r>
      <w:r w:rsidR="007A4820">
        <w:rPr>
          <w:rFonts w:ascii="Times New Roman" w:hAnsi="Times New Roman" w:cs="Times New Roman"/>
          <w:b/>
          <w:bCs/>
          <w:sz w:val="28"/>
          <w:szCs w:val="28"/>
        </w:rPr>
        <w:t xml:space="preserve"> </w:t>
      </w:r>
      <w:r w:rsidRPr="006304DC">
        <w:rPr>
          <w:rFonts w:ascii="Times New Roman" w:hAnsi="Times New Roman" w:cs="Times New Roman"/>
          <w:b/>
          <w:bCs/>
          <w:sz w:val="28"/>
          <w:szCs w:val="28"/>
        </w:rPr>
        <w:t xml:space="preserve">ОБ УРЕГУЛИРОВАНИИ КОНФЛИКТА ИНТЕРЕСОВ </w:t>
      </w:r>
    </w:p>
    <w:p w:rsidR="007A4820"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И НЕИСПОЛНЕНИЕ ОБЯЗАННОСТЕЙ, УСТАНОВЛЕННЫХ</w:t>
      </w:r>
    </w:p>
    <w:p w:rsidR="00857A65" w:rsidRPr="006304DC"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 xml:space="preserve"> В ЦЕЛЯХ ПРОТИВОДЕЙСТВИЯ КОРРУПЦИИ</w:t>
      </w:r>
    </w:p>
    <w:p w:rsidR="00857A65" w:rsidRPr="006304DC" w:rsidRDefault="00857A65" w:rsidP="007A4820">
      <w:pPr>
        <w:pStyle w:val="a3"/>
        <w:jc w:val="center"/>
        <w:rPr>
          <w:rFonts w:ascii="Times New Roman" w:hAnsi="Times New Roman" w:cs="Times New Roman"/>
          <w:sz w:val="28"/>
          <w:szCs w:val="28"/>
        </w:rPr>
      </w:pPr>
      <w:proofErr w:type="gramStart"/>
      <w:r w:rsidRPr="006304DC">
        <w:rPr>
          <w:rFonts w:ascii="Times New Roman" w:hAnsi="Times New Roman" w:cs="Times New Roman"/>
          <w:b/>
          <w:bCs/>
          <w:sz w:val="28"/>
          <w:szCs w:val="28"/>
        </w:rPr>
        <w:t>(Статья 27.1.</w:t>
      </w:r>
      <w:proofErr w:type="gramEnd"/>
      <w:r w:rsidRPr="006304DC">
        <w:rPr>
          <w:rFonts w:ascii="Times New Roman" w:hAnsi="Times New Roman" w:cs="Times New Roman"/>
          <w:b/>
          <w:bCs/>
          <w:sz w:val="28"/>
          <w:szCs w:val="28"/>
        </w:rPr>
        <w:t> </w:t>
      </w:r>
      <w:proofErr w:type="gramStart"/>
      <w:r w:rsidRPr="006304DC">
        <w:rPr>
          <w:rFonts w:ascii="Times New Roman" w:hAnsi="Times New Roman" w:cs="Times New Roman"/>
          <w:b/>
          <w:bCs/>
          <w:sz w:val="28"/>
          <w:szCs w:val="28"/>
        </w:rPr>
        <w:t>Федерального закона № 25-ФЗ)</w:t>
      </w:r>
      <w:proofErr w:type="gramEnd"/>
    </w:p>
    <w:p w:rsidR="00857A65" w:rsidRPr="006304DC" w:rsidRDefault="007A4820" w:rsidP="006304DC">
      <w:pPr>
        <w:pStyle w:val="a3"/>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00857A65" w:rsidRPr="006304DC">
        <w:rPr>
          <w:rFonts w:ascii="Times New Roman" w:hAnsi="Times New Roman" w:cs="Times New Roman"/>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Федерального закона № 25-ФЗ.</w:t>
      </w:r>
    </w:p>
    <w:p w:rsidR="00857A65" w:rsidRPr="006304DC" w:rsidRDefault="00857A65" w:rsidP="007A4820">
      <w:pPr>
        <w:pStyle w:val="a3"/>
        <w:ind w:firstLine="708"/>
        <w:jc w:val="both"/>
        <w:rPr>
          <w:rFonts w:ascii="Times New Roman" w:hAnsi="Times New Roman" w:cs="Times New Roman"/>
          <w:sz w:val="28"/>
          <w:szCs w:val="28"/>
        </w:rPr>
      </w:pPr>
      <w:r w:rsidRPr="006304DC">
        <w:rPr>
          <w:rFonts w:ascii="Times New Roman" w:hAnsi="Times New Roman" w:cs="Times New Roman"/>
          <w:sz w:val="28"/>
          <w:szCs w:val="28"/>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 25-ФЗ.</w:t>
      </w:r>
    </w:p>
    <w:p w:rsidR="00857A65" w:rsidRPr="006304DC" w:rsidRDefault="00857A65" w:rsidP="007A4820">
      <w:pPr>
        <w:pStyle w:val="a3"/>
        <w:ind w:firstLine="708"/>
        <w:jc w:val="both"/>
        <w:rPr>
          <w:rFonts w:ascii="Times New Roman" w:hAnsi="Times New Roman" w:cs="Times New Roman"/>
          <w:sz w:val="28"/>
          <w:szCs w:val="28"/>
        </w:rPr>
      </w:pPr>
      <w:proofErr w:type="gramStart"/>
      <w:r w:rsidRPr="006304DC">
        <w:rPr>
          <w:rFonts w:ascii="Times New Roman" w:hAnsi="Times New Roman" w:cs="Times New Roman"/>
          <w:sz w:val="28"/>
          <w:szCs w:val="28"/>
        </w:rPr>
        <w:t>При применении взысканий, предусмотренных статьями 14.1, 15 и 27 Федерального закона № 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w:t>
      </w:r>
    </w:p>
    <w:p w:rsidR="00857A65" w:rsidRPr="006304DC" w:rsidRDefault="00857A65" w:rsidP="007A4820">
      <w:pPr>
        <w:pStyle w:val="a3"/>
        <w:jc w:val="center"/>
        <w:rPr>
          <w:rFonts w:ascii="Times New Roman" w:hAnsi="Times New Roman" w:cs="Times New Roman"/>
          <w:b/>
          <w:bCs/>
          <w:sz w:val="28"/>
          <w:szCs w:val="28"/>
        </w:rPr>
      </w:pPr>
      <w:r w:rsidRPr="006304DC">
        <w:rPr>
          <w:rFonts w:ascii="Times New Roman" w:hAnsi="Times New Roman" w:cs="Times New Roman"/>
          <w:b/>
          <w:bCs/>
          <w:sz w:val="28"/>
          <w:szCs w:val="28"/>
        </w:rPr>
        <w:t>9. РЕКОМЕНДАЦИИ ПО ПРАВИЛАМ ПОВЕДЕНИЯ В СИТУАЦИИ КОРРУПЦИОННОЙ НАПРАВЛЕННОСТИ</w:t>
      </w:r>
    </w:p>
    <w:tbl>
      <w:tblPr>
        <w:tblW w:w="964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84"/>
        <w:gridCol w:w="6563"/>
      </w:tblGrid>
      <w:tr w:rsidR="00857A65" w:rsidRPr="006304DC" w:rsidTr="007A4820">
        <w:trPr>
          <w:tblHeader/>
        </w:trPr>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0D3B10">
            <w:pPr>
              <w:pStyle w:val="a3"/>
              <w:jc w:val="center"/>
              <w:rPr>
                <w:rFonts w:ascii="Times New Roman" w:hAnsi="Times New Roman" w:cs="Times New Roman"/>
                <w:sz w:val="28"/>
                <w:szCs w:val="28"/>
              </w:rPr>
            </w:pPr>
            <w:r w:rsidRPr="006304DC">
              <w:rPr>
                <w:rFonts w:ascii="Times New Roman" w:hAnsi="Times New Roman" w:cs="Times New Roman"/>
                <w:b/>
                <w:bCs/>
                <w:sz w:val="28"/>
                <w:szCs w:val="28"/>
              </w:rPr>
              <w:t>Возможные ситуации коррупц</w:t>
            </w:r>
            <w:bookmarkStart w:id="0" w:name="_GoBack"/>
            <w:bookmarkEnd w:id="0"/>
            <w:r w:rsidRPr="006304DC">
              <w:rPr>
                <w:rFonts w:ascii="Times New Roman" w:hAnsi="Times New Roman" w:cs="Times New Roman"/>
                <w:b/>
                <w:bCs/>
                <w:sz w:val="28"/>
                <w:szCs w:val="28"/>
              </w:rPr>
              <w:t>ионной направленности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7A4820">
            <w:pPr>
              <w:pStyle w:val="a3"/>
              <w:jc w:val="center"/>
              <w:rPr>
                <w:rFonts w:ascii="Times New Roman" w:hAnsi="Times New Roman" w:cs="Times New Roman"/>
                <w:sz w:val="28"/>
                <w:szCs w:val="28"/>
              </w:rPr>
            </w:pPr>
          </w:p>
          <w:p w:rsidR="00856A88" w:rsidRPr="006304DC" w:rsidRDefault="00857A65" w:rsidP="007A4820">
            <w:pPr>
              <w:pStyle w:val="a3"/>
              <w:jc w:val="center"/>
              <w:rPr>
                <w:rFonts w:ascii="Times New Roman" w:hAnsi="Times New Roman" w:cs="Times New Roman"/>
                <w:sz w:val="28"/>
                <w:szCs w:val="28"/>
              </w:rPr>
            </w:pPr>
            <w:r w:rsidRPr="006304DC">
              <w:rPr>
                <w:rFonts w:ascii="Times New Roman" w:hAnsi="Times New Roman" w:cs="Times New Roman"/>
                <w:b/>
                <w:bCs/>
                <w:sz w:val="28"/>
                <w:szCs w:val="28"/>
              </w:rPr>
              <w:t>Рекомендации по правилам поведения</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1. Провокации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Во избежание возможных провокаций со стороны должностных лиц проверяемой организации в период проведения контрольных мероприятий рекомендуется:</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не оставлять без присмотра служебные помещения, в которых работают проверяющие, и личные вещи (одежда, портфели, сумки и т. д.);</w:t>
            </w:r>
          </w:p>
          <w:p w:rsidR="00856A88"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непосредственному руководителю</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2. Если Вам предлагают взятку</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xml:space="preserve"> - вести себя крайне осторожно, вежливо, без заискивания, не допуская опрометчивых </w:t>
            </w:r>
            <w:r w:rsidRPr="006304DC">
              <w:rPr>
                <w:rFonts w:ascii="Times New Roman" w:hAnsi="Times New Roman" w:cs="Times New Roman"/>
                <w:sz w:val="28"/>
                <w:szCs w:val="28"/>
              </w:rPr>
              <w:lastRenderedPageBreak/>
              <w:t>высказываний, которые могли бы трактоваться взяткодателем либо как готовность, либо как категорический отказ принять взятку;</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при наличии у Вас диктофона постараться записать (скрытно) предложение о взятке;</w:t>
            </w:r>
          </w:p>
          <w:p w:rsidR="00856A88"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подготовить письменное сообщение по данному факту</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lastRenderedPageBreak/>
              <w:t> </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3. Угроза жизни и здоровью</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Если оказывается открытое давление или осуществляется угроза жизни и здоровью муниципального служащего или членам его семьи со стороны сотрудников проверяемой организации либо от других лиц рекомендуется:</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по возможности скрытно включить записывающее устройство;</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xml:space="preserve">-     </w:t>
            </w:r>
            <w:proofErr w:type="gramStart"/>
            <w:r w:rsidRPr="006304DC">
              <w:rPr>
                <w:rFonts w:ascii="Times New Roman" w:hAnsi="Times New Roman" w:cs="Times New Roman"/>
                <w:sz w:val="28"/>
                <w:szCs w:val="28"/>
              </w:rPr>
              <w:t>с</w:t>
            </w:r>
            <w:proofErr w:type="gramEnd"/>
            <w:r w:rsidRPr="006304DC">
              <w:rPr>
                <w:rFonts w:ascii="Times New Roman" w:hAnsi="Times New Roman" w:cs="Times New Roman"/>
                <w:sz w:val="28"/>
                <w:szCs w:val="28"/>
              </w:rPr>
              <w:t xml:space="preserve"> </w:t>
            </w:r>
            <w:proofErr w:type="gramStart"/>
            <w:r w:rsidRPr="006304DC">
              <w:rPr>
                <w:rFonts w:ascii="Times New Roman" w:hAnsi="Times New Roman" w:cs="Times New Roman"/>
                <w:sz w:val="28"/>
                <w:szCs w:val="28"/>
              </w:rPr>
              <w:t>угрожающими</w:t>
            </w:r>
            <w:proofErr w:type="gramEnd"/>
            <w:r w:rsidRPr="006304DC">
              <w:rPr>
                <w:rFonts w:ascii="Times New Roman" w:hAnsi="Times New Roman" w:cs="Times New Roman"/>
                <w:sz w:val="28"/>
                <w:szCs w:val="28"/>
              </w:rPr>
              <w:t xml:space="preserve"> держать себя хладнокровно, а если их действия становятся агрессивными, срочно сообщить об угрозах в правоохранительные органы и непосредственному руководителю, вызвать руководителя проверяемой организации;</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в случае если угрожают в спокойном тоне (без признаков агрессии) и выдвигают какие-либо условия, внимательно выслушать их, запомнить внешность угрожающих и пообещать подумать над их предложением;</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немедленно доложить о факте угрозы своему руководителю и написать заявление в правоохранительные органы с подробным изложением случившегося;</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xml:space="preserve">-     в случае поступления угроз по телефону, по возможности определить номер телефона, с которого </w:t>
            </w:r>
            <w:r w:rsidRPr="006304DC">
              <w:rPr>
                <w:rFonts w:ascii="Times New Roman" w:hAnsi="Times New Roman" w:cs="Times New Roman"/>
                <w:sz w:val="28"/>
                <w:szCs w:val="28"/>
              </w:rPr>
              <w:lastRenderedPageBreak/>
              <w:t>поступил звонок, и записать разговор на диктофон;</w:t>
            </w:r>
          </w:p>
          <w:p w:rsidR="00856A88"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lastRenderedPageBreak/>
              <w:t> </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4.Конфликты интересов</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 внимательно относиться к любой возможности возникновения конфликта интересов;</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принимать меры по предотвращению конфликта интересов;</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сообщать непосредственному руководителю о любом реальном или потенциальном конфликте интересов, как только Вам становится о нем известно;</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принять меры по преодолению возникшего конфликта интересов самостоятельно или по согласованию с руководителем;</w:t>
            </w:r>
          </w:p>
          <w:p w:rsidR="00856A88" w:rsidRPr="006304DC" w:rsidRDefault="00857A65" w:rsidP="007A4820">
            <w:pPr>
              <w:pStyle w:val="a3"/>
              <w:jc w:val="both"/>
              <w:rPr>
                <w:rFonts w:ascii="Times New Roman" w:hAnsi="Times New Roman" w:cs="Times New Roman"/>
                <w:sz w:val="28"/>
                <w:szCs w:val="28"/>
              </w:rPr>
            </w:pPr>
            <w:r w:rsidRPr="006304DC">
              <w:rPr>
                <w:rFonts w:ascii="Times New Roman" w:hAnsi="Times New Roman" w:cs="Times New Roman"/>
                <w:sz w:val="28"/>
                <w:szCs w:val="28"/>
              </w:rPr>
              <w:t>- подчиниться решению по предотвращению или преодолению конфликта интересов </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 интересы вне муниципальной службы</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7A4820">
            <w:pPr>
              <w:pStyle w:val="a3"/>
              <w:jc w:val="both"/>
              <w:rPr>
                <w:rFonts w:ascii="Times New Roman" w:hAnsi="Times New Roman" w:cs="Times New Roman"/>
                <w:sz w:val="28"/>
                <w:szCs w:val="28"/>
              </w:rPr>
            </w:pPr>
            <w:r w:rsidRPr="006304DC">
              <w:rPr>
                <w:rFonts w:ascii="Times New Roman" w:hAnsi="Times New Roman" w:cs="Times New Roman"/>
                <w:sz w:val="28"/>
                <w:szCs w:val="28"/>
              </w:rPr>
              <w:t> - муниципальный служащий не должен осуществлять деятельность, занимать (</w:t>
            </w:r>
            <w:proofErr w:type="spellStart"/>
            <w:r w:rsidRPr="006304DC">
              <w:rPr>
                <w:rFonts w:ascii="Times New Roman" w:hAnsi="Times New Roman" w:cs="Times New Roman"/>
                <w:sz w:val="28"/>
                <w:szCs w:val="28"/>
              </w:rPr>
              <w:t>возмездно</w:t>
            </w:r>
            <w:proofErr w:type="spellEnd"/>
            <w:r w:rsidRPr="006304DC">
              <w:rPr>
                <w:rFonts w:ascii="Times New Roman" w:hAnsi="Times New Roman" w:cs="Times New Roman"/>
                <w:sz w:val="28"/>
                <w:szCs w:val="28"/>
              </w:rPr>
              <w:t xml:space="preserve"> или безвозмездно) должность не совместимые с муниципальной службой, если они могут привести к конфликту интересов </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участие в политической деятельности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7A4820">
            <w:pPr>
              <w:pStyle w:val="a3"/>
              <w:jc w:val="both"/>
              <w:rPr>
                <w:rFonts w:ascii="Times New Roman" w:hAnsi="Times New Roman" w:cs="Times New Roman"/>
                <w:sz w:val="28"/>
                <w:szCs w:val="28"/>
              </w:rPr>
            </w:pPr>
            <w:r w:rsidRPr="006304DC">
              <w:rPr>
                <w:rFonts w:ascii="Times New Roman" w:hAnsi="Times New Roman" w:cs="Times New Roman"/>
                <w:sz w:val="28"/>
                <w:szCs w:val="28"/>
              </w:rPr>
              <w:t> - с учетом соблюдения своих конституционных прав муниципальный служащий обязан следить за тем, чтобы его участие в политической деятельности, причастность к политической полемике не влияли на уверенность граждан и руководителей в его способности беспристрастно исполнять служебные обязанности</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подарки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proofErr w:type="gramStart"/>
            <w:r w:rsidRPr="006304DC">
              <w:rPr>
                <w:rFonts w:ascii="Times New Roman" w:hAnsi="Times New Roman" w:cs="Times New Roman"/>
                <w:sz w:val="28"/>
                <w:szCs w:val="28"/>
              </w:rPr>
              <w:t>- муниципальный служащий не должен просить (принимать) подарки (услуги, приглашения и любые другие выгоды), предназначенные для него или для членов его семьи, родственников, а также для лиц или организаций, с которыми муниципальный служащий имеет или имел отношения,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исполняемым служебным обязанностям;</w:t>
            </w:r>
            <w:proofErr w:type="gramEnd"/>
          </w:p>
          <w:p w:rsidR="00856A88"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xml:space="preserve">- обычное гостеприимство и личные подарки в допускаемых   федеральными законами формах и </w:t>
            </w:r>
            <w:r w:rsidRPr="006304DC">
              <w:rPr>
                <w:rFonts w:ascii="Times New Roman" w:hAnsi="Times New Roman" w:cs="Times New Roman"/>
                <w:sz w:val="28"/>
                <w:szCs w:val="28"/>
              </w:rPr>
              <w:lastRenderedPageBreak/>
              <w:t>размерах не должны создавать конфликт интересов или его видимость</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lastRenderedPageBreak/>
              <w:t> </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отношение к ненадлежащей выгоде</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Если муниципальному служащему предлагается ненадлежащая выгода, то с целью обеспечения своей безопасности он обязан принять следующие меры:</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отказаться от ненадлежащей выгоды;</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попытаться установить лицо, сделавшее такое предложение;</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избегать длительных контактов, связанных с предложением ненадлежащей выгоды;</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в случае</w:t>
            </w:r>
            <w:proofErr w:type="gramStart"/>
            <w:r w:rsidRPr="006304DC">
              <w:rPr>
                <w:rFonts w:ascii="Times New Roman" w:hAnsi="Times New Roman" w:cs="Times New Roman"/>
                <w:sz w:val="28"/>
                <w:szCs w:val="28"/>
              </w:rPr>
              <w:t>,</w:t>
            </w:r>
            <w:proofErr w:type="gramEnd"/>
            <w:r w:rsidRPr="006304DC">
              <w:rPr>
                <w:rFonts w:ascii="Times New Roman" w:hAnsi="Times New Roman" w:cs="Times New Roman"/>
                <w:sz w:val="28"/>
                <w:szCs w:val="28"/>
              </w:rPr>
              <w:t xml:space="preserve"> если ненадлежащую выгоду нельзя ни отклонить, ни возвратить отправителю, она должна быть передана соответствующим органам;</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довести факт предложения ненадлежащей выгоды до сведения непосредственного руководителя;</w:t>
            </w:r>
          </w:p>
          <w:p w:rsidR="00856A88" w:rsidRPr="006304DC" w:rsidRDefault="00857A65" w:rsidP="007A4820">
            <w:pPr>
              <w:pStyle w:val="a3"/>
              <w:jc w:val="both"/>
              <w:rPr>
                <w:rFonts w:ascii="Times New Roman" w:hAnsi="Times New Roman" w:cs="Times New Roman"/>
                <w:sz w:val="28"/>
                <w:szCs w:val="28"/>
              </w:rPr>
            </w:pPr>
            <w:r w:rsidRPr="006304DC">
              <w:rPr>
                <w:rFonts w:ascii="Times New Roman" w:hAnsi="Times New Roman" w:cs="Times New Roman"/>
                <w:sz w:val="28"/>
                <w:szCs w:val="28"/>
              </w:rPr>
              <w:t>- продолжать работу в обычном порядке, в особенности с делом, в связи с которым была предложена ненадлежащая выгода </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уязвимость муниципального служащего</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 муниципальный служащий в своем поведении не должен допускать возникновения или создания ситуаций или их видимости, которые могут вынудить его оказать услугу или предпочтение другому лицу или организации</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злоупотребление служебным положением</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 муниципальный служащий не должен предлагать никаких  услуг, оказания предпочтения или иных выгод, каким-либо образом связанных с его должностным положением, если у него нет на это законного основания;</w:t>
            </w:r>
          </w:p>
          <w:p w:rsidR="00856A88" w:rsidRPr="006304DC" w:rsidRDefault="00857A65" w:rsidP="007A4820">
            <w:pPr>
              <w:pStyle w:val="a3"/>
              <w:jc w:val="both"/>
              <w:rPr>
                <w:rFonts w:ascii="Times New Roman" w:hAnsi="Times New Roman" w:cs="Times New Roman"/>
                <w:sz w:val="28"/>
                <w:szCs w:val="28"/>
              </w:rPr>
            </w:pPr>
            <w:r w:rsidRPr="006304DC">
              <w:rPr>
                <w:rFonts w:ascii="Times New Roman" w:hAnsi="Times New Roman" w:cs="Times New Roman"/>
                <w:sz w:val="28"/>
                <w:szCs w:val="28"/>
              </w:rPr>
              <w:t>- муниципальный служащий не должен пытаться влиять в своих интересах на какое бы то ни было лицо или организацию, в том числе и на других муниципальных служащих, пользуясь своим служебным положением или предлагая им ненадлежащую выгоду </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 использование служебного положения и имущества</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 муниципальный служащий должен принимать меры, чтобы управление вверенным ему имуществом, подчиненными службами и финансовыми средствами было компетентно, экономно и эффективно, учитывая, что непринятие указанных мер может быть оценено как конфликт интересов;</w:t>
            </w:r>
          </w:p>
          <w:p w:rsidR="00856A88" w:rsidRPr="006304DC" w:rsidRDefault="00857A65" w:rsidP="007A4820">
            <w:pPr>
              <w:pStyle w:val="a3"/>
              <w:jc w:val="both"/>
              <w:rPr>
                <w:rFonts w:ascii="Times New Roman" w:hAnsi="Times New Roman" w:cs="Times New Roman"/>
                <w:sz w:val="28"/>
                <w:szCs w:val="28"/>
              </w:rPr>
            </w:pPr>
            <w:r w:rsidRPr="006304DC">
              <w:rPr>
                <w:rFonts w:ascii="Times New Roman" w:hAnsi="Times New Roman" w:cs="Times New Roman"/>
                <w:sz w:val="28"/>
                <w:szCs w:val="28"/>
              </w:rPr>
              <w:t xml:space="preserve">- муниципальный служащий обязан не допускать </w:t>
            </w:r>
            <w:r w:rsidRPr="006304DC">
              <w:rPr>
                <w:rFonts w:ascii="Times New Roman" w:hAnsi="Times New Roman" w:cs="Times New Roman"/>
                <w:sz w:val="28"/>
                <w:szCs w:val="28"/>
              </w:rPr>
              <w:lastRenderedPageBreak/>
              <w:t>использования указанных средств и имущества во внеслужебных целях, если это не разрешено в установленном законом порядке </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lastRenderedPageBreak/>
              <w:t> </w:t>
            </w:r>
          </w:p>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использование информации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 муниципальный служащий может сообщать и использовать служебную информацию только при соблюдении действующих в органе местного самоуправления норм и требований, принятых в соответствии с федеральными законами;</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муниципальный служащий обязан принимать соответствующие меры для обеспечения гарантии безопасности и конфиденциальности информации, за которую он несет ответственность или (и) которая стала известна ему в связи с исполнением служебных обязанностей;</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муниципальный служащий не должен стремиться получить доступ к служебной информации, не относящейся к его компетенции;</w:t>
            </w:r>
          </w:p>
          <w:p w:rsidR="00857A65"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муниципальный служащий не должен использовать не по назначению информацию, которую он может получить при исполнении своих должностных обязанностей или в связи с ними;</w:t>
            </w:r>
          </w:p>
          <w:p w:rsidR="00856A88" w:rsidRPr="006304DC" w:rsidRDefault="00857A65" w:rsidP="006304DC">
            <w:pPr>
              <w:pStyle w:val="a3"/>
              <w:jc w:val="both"/>
              <w:rPr>
                <w:rFonts w:ascii="Times New Roman" w:hAnsi="Times New Roman" w:cs="Times New Roman"/>
                <w:sz w:val="28"/>
                <w:szCs w:val="28"/>
              </w:rPr>
            </w:pPr>
            <w:r w:rsidRPr="006304DC">
              <w:rPr>
                <w:rFonts w:ascii="Times New Roman" w:hAnsi="Times New Roman" w:cs="Times New Roman"/>
                <w:sz w:val="28"/>
                <w:szCs w:val="28"/>
              </w:rPr>
              <w:t>- муниципальный служащий не должен задерживать официальную информацию, которая может или должна быть предана гласности</w:t>
            </w:r>
          </w:p>
        </w:tc>
      </w:tr>
      <w:tr w:rsidR="00857A65" w:rsidRPr="006304DC" w:rsidTr="007A4820">
        <w:tc>
          <w:tcPr>
            <w:tcW w:w="3084"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0D3B10">
            <w:pPr>
              <w:pStyle w:val="a3"/>
              <w:rPr>
                <w:rFonts w:ascii="Times New Roman" w:hAnsi="Times New Roman" w:cs="Times New Roman"/>
                <w:sz w:val="28"/>
                <w:szCs w:val="28"/>
              </w:rPr>
            </w:pPr>
            <w:r w:rsidRPr="006304DC">
              <w:rPr>
                <w:rFonts w:ascii="Times New Roman" w:hAnsi="Times New Roman" w:cs="Times New Roman"/>
                <w:b/>
                <w:bCs/>
                <w:sz w:val="28"/>
                <w:szCs w:val="28"/>
              </w:rPr>
              <w:t> - отношения с бывшими муниципальным служащими</w:t>
            </w:r>
          </w:p>
        </w:tc>
        <w:tc>
          <w:tcPr>
            <w:tcW w:w="6563" w:type="dxa"/>
            <w:tcBorders>
              <w:top w:val="outset" w:sz="6" w:space="0" w:color="auto"/>
              <w:left w:val="outset" w:sz="6" w:space="0" w:color="auto"/>
              <w:bottom w:val="outset" w:sz="6" w:space="0" w:color="auto"/>
              <w:right w:val="outset" w:sz="6" w:space="0" w:color="auto"/>
            </w:tcBorders>
            <w:shd w:val="clear" w:color="auto" w:fill="FFFFFF"/>
            <w:hideMark/>
          </w:tcPr>
          <w:p w:rsidR="00856A88" w:rsidRPr="006304DC" w:rsidRDefault="00857A65" w:rsidP="007A4820">
            <w:pPr>
              <w:pStyle w:val="a3"/>
              <w:jc w:val="both"/>
              <w:rPr>
                <w:rFonts w:ascii="Times New Roman" w:hAnsi="Times New Roman" w:cs="Times New Roman"/>
                <w:sz w:val="28"/>
                <w:szCs w:val="28"/>
              </w:rPr>
            </w:pPr>
            <w:r w:rsidRPr="006304DC">
              <w:rPr>
                <w:rFonts w:ascii="Times New Roman" w:hAnsi="Times New Roman" w:cs="Times New Roman"/>
                <w:sz w:val="28"/>
                <w:szCs w:val="28"/>
              </w:rPr>
              <w:t> -      муниципальный служащий не должен оказывать особое внимание бывшим муниципальным служащим и предоставлять им доступ в орган местного самоуправления, если это может создать конфликт интересов </w:t>
            </w:r>
          </w:p>
        </w:tc>
      </w:tr>
    </w:tbl>
    <w:p w:rsidR="00857A65" w:rsidRPr="006304DC" w:rsidRDefault="00857A65" w:rsidP="000D3B10">
      <w:pPr>
        <w:pStyle w:val="a3"/>
        <w:jc w:val="both"/>
        <w:rPr>
          <w:rFonts w:ascii="Times New Roman" w:hAnsi="Times New Roman" w:cs="Times New Roman"/>
          <w:sz w:val="28"/>
          <w:szCs w:val="28"/>
        </w:rPr>
      </w:pPr>
    </w:p>
    <w:sectPr w:rsidR="00857A65" w:rsidRPr="00630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AE"/>
    <w:rsid w:val="000D3B10"/>
    <w:rsid w:val="003212AE"/>
    <w:rsid w:val="003C142A"/>
    <w:rsid w:val="00531FA6"/>
    <w:rsid w:val="006304DC"/>
    <w:rsid w:val="0072047B"/>
    <w:rsid w:val="007A4820"/>
    <w:rsid w:val="00801DFF"/>
    <w:rsid w:val="00856A88"/>
    <w:rsid w:val="00857A65"/>
    <w:rsid w:val="00B11276"/>
    <w:rsid w:val="00DB1301"/>
    <w:rsid w:val="00EF5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4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90962">
      <w:bodyDiv w:val="1"/>
      <w:marLeft w:val="0"/>
      <w:marRight w:val="0"/>
      <w:marTop w:val="0"/>
      <w:marBottom w:val="0"/>
      <w:divBdr>
        <w:top w:val="none" w:sz="0" w:space="0" w:color="auto"/>
        <w:left w:val="none" w:sz="0" w:space="0" w:color="auto"/>
        <w:bottom w:val="none" w:sz="0" w:space="0" w:color="auto"/>
        <w:right w:val="none" w:sz="0" w:space="0" w:color="auto"/>
      </w:divBdr>
      <w:divsChild>
        <w:div w:id="108903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4772</Words>
  <Characters>27201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6</cp:revision>
  <cp:lastPrinted>2015-06-17T04:24:00Z</cp:lastPrinted>
  <dcterms:created xsi:type="dcterms:W3CDTF">2015-06-16T08:02:00Z</dcterms:created>
  <dcterms:modified xsi:type="dcterms:W3CDTF">2015-06-17T04:24:00Z</dcterms:modified>
</cp:coreProperties>
</file>