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3E" w:rsidRDefault="008B703E" w:rsidP="008B70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F1E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 1</w:t>
      </w:r>
      <w:r w:rsidR="008A5797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8B703E" w:rsidRDefault="008B703E" w:rsidP="008B703E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совещания при главе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B703E" w:rsidRDefault="008B703E" w:rsidP="008B703E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вопросам диспансеризации работников учреждений, предприятий, организаций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 2019 году</w:t>
      </w:r>
    </w:p>
    <w:p w:rsidR="008B703E" w:rsidRDefault="008B703E" w:rsidP="008B703E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03E" w:rsidRDefault="008B703E" w:rsidP="008B703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Яковлевка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10.00                                    </w:t>
      </w:r>
      <w:r w:rsidR="008A5797">
        <w:rPr>
          <w:rFonts w:ascii="Times New Roman" w:hAnsi="Times New Roman" w:cs="Times New Roman"/>
          <w:i/>
          <w:sz w:val="28"/>
          <w:szCs w:val="28"/>
          <w:u w:val="single"/>
        </w:rPr>
        <w:t>02 июл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я  2019 г.</w:t>
      </w:r>
    </w:p>
    <w:p w:rsidR="008B703E" w:rsidRDefault="008B703E" w:rsidP="008B703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03E" w:rsidRDefault="008B703E" w:rsidP="008B7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8B703E" w:rsidRDefault="008B703E" w:rsidP="008B7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8B703E" w:rsidRDefault="008B703E" w:rsidP="008B703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8B703E" w:rsidRDefault="008B703E" w:rsidP="008B7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Присутствовали</w:t>
      </w:r>
      <w:r w:rsidR="00C55C87">
        <w:rPr>
          <w:rFonts w:ascii="Times New Roman" w:hAnsi="Times New Roman" w:cs="Times New Roman"/>
          <w:sz w:val="28"/>
          <w:szCs w:val="28"/>
        </w:rPr>
        <w:t>:  13</w:t>
      </w:r>
      <w:r>
        <w:rPr>
          <w:rFonts w:ascii="Times New Roman" w:hAnsi="Times New Roman" w:cs="Times New Roman"/>
          <w:sz w:val="28"/>
          <w:szCs w:val="28"/>
        </w:rPr>
        <w:t xml:space="preserve"> человек (список прилагается).</w:t>
      </w:r>
    </w:p>
    <w:p w:rsidR="008B703E" w:rsidRDefault="008B703E" w:rsidP="008B7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03E" w:rsidRDefault="008B703E" w:rsidP="008B70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СОВЕЩАНИЯ:</w:t>
      </w:r>
    </w:p>
    <w:p w:rsidR="008B703E" w:rsidRDefault="008B703E" w:rsidP="008B703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организации медицинских осмотров, в том числе профилактических </w:t>
      </w:r>
    </w:p>
    <w:p w:rsidR="008B703E" w:rsidRDefault="008B703E" w:rsidP="008B703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осмотров работников организаций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(в соответствии  со ст. 213, 185.1  Трудового кодекса Российской Федерации, статей 46 Федерального закона от 21 ноября 2011 года №323-ФЗ «Об основах охраны здоровья граждан в Российской Федерации», Приказом Министерства здравоохранения Российской Федерации от 13.03.2019г. № 124н «Об утверждении порядка проведения профилактического медицинского осмотра и диспансеризации определенных групп взрослого населения».   </w:t>
      </w:r>
      <w:proofErr w:type="gramEnd"/>
    </w:p>
    <w:p w:rsidR="008B703E" w:rsidRDefault="008B703E" w:rsidP="008B703E">
      <w:pPr>
        <w:pStyle w:val="a3"/>
        <w:pBdr>
          <w:bottom w:val="single" w:sz="4" w:space="1" w:color="auto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заместитель главного врача КГБУЗ «</w:t>
      </w:r>
      <w:proofErr w:type="spellStart"/>
      <w:r>
        <w:rPr>
          <w:rFonts w:ascii="Times New Roman" w:hAnsi="Times New Roman"/>
          <w:sz w:val="28"/>
          <w:szCs w:val="28"/>
        </w:rPr>
        <w:t>Яковлевская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 Евгения Александровна Иванова.</w:t>
      </w:r>
    </w:p>
    <w:p w:rsidR="008B703E" w:rsidRDefault="008B703E" w:rsidP="008B703E">
      <w:pPr>
        <w:pStyle w:val="a3"/>
        <w:pBdr>
          <w:bottom w:val="single" w:sz="4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8B703E" w:rsidRDefault="008B703E" w:rsidP="008B703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Об организации медицинских осмотров, в том числе профилактических</w:t>
      </w:r>
      <w:r w:rsidR="00AF1E9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осмотров работников организаций</w:t>
      </w:r>
    </w:p>
    <w:p w:rsidR="008B703E" w:rsidRDefault="008B703E" w:rsidP="008B703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8B703E" w:rsidRDefault="008B703E" w:rsidP="008B70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703E" w:rsidRDefault="008B703E" w:rsidP="008B703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СЛУШАЛИ:</w:t>
      </w:r>
    </w:p>
    <w:p w:rsidR="008B703E" w:rsidRDefault="008B703E" w:rsidP="008B70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Иванову Е.А.– о правовых основах (доклад прилагается).</w:t>
      </w:r>
    </w:p>
    <w:p w:rsidR="008B703E" w:rsidRDefault="008B703E" w:rsidP="008B703E">
      <w:pPr>
        <w:pStyle w:val="2"/>
        <w:tabs>
          <w:tab w:val="left" w:pos="5790"/>
        </w:tabs>
        <w:spacing w:line="240" w:lineRule="auto"/>
        <w:ind w:right="198"/>
      </w:pPr>
    </w:p>
    <w:p w:rsidR="008B703E" w:rsidRDefault="008B703E" w:rsidP="008B70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03E" w:rsidRDefault="008B703E" w:rsidP="008B703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8B703E" w:rsidRDefault="008B703E" w:rsidP="008B7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03E" w:rsidRDefault="008B703E" w:rsidP="008B703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заместителя главного врача </w:t>
      </w:r>
    </w:p>
    <w:p w:rsidR="008B703E" w:rsidRDefault="008B703E" w:rsidP="008B7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Ивановой Е.А.</w:t>
      </w:r>
    </w:p>
    <w:p w:rsidR="008B703E" w:rsidRDefault="008B703E" w:rsidP="008B703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руководителям  предприятий, учреждений и </w:t>
      </w:r>
    </w:p>
    <w:p w:rsidR="008B703E" w:rsidRDefault="008B703E" w:rsidP="008B703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организаций всех форм собственности 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8B703E" w:rsidRDefault="008B703E" w:rsidP="008B703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в срок до 10 июля 2019 года предоставить списки</w:t>
      </w:r>
      <w:r w:rsidR="00AF1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работников (Ф.И.О., дата рождения) главному специалисту по государственному управлению охраной труда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для включения в график прохождения профилактических осмотров </w:t>
      </w:r>
      <w:r>
        <w:rPr>
          <w:rFonts w:ascii="Times New Roman" w:hAnsi="Times New Roman"/>
          <w:sz w:val="28"/>
          <w:szCs w:val="28"/>
        </w:rPr>
        <w:lastRenderedPageBreak/>
        <w:t xml:space="preserve">(диспансеризации); </w:t>
      </w:r>
    </w:p>
    <w:p w:rsidR="008B703E" w:rsidRDefault="008B703E" w:rsidP="008B703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обеспечить прохождение всеми работниками возглавляемого учреждения профилактических осмотров (диспансеризации) в 2019 году.</w:t>
      </w:r>
    </w:p>
    <w:p w:rsidR="008B703E" w:rsidRDefault="008B703E" w:rsidP="008B7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КГБУЗ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ЦРБ»:</w:t>
      </w:r>
    </w:p>
    <w:p w:rsidR="008B703E" w:rsidRDefault="008B703E" w:rsidP="008B7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обеспечить максимальный охват нас</w:t>
      </w:r>
      <w:r w:rsidR="00AF1E9C"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spellStart"/>
      <w:r w:rsidR="00AF1E9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AF1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 при проведении медицинский профилактических осмотров;</w:t>
      </w:r>
    </w:p>
    <w:p w:rsidR="008B703E" w:rsidRDefault="008B703E" w:rsidP="00AF1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рассмотреть возможность осуществления выездных (в села и в организации района) профилактических  медицинских осмотров;</w:t>
      </w:r>
    </w:p>
    <w:p w:rsidR="008B703E" w:rsidRDefault="00AF1E9C" w:rsidP="00AF1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</w:t>
      </w:r>
      <w:r w:rsidR="008B703E">
        <w:rPr>
          <w:rFonts w:ascii="Times New Roman" w:hAnsi="Times New Roman" w:cs="Times New Roman"/>
          <w:sz w:val="28"/>
          <w:szCs w:val="28"/>
        </w:rPr>
        <w:t xml:space="preserve">составить и довести до работодателей </w:t>
      </w:r>
      <w:proofErr w:type="spellStart"/>
      <w:r w:rsidR="008B703E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8B703E">
        <w:rPr>
          <w:rFonts w:ascii="Times New Roman" w:hAnsi="Times New Roman" w:cs="Times New Roman"/>
          <w:sz w:val="28"/>
          <w:szCs w:val="28"/>
        </w:rPr>
        <w:t xml:space="preserve"> муниципального района график прохождения профилактических медицинских осмотров работников организаций;</w:t>
      </w:r>
    </w:p>
    <w:p w:rsidR="008B703E" w:rsidRDefault="008B703E" w:rsidP="008B70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Редакции районной газеты «Сельский труженик» (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Светличная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Т.П.)обеспечить еженедельное информирование населения о проведении</w:t>
      </w:r>
      <w:r w:rsidR="00C55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бесплатных профилактических медицинских </w:t>
      </w:r>
      <w:r w:rsidR="00C55C8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осмотров</w:t>
      </w:r>
      <w:r w:rsidR="00C55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(диспансеризации)</w:t>
      </w:r>
      <w:r w:rsidR="00C55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взрослого населения.</w:t>
      </w:r>
    </w:p>
    <w:p w:rsidR="008B703E" w:rsidRDefault="00C55C87" w:rsidP="00AF1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703E">
        <w:rPr>
          <w:rFonts w:ascii="Times New Roman" w:hAnsi="Times New Roman" w:cs="Times New Roman"/>
          <w:sz w:val="28"/>
          <w:szCs w:val="28"/>
        </w:rPr>
        <w:t xml:space="preserve">5. Рекомендовать главам сельских  поселений </w:t>
      </w:r>
      <w:proofErr w:type="spellStart"/>
      <w:r w:rsidR="008B703E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8B703E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информирование населения о</w:t>
      </w:r>
      <w:r w:rsidR="00AF1E9C">
        <w:rPr>
          <w:rFonts w:ascii="Times New Roman" w:hAnsi="Times New Roman" w:cs="Times New Roman"/>
          <w:sz w:val="28"/>
          <w:szCs w:val="28"/>
        </w:rPr>
        <w:t xml:space="preserve"> </w:t>
      </w:r>
      <w:r w:rsidR="008B703E">
        <w:rPr>
          <w:rFonts w:ascii="Times New Roman" w:hAnsi="Times New Roman" w:cs="Times New Roman"/>
          <w:sz w:val="28"/>
          <w:szCs w:val="28"/>
        </w:rPr>
        <w:t>проведении бесплатных профилактических медицинских осмотров (диспансеризации) взрослого населения.</w:t>
      </w:r>
    </w:p>
    <w:p w:rsidR="00AF1E9C" w:rsidRDefault="00AF1E9C" w:rsidP="00AF1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1E9C" w:rsidRDefault="00AF1E9C" w:rsidP="00AF1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1E9C" w:rsidRDefault="00AF1E9C" w:rsidP="00AF1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703E" w:rsidRDefault="008B703E" w:rsidP="008B7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03E" w:rsidRDefault="008B703E" w:rsidP="008B7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03E" w:rsidRDefault="008B703E" w:rsidP="008B7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– глава Администрации</w:t>
      </w:r>
    </w:p>
    <w:p w:rsidR="008B703E" w:rsidRDefault="008B703E" w:rsidP="008B703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03011D">
        <w:rPr>
          <w:rFonts w:ascii="Times New Roman" w:hAnsi="Times New Roman" w:cs="Times New Roman"/>
          <w:sz w:val="28"/>
          <w:szCs w:val="28"/>
        </w:rPr>
        <w:t>(пописано)</w:t>
      </w:r>
      <w:r w:rsidR="0003011D">
        <w:rPr>
          <w:rFonts w:ascii="Times New Roman" w:hAnsi="Times New Roman" w:cs="Times New Roman"/>
          <w:sz w:val="28"/>
          <w:szCs w:val="28"/>
        </w:rPr>
        <w:tab/>
      </w:r>
      <w:r w:rsidR="000301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Вязовик</w:t>
      </w:r>
      <w:proofErr w:type="spellEnd"/>
    </w:p>
    <w:p w:rsidR="008B703E" w:rsidRDefault="008B703E" w:rsidP="008B7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03E" w:rsidRDefault="008B703E" w:rsidP="008B7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03E" w:rsidRDefault="008B703E" w:rsidP="008B7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совещания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3011D">
        <w:rPr>
          <w:rFonts w:ascii="Times New Roman" w:hAnsi="Times New Roman" w:cs="Times New Roman"/>
          <w:sz w:val="28"/>
          <w:szCs w:val="28"/>
        </w:rPr>
        <w:t>(подписано)</w:t>
      </w:r>
      <w:r w:rsidR="0003011D">
        <w:rPr>
          <w:rFonts w:ascii="Times New Roman" w:hAnsi="Times New Roman" w:cs="Times New Roman"/>
          <w:sz w:val="28"/>
          <w:szCs w:val="28"/>
        </w:rPr>
        <w:tab/>
      </w:r>
      <w:r w:rsidR="0003011D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О.А.Абраменок</w:t>
      </w:r>
      <w:proofErr w:type="spellEnd"/>
    </w:p>
    <w:p w:rsidR="008B703E" w:rsidRDefault="008B703E" w:rsidP="008B703E"/>
    <w:p w:rsidR="008B703E" w:rsidRDefault="008B703E" w:rsidP="008B703E"/>
    <w:p w:rsidR="008B703E" w:rsidRDefault="008B703E" w:rsidP="008B703E"/>
    <w:p w:rsidR="008B703E" w:rsidRDefault="008B703E" w:rsidP="008B703E"/>
    <w:p w:rsidR="008B703E" w:rsidRDefault="008B703E" w:rsidP="008B703E"/>
    <w:p w:rsidR="008B703E" w:rsidRDefault="008B703E" w:rsidP="008B703E"/>
    <w:p w:rsidR="008B703E" w:rsidRDefault="008B703E" w:rsidP="008B703E"/>
    <w:p w:rsidR="008B703E" w:rsidRDefault="008B703E" w:rsidP="008B703E"/>
    <w:p w:rsidR="008B703E" w:rsidRDefault="008B703E" w:rsidP="008B703E"/>
    <w:p w:rsidR="008B703E" w:rsidRDefault="008B703E" w:rsidP="008B703E"/>
    <w:p w:rsidR="008B703E" w:rsidRDefault="008B703E" w:rsidP="008B70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протоколу совещания </w:t>
      </w:r>
    </w:p>
    <w:p w:rsidR="008B703E" w:rsidRDefault="008B703E" w:rsidP="008B70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8B703E" w:rsidRDefault="008B703E" w:rsidP="008B70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вопросам диспансеризации работников учреждений, </w:t>
      </w:r>
    </w:p>
    <w:p w:rsidR="008B703E" w:rsidRDefault="008B703E" w:rsidP="008B70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предприятий,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03E" w:rsidRDefault="008B703E" w:rsidP="008B70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в 2019 году</w:t>
      </w:r>
    </w:p>
    <w:p w:rsidR="008B703E" w:rsidRDefault="00AF1E9C" w:rsidP="008B70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02.07</w:t>
      </w:r>
      <w:r w:rsidR="008B703E">
        <w:rPr>
          <w:rFonts w:ascii="Times New Roman" w:hAnsi="Times New Roman" w:cs="Times New Roman"/>
          <w:sz w:val="24"/>
          <w:szCs w:val="24"/>
        </w:rPr>
        <w:t>.2019 г. № 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7D5F23" w:rsidRDefault="007D5F23" w:rsidP="008B70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23" w:rsidRDefault="007D5F23" w:rsidP="008B70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03E" w:rsidRDefault="008B703E" w:rsidP="008B70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AF1E9C" w:rsidRDefault="00AF1E9C" w:rsidP="00AF1E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8B703E">
        <w:rPr>
          <w:rFonts w:ascii="Times New Roman" w:hAnsi="Times New Roman" w:cs="Times New Roman"/>
          <w:b/>
          <w:sz w:val="28"/>
          <w:szCs w:val="28"/>
        </w:rPr>
        <w:t>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03E">
        <w:rPr>
          <w:rFonts w:ascii="Times New Roman" w:hAnsi="Times New Roman" w:cs="Times New Roman"/>
          <w:b/>
          <w:sz w:val="28"/>
          <w:szCs w:val="28"/>
        </w:rPr>
        <w:t xml:space="preserve">совещания при главе </w:t>
      </w:r>
      <w:proofErr w:type="spellStart"/>
      <w:r w:rsidR="008B703E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="008B703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по вопросам диспансеризации работников учреждений, предприятий, организаций </w:t>
      </w:r>
      <w:proofErr w:type="spellStart"/>
      <w:r w:rsidR="008B703E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="008B703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8B703E" w:rsidRDefault="008B703E" w:rsidP="00AF1E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2019 году</w:t>
      </w:r>
    </w:p>
    <w:p w:rsidR="00D62CA1" w:rsidRDefault="00D62CA1" w:rsidP="00AF1E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03E" w:rsidRDefault="008B703E" w:rsidP="00D62CA1">
      <w:pPr>
        <w:spacing w:after="0"/>
        <w:jc w:val="center"/>
      </w:pPr>
    </w:p>
    <w:p w:rsidR="001A5BE6" w:rsidRDefault="008B703E" w:rsidP="001A5BE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Вязовик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Н.В. –</w:t>
      </w:r>
      <w:r>
        <w:rPr>
          <w:rFonts w:ascii="Times New Roman" w:hAnsi="Times New Roman" w:cs="Times New Roman"/>
          <w:sz w:val="28"/>
          <w:szCs w:val="28"/>
        </w:rPr>
        <w:t xml:space="preserve"> глава района –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03E" w:rsidRPr="001A5BE6" w:rsidRDefault="008B703E" w:rsidP="001A5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BE6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1A5BE6" w:rsidRDefault="007D5F23" w:rsidP="001A5BE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5F23">
        <w:rPr>
          <w:rFonts w:ascii="Times New Roman" w:hAnsi="Times New Roman" w:cs="Times New Roman"/>
          <w:b/>
          <w:sz w:val="28"/>
          <w:szCs w:val="28"/>
        </w:rPr>
        <w:t>Лисицкий</w:t>
      </w:r>
      <w:proofErr w:type="spellEnd"/>
      <w:r w:rsidRPr="007D5F23">
        <w:rPr>
          <w:rFonts w:ascii="Times New Roman" w:hAnsi="Times New Roman" w:cs="Times New Roman"/>
          <w:b/>
          <w:sz w:val="28"/>
          <w:szCs w:val="28"/>
        </w:rPr>
        <w:t xml:space="preserve"> С.В.-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F23" w:rsidRPr="001A5BE6" w:rsidRDefault="007D5F23" w:rsidP="001A5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BE6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1A5BE6" w:rsidRDefault="008B703E" w:rsidP="001A5BE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A5BE6">
        <w:rPr>
          <w:rFonts w:ascii="Times New Roman" w:hAnsi="Times New Roman"/>
          <w:b/>
          <w:bCs/>
          <w:sz w:val="28"/>
          <w:szCs w:val="28"/>
        </w:rPr>
        <w:t>Абраменок</w:t>
      </w:r>
      <w:proofErr w:type="spellEnd"/>
      <w:r w:rsidRPr="001A5BE6">
        <w:rPr>
          <w:rFonts w:ascii="Times New Roman" w:hAnsi="Times New Roman"/>
          <w:b/>
          <w:bCs/>
          <w:sz w:val="28"/>
          <w:szCs w:val="28"/>
        </w:rPr>
        <w:t xml:space="preserve"> О.А.</w:t>
      </w:r>
      <w:r w:rsidRPr="001A5BE6">
        <w:rPr>
          <w:rFonts w:ascii="Times New Roman" w:hAnsi="Times New Roman"/>
          <w:bCs/>
          <w:sz w:val="28"/>
          <w:szCs w:val="28"/>
        </w:rPr>
        <w:t xml:space="preserve"> – главный специалист по </w:t>
      </w:r>
      <w:proofErr w:type="gramStart"/>
      <w:r w:rsidRPr="001A5BE6">
        <w:rPr>
          <w:rFonts w:ascii="Times New Roman" w:hAnsi="Times New Roman"/>
          <w:bCs/>
          <w:sz w:val="28"/>
          <w:szCs w:val="28"/>
        </w:rPr>
        <w:t>государственному</w:t>
      </w:r>
      <w:proofErr w:type="gramEnd"/>
      <w:r w:rsidRPr="001A5BE6">
        <w:rPr>
          <w:rFonts w:ascii="Times New Roman" w:hAnsi="Times New Roman"/>
          <w:bCs/>
          <w:sz w:val="28"/>
          <w:szCs w:val="28"/>
        </w:rPr>
        <w:t xml:space="preserve"> </w:t>
      </w:r>
    </w:p>
    <w:p w:rsidR="001A5BE6" w:rsidRDefault="008B703E" w:rsidP="00D62CA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A5BE6">
        <w:rPr>
          <w:rFonts w:ascii="Times New Roman" w:hAnsi="Times New Roman"/>
          <w:bCs/>
          <w:sz w:val="28"/>
          <w:szCs w:val="28"/>
        </w:rPr>
        <w:t xml:space="preserve">управлению охраной труда Администрации </w:t>
      </w:r>
      <w:proofErr w:type="spellStart"/>
      <w:r w:rsidRPr="001A5BE6">
        <w:rPr>
          <w:rFonts w:ascii="Times New Roman" w:hAnsi="Times New Roman"/>
          <w:bCs/>
          <w:sz w:val="28"/>
          <w:szCs w:val="28"/>
        </w:rPr>
        <w:t>Яковлевского</w:t>
      </w:r>
      <w:proofErr w:type="spellEnd"/>
      <w:r w:rsidRPr="001A5BE6">
        <w:rPr>
          <w:rFonts w:ascii="Times New Roman" w:hAnsi="Times New Roman"/>
          <w:bCs/>
          <w:sz w:val="28"/>
          <w:szCs w:val="28"/>
        </w:rPr>
        <w:t xml:space="preserve"> муниципального района, секретарь совещания; </w:t>
      </w:r>
    </w:p>
    <w:p w:rsidR="001A5BE6" w:rsidRDefault="008B703E" w:rsidP="001A5BE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1A5BE6">
        <w:rPr>
          <w:rFonts w:ascii="Times New Roman" w:hAnsi="Times New Roman"/>
          <w:b/>
          <w:bCs/>
          <w:sz w:val="28"/>
          <w:szCs w:val="28"/>
        </w:rPr>
        <w:t>Иванова Е.А.</w:t>
      </w:r>
      <w:r w:rsidRPr="001A5BE6">
        <w:rPr>
          <w:rFonts w:ascii="Times New Roman" w:hAnsi="Times New Roman"/>
          <w:bCs/>
          <w:sz w:val="28"/>
          <w:szCs w:val="28"/>
        </w:rPr>
        <w:t xml:space="preserve"> – заместитель главного врача КГБУЗ «</w:t>
      </w:r>
      <w:proofErr w:type="spellStart"/>
      <w:r w:rsidRPr="001A5BE6">
        <w:rPr>
          <w:rFonts w:ascii="Times New Roman" w:hAnsi="Times New Roman"/>
          <w:bCs/>
          <w:sz w:val="28"/>
          <w:szCs w:val="28"/>
        </w:rPr>
        <w:t>Яковлевская</w:t>
      </w:r>
      <w:proofErr w:type="spellEnd"/>
      <w:r w:rsidRPr="001A5BE6">
        <w:rPr>
          <w:rFonts w:ascii="Times New Roman" w:hAnsi="Times New Roman"/>
          <w:bCs/>
          <w:sz w:val="28"/>
          <w:szCs w:val="28"/>
        </w:rPr>
        <w:t xml:space="preserve"> </w:t>
      </w:r>
    </w:p>
    <w:p w:rsidR="001A5BE6" w:rsidRDefault="008B703E" w:rsidP="00D62CA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A5BE6">
        <w:rPr>
          <w:rFonts w:ascii="Times New Roman" w:hAnsi="Times New Roman"/>
          <w:bCs/>
          <w:sz w:val="28"/>
          <w:szCs w:val="28"/>
        </w:rPr>
        <w:t>ЦРБ»;</w:t>
      </w:r>
    </w:p>
    <w:p w:rsidR="001A5BE6" w:rsidRDefault="007D5F23" w:rsidP="001A5BE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1A5B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75A7F" w:rsidRPr="001A5BE6">
        <w:rPr>
          <w:rFonts w:ascii="Times New Roman" w:hAnsi="Times New Roman"/>
          <w:b/>
          <w:bCs/>
          <w:sz w:val="28"/>
          <w:szCs w:val="28"/>
        </w:rPr>
        <w:t>Фефелов</w:t>
      </w:r>
      <w:proofErr w:type="spellEnd"/>
      <w:r w:rsidR="00275A7F" w:rsidRPr="001A5BE6">
        <w:rPr>
          <w:rFonts w:ascii="Times New Roman" w:hAnsi="Times New Roman"/>
          <w:b/>
          <w:bCs/>
          <w:sz w:val="28"/>
          <w:szCs w:val="28"/>
        </w:rPr>
        <w:t xml:space="preserve"> М.И.</w:t>
      </w:r>
      <w:r w:rsidR="008B703E" w:rsidRPr="001A5BE6">
        <w:rPr>
          <w:rFonts w:ascii="Times New Roman" w:hAnsi="Times New Roman"/>
          <w:bCs/>
          <w:sz w:val="28"/>
          <w:szCs w:val="28"/>
        </w:rPr>
        <w:t xml:space="preserve"> - глава Администрации </w:t>
      </w:r>
      <w:r w:rsidR="00275A7F" w:rsidRPr="001A5BE6">
        <w:rPr>
          <w:rFonts w:ascii="Times New Roman" w:hAnsi="Times New Roman"/>
          <w:bCs/>
          <w:sz w:val="28"/>
          <w:szCs w:val="28"/>
        </w:rPr>
        <w:t>Яблоновского</w:t>
      </w:r>
      <w:r w:rsidR="008B703E" w:rsidRPr="001A5BE6">
        <w:rPr>
          <w:rFonts w:ascii="Times New Roman" w:hAnsi="Times New Roman"/>
          <w:bCs/>
          <w:sz w:val="28"/>
          <w:szCs w:val="28"/>
        </w:rPr>
        <w:t xml:space="preserve"> сельского </w:t>
      </w:r>
    </w:p>
    <w:p w:rsidR="008B703E" w:rsidRPr="001A5BE6" w:rsidRDefault="008B703E" w:rsidP="00D62CA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A5BE6">
        <w:rPr>
          <w:rFonts w:ascii="Times New Roman" w:hAnsi="Times New Roman"/>
          <w:bCs/>
          <w:sz w:val="28"/>
          <w:szCs w:val="28"/>
        </w:rPr>
        <w:t>поселения;</w:t>
      </w:r>
    </w:p>
    <w:p w:rsidR="001A5BE6" w:rsidRDefault="00275A7F" w:rsidP="001A5BE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1A5BE6">
        <w:rPr>
          <w:rFonts w:ascii="Times New Roman" w:hAnsi="Times New Roman"/>
          <w:b/>
          <w:bCs/>
          <w:sz w:val="28"/>
          <w:szCs w:val="28"/>
        </w:rPr>
        <w:t xml:space="preserve">Косулина В.А. - </w:t>
      </w:r>
      <w:r w:rsidR="00461014" w:rsidRPr="001A5BE6">
        <w:rPr>
          <w:rFonts w:ascii="Times New Roman" w:hAnsi="Times New Roman"/>
          <w:bCs/>
          <w:sz w:val="28"/>
          <w:szCs w:val="28"/>
        </w:rPr>
        <w:t>директор</w:t>
      </w:r>
      <w:r w:rsidR="008B703E" w:rsidRPr="001A5BE6">
        <w:rPr>
          <w:rFonts w:ascii="Times New Roman" w:hAnsi="Times New Roman"/>
          <w:bCs/>
          <w:sz w:val="28"/>
          <w:szCs w:val="28"/>
        </w:rPr>
        <w:t xml:space="preserve"> </w:t>
      </w:r>
      <w:r w:rsidR="00461014" w:rsidRPr="001A5BE6">
        <w:rPr>
          <w:rFonts w:ascii="Times New Roman" w:hAnsi="Times New Roman"/>
          <w:bCs/>
          <w:sz w:val="28"/>
          <w:szCs w:val="28"/>
        </w:rPr>
        <w:t xml:space="preserve">КГКУ «Центр содействия </w:t>
      </w:r>
      <w:proofErr w:type="gramStart"/>
      <w:r w:rsidR="00461014" w:rsidRPr="001A5BE6">
        <w:rPr>
          <w:rFonts w:ascii="Times New Roman" w:hAnsi="Times New Roman"/>
          <w:bCs/>
          <w:sz w:val="28"/>
          <w:szCs w:val="28"/>
        </w:rPr>
        <w:t>семейному</w:t>
      </w:r>
      <w:proofErr w:type="gramEnd"/>
      <w:r w:rsidR="00461014" w:rsidRPr="001A5BE6">
        <w:rPr>
          <w:rFonts w:ascii="Times New Roman" w:hAnsi="Times New Roman"/>
          <w:bCs/>
          <w:sz w:val="28"/>
          <w:szCs w:val="28"/>
        </w:rPr>
        <w:t xml:space="preserve"> </w:t>
      </w:r>
    </w:p>
    <w:p w:rsidR="008B703E" w:rsidRPr="001A5BE6" w:rsidRDefault="00461014" w:rsidP="00D62CA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A5BE6">
        <w:rPr>
          <w:rFonts w:ascii="Times New Roman" w:hAnsi="Times New Roman"/>
          <w:bCs/>
          <w:sz w:val="28"/>
          <w:szCs w:val="28"/>
        </w:rPr>
        <w:t xml:space="preserve">устройству детей сирот и </w:t>
      </w:r>
      <w:r w:rsidR="00DC061F" w:rsidRPr="001A5BE6">
        <w:rPr>
          <w:rFonts w:ascii="Times New Roman" w:hAnsi="Times New Roman"/>
          <w:bCs/>
          <w:sz w:val="28"/>
          <w:szCs w:val="28"/>
        </w:rPr>
        <w:t xml:space="preserve">детей, оставшихся без попечения родителей, </w:t>
      </w:r>
      <w:proofErr w:type="gramStart"/>
      <w:r w:rsidR="00DC061F" w:rsidRPr="001A5BE6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DC061F" w:rsidRPr="001A5BE6">
        <w:rPr>
          <w:rFonts w:ascii="Times New Roman" w:hAnsi="Times New Roman"/>
          <w:bCs/>
          <w:sz w:val="28"/>
          <w:szCs w:val="28"/>
        </w:rPr>
        <w:t>. Яковлевка»</w:t>
      </w:r>
      <w:r w:rsidR="008B703E" w:rsidRPr="001A5BE6">
        <w:rPr>
          <w:rFonts w:ascii="Times New Roman" w:hAnsi="Times New Roman"/>
          <w:bCs/>
          <w:sz w:val="28"/>
          <w:szCs w:val="28"/>
        </w:rPr>
        <w:t>;</w:t>
      </w:r>
    </w:p>
    <w:p w:rsidR="008B703E" w:rsidRPr="001A5BE6" w:rsidRDefault="00DC061F" w:rsidP="001A5BE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1A5BE6">
        <w:rPr>
          <w:rFonts w:ascii="Times New Roman" w:hAnsi="Times New Roman"/>
          <w:b/>
          <w:bCs/>
          <w:sz w:val="28"/>
          <w:szCs w:val="28"/>
        </w:rPr>
        <w:t>Ким Б.Н.</w:t>
      </w:r>
      <w:r w:rsidR="008B703E" w:rsidRPr="001A5BE6">
        <w:rPr>
          <w:rFonts w:ascii="Times New Roman" w:hAnsi="Times New Roman"/>
          <w:bCs/>
          <w:sz w:val="28"/>
          <w:szCs w:val="28"/>
        </w:rPr>
        <w:t xml:space="preserve"> </w:t>
      </w:r>
      <w:r w:rsidRPr="001A5BE6">
        <w:rPr>
          <w:rFonts w:ascii="Times New Roman" w:hAnsi="Times New Roman"/>
          <w:bCs/>
          <w:sz w:val="28"/>
          <w:szCs w:val="28"/>
        </w:rPr>
        <w:t>–руководитель  СПК (колхоз)  «Полевой»;</w:t>
      </w:r>
    </w:p>
    <w:p w:rsidR="000741DD" w:rsidRDefault="000741DD" w:rsidP="001A5BE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Зубец А.М</w:t>
      </w:r>
      <w:r w:rsidR="008B703E" w:rsidRPr="001A5BE6">
        <w:rPr>
          <w:rFonts w:ascii="Times New Roman" w:hAnsi="Times New Roman"/>
          <w:b/>
          <w:bCs/>
          <w:sz w:val="28"/>
          <w:szCs w:val="28"/>
        </w:rPr>
        <w:t>.</w:t>
      </w:r>
      <w:r w:rsidR="008B703E" w:rsidRPr="001A5BE6"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 xml:space="preserve">заместитель </w:t>
      </w:r>
      <w:r w:rsidR="008B703E" w:rsidRPr="001A5BE6">
        <w:rPr>
          <w:rFonts w:ascii="Times New Roman" w:hAnsi="Times New Roman"/>
          <w:bCs/>
          <w:sz w:val="28"/>
          <w:szCs w:val="28"/>
        </w:rPr>
        <w:t>директор</w:t>
      </w:r>
      <w:r>
        <w:rPr>
          <w:rFonts w:ascii="Times New Roman" w:hAnsi="Times New Roman"/>
          <w:bCs/>
          <w:sz w:val="28"/>
          <w:szCs w:val="28"/>
        </w:rPr>
        <w:t xml:space="preserve">а МБОУ  «СОШ № 1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0741DD" w:rsidRDefault="000741DD" w:rsidP="00D62CA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741DD">
        <w:rPr>
          <w:rFonts w:ascii="Times New Roman" w:hAnsi="Times New Roman"/>
          <w:bCs/>
          <w:sz w:val="28"/>
          <w:szCs w:val="28"/>
        </w:rPr>
        <w:t>Новосысоевка</w:t>
      </w:r>
      <w:proofErr w:type="spellEnd"/>
      <w:r w:rsidR="008B703E" w:rsidRPr="000741DD">
        <w:rPr>
          <w:rFonts w:ascii="Times New Roman" w:hAnsi="Times New Roman"/>
          <w:bCs/>
          <w:sz w:val="28"/>
          <w:szCs w:val="28"/>
        </w:rPr>
        <w:t xml:space="preserve">»; </w:t>
      </w:r>
    </w:p>
    <w:p w:rsidR="008B703E" w:rsidRPr="000741DD" w:rsidRDefault="00653D1D" w:rsidP="000741DD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Ким Н.В.</w:t>
      </w:r>
      <w:r w:rsidR="008B703E" w:rsidRPr="000741DD"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 xml:space="preserve">директор МБОУ «СОШ № 1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. Варфоломеевка»;</w:t>
      </w:r>
    </w:p>
    <w:p w:rsidR="00BB39B1" w:rsidRDefault="002A16E0" w:rsidP="008B703E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BB39B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B39B1">
        <w:rPr>
          <w:rFonts w:ascii="Times New Roman" w:hAnsi="Times New Roman"/>
          <w:b/>
          <w:bCs/>
          <w:sz w:val="28"/>
          <w:szCs w:val="28"/>
        </w:rPr>
        <w:t>Буяновкая</w:t>
      </w:r>
      <w:proofErr w:type="spellEnd"/>
      <w:r w:rsidRPr="00BB39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B39B1" w:rsidRPr="00BB39B1">
        <w:rPr>
          <w:rFonts w:ascii="Times New Roman" w:hAnsi="Times New Roman"/>
          <w:b/>
          <w:bCs/>
          <w:sz w:val="28"/>
          <w:szCs w:val="28"/>
        </w:rPr>
        <w:t>Г.В.</w:t>
      </w:r>
      <w:r w:rsidR="008B703E" w:rsidRPr="00BB39B1">
        <w:rPr>
          <w:rFonts w:ascii="Times New Roman" w:hAnsi="Times New Roman"/>
          <w:bCs/>
          <w:sz w:val="28"/>
          <w:szCs w:val="28"/>
        </w:rPr>
        <w:t xml:space="preserve"> – </w:t>
      </w:r>
      <w:r w:rsidR="00BB39B1">
        <w:rPr>
          <w:rFonts w:ascii="Times New Roman" w:hAnsi="Times New Roman"/>
          <w:bCs/>
          <w:sz w:val="28"/>
          <w:szCs w:val="28"/>
        </w:rPr>
        <w:t xml:space="preserve">директор МБОУ «СОШ № 2 </w:t>
      </w:r>
      <w:proofErr w:type="gramStart"/>
      <w:r w:rsidR="00BB39B1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BB39B1">
        <w:rPr>
          <w:rFonts w:ascii="Times New Roman" w:hAnsi="Times New Roman"/>
          <w:bCs/>
          <w:sz w:val="28"/>
          <w:szCs w:val="28"/>
        </w:rPr>
        <w:t>. Варфоломеевка»;</w:t>
      </w:r>
    </w:p>
    <w:p w:rsidR="00B439A0" w:rsidRDefault="00E70BAC" w:rsidP="008B703E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Сабиров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Д.Н.</w:t>
      </w:r>
      <w:r w:rsidR="008B703E" w:rsidRPr="00BB39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B703E" w:rsidRPr="00BB39B1">
        <w:rPr>
          <w:rFonts w:ascii="Times New Roman" w:hAnsi="Times New Roman"/>
          <w:bCs/>
          <w:sz w:val="28"/>
          <w:szCs w:val="28"/>
        </w:rPr>
        <w:t xml:space="preserve">– </w:t>
      </w:r>
      <w:r w:rsidR="00BB39B1">
        <w:rPr>
          <w:rFonts w:ascii="Times New Roman" w:hAnsi="Times New Roman"/>
          <w:bCs/>
          <w:sz w:val="28"/>
          <w:szCs w:val="28"/>
        </w:rPr>
        <w:t xml:space="preserve">директор «Яблоновская СОШ» филиал МБОУ </w:t>
      </w:r>
    </w:p>
    <w:p w:rsidR="008B703E" w:rsidRPr="00B439A0" w:rsidRDefault="00BB39B1" w:rsidP="00D62CA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439A0">
        <w:rPr>
          <w:rFonts w:ascii="Times New Roman" w:hAnsi="Times New Roman"/>
          <w:bCs/>
          <w:sz w:val="28"/>
          <w:szCs w:val="28"/>
        </w:rPr>
        <w:t>«СОШ</w:t>
      </w:r>
      <w:r w:rsidR="00E70BAC" w:rsidRPr="00B439A0">
        <w:rPr>
          <w:rFonts w:ascii="Times New Roman" w:hAnsi="Times New Roman"/>
          <w:bCs/>
          <w:sz w:val="28"/>
          <w:szCs w:val="28"/>
        </w:rPr>
        <w:t xml:space="preserve"> №1 с. </w:t>
      </w:r>
      <w:proofErr w:type="spellStart"/>
      <w:r w:rsidR="00E70BAC" w:rsidRPr="00B439A0">
        <w:rPr>
          <w:rFonts w:ascii="Times New Roman" w:hAnsi="Times New Roman"/>
          <w:bCs/>
          <w:sz w:val="28"/>
          <w:szCs w:val="28"/>
        </w:rPr>
        <w:t>Новосысоевка</w:t>
      </w:r>
      <w:proofErr w:type="spellEnd"/>
      <w:r w:rsidRPr="00B439A0">
        <w:rPr>
          <w:rFonts w:ascii="Times New Roman" w:hAnsi="Times New Roman"/>
          <w:bCs/>
          <w:sz w:val="28"/>
          <w:szCs w:val="28"/>
        </w:rPr>
        <w:t>»</w:t>
      </w:r>
      <w:r w:rsidR="008B703E" w:rsidRPr="00B439A0">
        <w:rPr>
          <w:rFonts w:ascii="Times New Roman" w:hAnsi="Times New Roman"/>
          <w:bCs/>
          <w:sz w:val="28"/>
          <w:szCs w:val="28"/>
        </w:rPr>
        <w:t>;</w:t>
      </w:r>
    </w:p>
    <w:p w:rsidR="00B439A0" w:rsidRDefault="00E70BAC" w:rsidP="00E70BAC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Гордиенко Е.А.</w:t>
      </w:r>
      <w:r w:rsidR="008B703E" w:rsidRPr="00E70BAC">
        <w:rPr>
          <w:rFonts w:ascii="Times New Roman" w:hAnsi="Times New Roman"/>
          <w:bCs/>
          <w:sz w:val="28"/>
          <w:szCs w:val="28"/>
        </w:rPr>
        <w:t xml:space="preserve"> –  </w:t>
      </w:r>
      <w:r w:rsidR="00B439A0">
        <w:rPr>
          <w:rFonts w:ascii="Times New Roman" w:hAnsi="Times New Roman"/>
          <w:bCs/>
          <w:sz w:val="28"/>
          <w:szCs w:val="28"/>
        </w:rPr>
        <w:t xml:space="preserve">ведущий специалист </w:t>
      </w:r>
      <w:r w:rsidR="008B703E" w:rsidRPr="00E70BAC">
        <w:rPr>
          <w:rFonts w:ascii="Times New Roman" w:hAnsi="Times New Roman"/>
          <w:bCs/>
          <w:sz w:val="28"/>
          <w:szCs w:val="28"/>
        </w:rPr>
        <w:t xml:space="preserve"> </w:t>
      </w:r>
      <w:r w:rsidR="00B439A0">
        <w:rPr>
          <w:rFonts w:ascii="Times New Roman" w:hAnsi="Times New Roman"/>
          <w:bCs/>
          <w:sz w:val="28"/>
          <w:szCs w:val="28"/>
        </w:rPr>
        <w:t>КГБУ СО «</w:t>
      </w:r>
      <w:proofErr w:type="spellStart"/>
      <w:r w:rsidR="00B439A0">
        <w:rPr>
          <w:rFonts w:ascii="Times New Roman" w:hAnsi="Times New Roman"/>
          <w:bCs/>
          <w:sz w:val="28"/>
          <w:szCs w:val="28"/>
        </w:rPr>
        <w:t>Яковлевский</w:t>
      </w:r>
      <w:proofErr w:type="spellEnd"/>
      <w:r w:rsidR="00B439A0">
        <w:rPr>
          <w:rFonts w:ascii="Times New Roman" w:hAnsi="Times New Roman"/>
          <w:bCs/>
          <w:sz w:val="28"/>
          <w:szCs w:val="28"/>
        </w:rPr>
        <w:t xml:space="preserve"> </w:t>
      </w:r>
    </w:p>
    <w:p w:rsidR="008B703E" w:rsidRPr="00B439A0" w:rsidRDefault="00B439A0" w:rsidP="00D62CA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439A0">
        <w:rPr>
          <w:rFonts w:ascii="Times New Roman" w:hAnsi="Times New Roman"/>
          <w:bCs/>
          <w:sz w:val="28"/>
          <w:szCs w:val="28"/>
        </w:rPr>
        <w:t>специальный дом-интернат для престарелых и инвалидов»;</w:t>
      </w:r>
    </w:p>
    <w:p w:rsidR="008B703E" w:rsidRPr="00B439A0" w:rsidRDefault="00B439A0" w:rsidP="00B439A0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62CA1">
        <w:rPr>
          <w:rFonts w:ascii="Times New Roman" w:hAnsi="Times New Roman"/>
          <w:b/>
          <w:bCs/>
          <w:sz w:val="28"/>
          <w:szCs w:val="28"/>
        </w:rPr>
        <w:t>Кислякова Д.Ш</w:t>
      </w:r>
      <w:r w:rsidR="008B703E" w:rsidRPr="00B439A0">
        <w:rPr>
          <w:rFonts w:ascii="Times New Roman" w:hAnsi="Times New Roman"/>
          <w:bCs/>
          <w:sz w:val="28"/>
          <w:szCs w:val="28"/>
        </w:rPr>
        <w:t xml:space="preserve">. -  </w:t>
      </w:r>
      <w:r w:rsidR="00D62CA1">
        <w:rPr>
          <w:rFonts w:ascii="Times New Roman" w:hAnsi="Times New Roman"/>
          <w:bCs/>
          <w:sz w:val="28"/>
          <w:szCs w:val="28"/>
        </w:rPr>
        <w:t xml:space="preserve">главный бухгалтер ООО «Мороз </w:t>
      </w:r>
      <w:proofErr w:type="gramStart"/>
      <w:r w:rsidR="00D62CA1">
        <w:rPr>
          <w:rFonts w:ascii="Times New Roman" w:hAnsi="Times New Roman"/>
          <w:bCs/>
          <w:sz w:val="28"/>
          <w:szCs w:val="28"/>
        </w:rPr>
        <w:t>КО</w:t>
      </w:r>
      <w:proofErr w:type="gramEnd"/>
      <w:r w:rsidR="00D62CA1">
        <w:rPr>
          <w:rFonts w:ascii="Times New Roman" w:hAnsi="Times New Roman"/>
          <w:bCs/>
          <w:sz w:val="28"/>
          <w:szCs w:val="28"/>
        </w:rPr>
        <w:t>».</w:t>
      </w:r>
    </w:p>
    <w:p w:rsidR="008B703E" w:rsidRDefault="008B703E" w:rsidP="00D62CA1">
      <w:pPr>
        <w:spacing w:after="0"/>
      </w:pPr>
    </w:p>
    <w:p w:rsidR="008B703E" w:rsidRDefault="008B703E" w:rsidP="00D62CA1">
      <w:pPr>
        <w:spacing w:after="0"/>
      </w:pPr>
    </w:p>
    <w:p w:rsidR="008B703E" w:rsidRDefault="008B703E" w:rsidP="008B703E"/>
    <w:p w:rsidR="008B703E" w:rsidRDefault="008B703E" w:rsidP="008B703E"/>
    <w:p w:rsidR="008B703E" w:rsidRDefault="008B703E" w:rsidP="008B70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протоколу совещания </w:t>
      </w:r>
    </w:p>
    <w:p w:rsidR="008B703E" w:rsidRDefault="008B703E" w:rsidP="008B70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8B703E" w:rsidRDefault="008B703E" w:rsidP="008B70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вопросам диспансеризации работников учреждений, </w:t>
      </w:r>
    </w:p>
    <w:p w:rsidR="008B703E" w:rsidRDefault="008B703E" w:rsidP="008B70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предприятий,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03E" w:rsidRDefault="008B703E" w:rsidP="008B70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в 2019 году</w:t>
      </w:r>
    </w:p>
    <w:p w:rsidR="008B703E" w:rsidRDefault="00D62CA1" w:rsidP="008B70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02.07</w:t>
      </w:r>
      <w:r w:rsidR="008B703E">
        <w:rPr>
          <w:rFonts w:ascii="Times New Roman" w:hAnsi="Times New Roman" w:cs="Times New Roman"/>
          <w:sz w:val="24"/>
          <w:szCs w:val="24"/>
        </w:rPr>
        <w:t>.2019 г. № 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ДОКЛАД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Заместителя главного врача КГБУЗ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Яковлевская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ЦРБ»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Ивановой Евгении Александровны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03E" w:rsidRDefault="008B703E" w:rsidP="008B703E">
      <w:pPr>
        <w:tabs>
          <w:tab w:val="left" w:pos="709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Право на охрану здоровья гарантировано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статьей 41 Конституции РФ.</w:t>
      </w:r>
    </w:p>
    <w:p w:rsidR="008B703E" w:rsidRDefault="008B703E" w:rsidP="008B70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 </w:t>
      </w:r>
    </w:p>
    <w:p w:rsidR="008B703E" w:rsidRDefault="008B703E" w:rsidP="008B703E">
      <w:pPr>
        <w:tabs>
          <w:tab w:val="left" w:pos="851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 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</w:p>
    <w:p w:rsidR="008B703E" w:rsidRDefault="008B703E" w:rsidP="008B70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3. 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законом. </w:t>
      </w:r>
    </w:p>
    <w:p w:rsidR="008B703E" w:rsidRDefault="008B703E" w:rsidP="008B703E">
      <w:pPr>
        <w:tabs>
          <w:tab w:val="left" w:pos="851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Здоровье - одно из высших благ человека, без которого могут утратить значение многие другие блага, возможность пользоваться другими правами (выбор профессии, свобода передвижения и др.). В Уставе Всемирной организации здравоохранения здоровье определяется как состояние полного физического, душевного и социального благополучия, а не только как отсутствие болезней и физических дефектов. Социально-экономические условия жизни населения в России, хотя и постоянно улучшаются, но до сих пор почти четверть населения находится за "чертой бедности", а медицинское обслуживание имеет существенные недостатки (считается, что для того, чтобы обеспечить приемлемый уровень медицинской помощи, необходимо расходовать не менее 500 долл. США в год на человека, нехватка кадров). В Указе Президента РФ от 10.01.2000 N 24 "О концепции национальной безопасности Российской Федерации" сказано, что здоровье населения (наряду с другими факторами) является одной из основ национальной безопасности. </w:t>
      </w:r>
    </w:p>
    <w:p w:rsidR="008B703E" w:rsidRDefault="008B703E" w:rsidP="008B703E">
      <w:pPr>
        <w:spacing w:after="0" w:line="240" w:lineRule="auto"/>
        <w:ind w:right="19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государства финансировать федеральные программы охраны и укрепления здоровья населения – важная гарантия права граждан на охрану здоровья. Появление этой нормы в Конституции РФ было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обусловлено, в большей мере, кризисной ситуацией в системе здравоохранения в начале 90-х гг. XX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03E" w:rsidRDefault="008B703E" w:rsidP="008B70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Пример Кубы и Чехии - с их ожидаемой продолжительностью жизни в 79,4 и 78,3 лет (при этом на здравоохранение тратят немногим больше России: 817 и 1379 на человека) еще раз доказывает, что главное не сумма затрат, а правильно выстроенная система здравоохранения в целом.</w:t>
      </w:r>
    </w:p>
    <w:p w:rsidR="008B703E" w:rsidRDefault="008B703E" w:rsidP="008B703E">
      <w:pPr>
        <w:tabs>
          <w:tab w:val="left" w:pos="709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ФЗ 323 2011 г. «Об основах охраны здоровья граждан в РФ»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Статья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 регулирования настоящего Федерального закона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Федеральный закон регулирует отношения, возникающие в сфере охраны здоровья граждан в Российской Федерации (далее - в сфере охраны здоровья), и определяет: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полномочия и ответственность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в сфере охраны здоровья;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Статья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 в сфере охраны здоровья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Органы местного самоуправления в пределах своей компетенции имеют право издавать муниципальные правовые акты, содержащие нормы об охране здоровья, в соответствии с настоящим Федеральным законом,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Статья 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Основные принципы охраны здоровья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принципами охраны здоровья являются: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здоровья;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приоритет профилактики в сфере охраны здоровья;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Статья 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Органы государственной власти и органы местного самоуправления, медицинские организации, организации социального обслуживания и иные организации осуществляют взаимодействие в целях обеспечения прав граждан в сфере охраны здоровья.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 ред. Федерального закона от 06.03.2019 N 18-ФЗ)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Органы государственной власти и органы местного самоуправления, должностные лица организаций несут в пределах своих полномочий ответственность за обеспечение гарантий в сфере охраны здоровья, установленных законодательством Российской Федерации.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Статья 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Приоритет профилактики в сфере охраны здоровья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Приоритет профилактики в сфере охраны здоровья обеспечивается путем: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проведения профилактических и иных медицинских осмотров, диспансеризации, диспансерного наблюдения в соответствии с законодательством Российской Федерации;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5)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Федерации.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Статья 17.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 органов местного самоуправления в сфере охраны здоровья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полномочиям органов местного самоуправления городских округов и муниципальных районов  в сфере охраны здоровья относятся: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полномочий, установленных Федеральным законом от 6 октября 2003 года N 131-ФЗ "Об общих принципах организации местного самоуправления в Российской Федерации";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3) информирование населения муниципального образования,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образования, осуществляемое на основе ежегодных статистических данных, а также информирование об угрозе возникновения и о возникновении эпидемий в соответствии с законом субъекта Российской Федерации;</w:t>
      </w:r>
      <w:proofErr w:type="gramEnd"/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Федерации;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131-ФЗ "Об общих принципах организации местного самоуправления в Российской Федерации".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Статья 24.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работников, занятых на отдельных видах работ, на охрану здоровья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охраны здоровья и сохранения способности к труду, предупреждения и своевременного выявления профессиональных заболеваний работники, занятые на работах с вредными и (или) опасными производственными факторами, а также в случаях, предусмотренных законодательством Российской Федерации, работники, занятые на отдельных видах работ, проходят обязательные медицинские осмотры.</w:t>
      </w:r>
      <w:proofErr w:type="gramEnd"/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осмотры, утверждается уполномоченным федеральным органом исполнительной власти.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В случае выявления при проведении обязательных медицинских осмотров медицинских противопоказаний к осуществлению отдельных видов работ, перечень которых устанавливается уполномоченным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органом исполнительной власти,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работ.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 целях охраны здоровья работодатели вправе вводить в штат должности медицинских работников и создавать подразделения (кабинет врача, здравпункт, медицинский кабинет, медицинскую часть и другие подразделения), оказывающие медицинскую помощь работникам организации.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власти.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Статья 27.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граждан в сфере охраны здоровья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Граждане обязаны заботиться о сохранении своего здоровья.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 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Статья 30.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 заболеваний и формирование здорового образа жизни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Профилактика инфекционных заболеваний осуществляется органами государственной власти, органами местного самоуправления, работодателями, медицинскими организациями, общественными объединениями путем разработки и реализации системы правовых, экономических и социальных мер, направленных на предупреждение возникновения, распространения и раннее выявление таких заболеваний, в том числе в рамках программы государственных гарантий бесплатного оказания гражданам медицинской помощи, программы иммунопрофилактики инфекционных болезней в соответствии с национальным календарем профилактических прививок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календарем профилактических прививок по эпидемическим показаниям.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неинфекционных заболеваний осуществляется на популяционном, групповом и индивидуальном уровнях органами государственной власти, органами местного самоуправления, работодателями, медицинскими организациями, образовательными организациями и физкультурно-спортивными организациями, общественными объединениями путем разработки и реализации системы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правовых, экономических и социальных мер, направленных на предупреждение возникновения, распространения и раннее выявление таких заболеваний, а также на снижение риска их развития, предупреждение и устранение отрицательного воздействия на здоровье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факторов внутренней и внешней среды, формирование здорового образа жизни.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Формирование здорового образа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жизни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 граждан начиная с детского возраста обеспечивается путем проведения мероприятий, направленных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в том числе для занятий физической культурой и спортом.</w:t>
      </w:r>
    </w:p>
    <w:p w:rsidR="008B703E" w:rsidRDefault="008B703E" w:rsidP="008B703E">
      <w:pPr>
        <w:tabs>
          <w:tab w:val="left" w:pos="579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власти.</w:t>
      </w:r>
    </w:p>
    <w:p w:rsidR="008B703E" w:rsidRDefault="008B703E" w:rsidP="008B703E"/>
    <w:p w:rsidR="001F48E2" w:rsidRPr="008B703E" w:rsidRDefault="001F48E2" w:rsidP="008B703E"/>
    <w:sectPr w:rsidR="001F48E2" w:rsidRPr="008B703E" w:rsidSect="0024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763"/>
    <w:multiLevelType w:val="hybridMultilevel"/>
    <w:tmpl w:val="CD90A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86FA9"/>
    <w:multiLevelType w:val="hybridMultilevel"/>
    <w:tmpl w:val="01FC9C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D3173"/>
    <w:multiLevelType w:val="hybridMultilevel"/>
    <w:tmpl w:val="E6500E68"/>
    <w:lvl w:ilvl="0" w:tplc="8362A852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236A44"/>
    <w:multiLevelType w:val="hybridMultilevel"/>
    <w:tmpl w:val="4E626FF4"/>
    <w:lvl w:ilvl="0" w:tplc="669AA674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EB6593E"/>
    <w:multiLevelType w:val="hybridMultilevel"/>
    <w:tmpl w:val="7BA6EF5A"/>
    <w:lvl w:ilvl="0" w:tplc="56DA3A3C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30075"/>
    <w:multiLevelType w:val="hybridMultilevel"/>
    <w:tmpl w:val="2456564A"/>
    <w:lvl w:ilvl="0" w:tplc="24A2B35A">
      <w:start w:val="6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3FFE2BDB"/>
    <w:multiLevelType w:val="multilevel"/>
    <w:tmpl w:val="4D0E8DF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48413161"/>
    <w:multiLevelType w:val="hybridMultilevel"/>
    <w:tmpl w:val="249249DA"/>
    <w:lvl w:ilvl="0" w:tplc="49860E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80A02C3"/>
    <w:multiLevelType w:val="hybridMultilevel"/>
    <w:tmpl w:val="36CA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F434E"/>
    <w:multiLevelType w:val="hybridMultilevel"/>
    <w:tmpl w:val="C966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24DE9"/>
    <w:multiLevelType w:val="hybridMultilevel"/>
    <w:tmpl w:val="01325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2F9"/>
    <w:rsid w:val="0003011D"/>
    <w:rsid w:val="000741DD"/>
    <w:rsid w:val="00080F58"/>
    <w:rsid w:val="00094625"/>
    <w:rsid w:val="000A12F9"/>
    <w:rsid w:val="00151E82"/>
    <w:rsid w:val="0016149B"/>
    <w:rsid w:val="00194B13"/>
    <w:rsid w:val="001A5BE6"/>
    <w:rsid w:val="001F48E2"/>
    <w:rsid w:val="0020028A"/>
    <w:rsid w:val="00200B7C"/>
    <w:rsid w:val="00241387"/>
    <w:rsid w:val="00242168"/>
    <w:rsid w:val="00275A7F"/>
    <w:rsid w:val="002A16E0"/>
    <w:rsid w:val="002D54A0"/>
    <w:rsid w:val="002E2F09"/>
    <w:rsid w:val="00301585"/>
    <w:rsid w:val="003067DE"/>
    <w:rsid w:val="00317E10"/>
    <w:rsid w:val="0032332B"/>
    <w:rsid w:val="00344232"/>
    <w:rsid w:val="00361E0D"/>
    <w:rsid w:val="003975D8"/>
    <w:rsid w:val="003B7881"/>
    <w:rsid w:val="003D3018"/>
    <w:rsid w:val="00441F95"/>
    <w:rsid w:val="00445293"/>
    <w:rsid w:val="00461014"/>
    <w:rsid w:val="00486F8B"/>
    <w:rsid w:val="00522C3F"/>
    <w:rsid w:val="005356BC"/>
    <w:rsid w:val="0058116B"/>
    <w:rsid w:val="005C5A06"/>
    <w:rsid w:val="005E1E62"/>
    <w:rsid w:val="00653D1D"/>
    <w:rsid w:val="00677885"/>
    <w:rsid w:val="00683889"/>
    <w:rsid w:val="00684151"/>
    <w:rsid w:val="006B405D"/>
    <w:rsid w:val="006C10D2"/>
    <w:rsid w:val="006D4E54"/>
    <w:rsid w:val="00702927"/>
    <w:rsid w:val="0070578E"/>
    <w:rsid w:val="00730C60"/>
    <w:rsid w:val="00772F87"/>
    <w:rsid w:val="007A0341"/>
    <w:rsid w:val="007C1D59"/>
    <w:rsid w:val="007D5F23"/>
    <w:rsid w:val="0084083F"/>
    <w:rsid w:val="00844B02"/>
    <w:rsid w:val="00855FBA"/>
    <w:rsid w:val="00887531"/>
    <w:rsid w:val="008A42A8"/>
    <w:rsid w:val="008A5797"/>
    <w:rsid w:val="008B6541"/>
    <w:rsid w:val="008B703E"/>
    <w:rsid w:val="008D2977"/>
    <w:rsid w:val="009037DA"/>
    <w:rsid w:val="00950F43"/>
    <w:rsid w:val="009B48EC"/>
    <w:rsid w:val="009C524C"/>
    <w:rsid w:val="009D6846"/>
    <w:rsid w:val="00A12CE3"/>
    <w:rsid w:val="00A8435D"/>
    <w:rsid w:val="00AC6EAD"/>
    <w:rsid w:val="00AD299F"/>
    <w:rsid w:val="00AE6F07"/>
    <w:rsid w:val="00AF1E9C"/>
    <w:rsid w:val="00B01438"/>
    <w:rsid w:val="00B13DC9"/>
    <w:rsid w:val="00B21B7E"/>
    <w:rsid w:val="00B439A0"/>
    <w:rsid w:val="00B87642"/>
    <w:rsid w:val="00BB39B1"/>
    <w:rsid w:val="00C0346F"/>
    <w:rsid w:val="00C42FAA"/>
    <w:rsid w:val="00C55C87"/>
    <w:rsid w:val="00C752F2"/>
    <w:rsid w:val="00C922B4"/>
    <w:rsid w:val="00CB69EF"/>
    <w:rsid w:val="00CE1F38"/>
    <w:rsid w:val="00D07800"/>
    <w:rsid w:val="00D5698C"/>
    <w:rsid w:val="00D62CA1"/>
    <w:rsid w:val="00DA77EE"/>
    <w:rsid w:val="00DC061F"/>
    <w:rsid w:val="00DC48C0"/>
    <w:rsid w:val="00E0405C"/>
    <w:rsid w:val="00E04222"/>
    <w:rsid w:val="00E13986"/>
    <w:rsid w:val="00E3319E"/>
    <w:rsid w:val="00E672ED"/>
    <w:rsid w:val="00E70BAC"/>
    <w:rsid w:val="00EA08BA"/>
    <w:rsid w:val="00EC4103"/>
    <w:rsid w:val="00ED457C"/>
    <w:rsid w:val="00EF6BE2"/>
    <w:rsid w:val="00F1782C"/>
    <w:rsid w:val="00F26F33"/>
    <w:rsid w:val="00F60387"/>
    <w:rsid w:val="00F64C39"/>
    <w:rsid w:val="00F80D31"/>
    <w:rsid w:val="00FA2EDB"/>
    <w:rsid w:val="00FF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2F9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5E1E62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1"/>
      <w:sz w:val="20"/>
      <w:szCs w:val="24"/>
      <w:lang w:eastAsia="en-US"/>
    </w:rPr>
  </w:style>
  <w:style w:type="paragraph" w:styleId="2">
    <w:name w:val="Body Text 2"/>
    <w:basedOn w:val="a"/>
    <w:link w:val="20"/>
    <w:rsid w:val="00AD299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D299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20</cp:revision>
  <cp:lastPrinted>2019-07-08T06:14:00Z</cp:lastPrinted>
  <dcterms:created xsi:type="dcterms:W3CDTF">2019-06-24T05:03:00Z</dcterms:created>
  <dcterms:modified xsi:type="dcterms:W3CDTF">2019-07-08T06:15:00Z</dcterms:modified>
</cp:coreProperties>
</file>