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C" w:rsidRPr="00FA3D0E" w:rsidRDefault="009750BC" w:rsidP="00FA3D0E">
      <w:pPr>
        <w:spacing w:line="240" w:lineRule="auto"/>
        <w:ind w:left="4956"/>
        <w:jc w:val="center"/>
      </w:pPr>
      <w:bookmarkStart w:id="0" w:name="RANGE!A1:D276"/>
      <w:r w:rsidRPr="00FA3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bookmarkEnd w:id="0"/>
    </w:p>
    <w:p w:rsidR="009750BC" w:rsidRPr="00FA3D0E" w:rsidRDefault="009750BC" w:rsidP="00FA3D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9750BC" w:rsidRPr="00FA3D0E" w:rsidRDefault="009750BC" w:rsidP="00FA3D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 и защите</w:t>
      </w:r>
    </w:p>
    <w:p w:rsidR="009750BC" w:rsidRDefault="009750BC" w:rsidP="00FA3D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 субъекта Российской</w:t>
      </w: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7F6BE0" w:rsidRDefault="007F6BE0" w:rsidP="00FA3D0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BC" w:rsidRDefault="00AB4C85" w:rsidP="00AB4C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ЯМР С.В. Лисицкий</w:t>
      </w:r>
    </w:p>
    <w:p w:rsidR="009750BC" w:rsidRDefault="009750BC" w:rsidP="00FA3D0E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C85" w:rsidRPr="00AB4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A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4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="00AB4C85" w:rsidRPr="00AB4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750BC" w:rsidRDefault="009750BC" w:rsidP="009750BC">
      <w:pPr>
        <w:spacing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деятельности</w:t>
      </w:r>
    </w:p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по делам несовершеннолетних и защите их прав</w:t>
      </w:r>
    </w:p>
    <w:p w:rsidR="009750BC" w:rsidRDefault="009750BC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9750BC" w:rsidRDefault="009750BC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0CD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(субъект Российской Федерации)</w:t>
      </w:r>
    </w:p>
    <w:p w:rsidR="009750BC" w:rsidRDefault="009750BC"/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7923"/>
        <w:gridCol w:w="1275"/>
      </w:tblGrid>
      <w:tr w:rsidR="006C4C9A" w:rsidRPr="002D40CD" w:rsidTr="006C4C9A">
        <w:trPr>
          <w:trHeight w:val="990"/>
        </w:trPr>
        <w:tc>
          <w:tcPr>
            <w:tcW w:w="1116" w:type="dxa"/>
            <w:shd w:val="clear" w:color="000000" w:fill="FFFFFF"/>
            <w:noWrap/>
            <w:vAlign w:val="center"/>
            <w:hideMark/>
          </w:tcPr>
          <w:p w:rsidR="006C4C9A" w:rsidRDefault="006C4C9A" w:rsidP="006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C4C9A" w:rsidRPr="00C943D5" w:rsidRDefault="006C4C9A" w:rsidP="006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23" w:type="dxa"/>
            <w:shd w:val="clear" w:color="000000" w:fill="FFFFFF"/>
            <w:noWrap/>
            <w:vAlign w:val="center"/>
            <w:hideMark/>
          </w:tcPr>
          <w:p w:rsidR="006C4C9A" w:rsidRPr="00C943D5" w:rsidRDefault="006C4C9A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C4C9A" w:rsidRDefault="006C4C9A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</w:t>
            </w:r>
            <w:r w:rsidR="00104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июля 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1A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по </w:t>
            </w:r>
          </w:p>
          <w:p w:rsidR="006C4C9A" w:rsidRPr="00C943D5" w:rsidRDefault="006C4C9A" w:rsidP="001A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04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декабря 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1A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C4C9A" w:rsidRPr="002D40CD" w:rsidTr="006C4C9A">
        <w:trPr>
          <w:trHeight w:val="585"/>
        </w:trPr>
        <w:tc>
          <w:tcPr>
            <w:tcW w:w="1116" w:type="dxa"/>
            <w:shd w:val="clear" w:color="000000" w:fill="FFFFFF"/>
            <w:noWrap/>
            <w:vAlign w:val="center"/>
          </w:tcPr>
          <w:p w:rsidR="006C4C9A" w:rsidRPr="009750BC" w:rsidRDefault="006C4C9A" w:rsidP="004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  <w:noWrap/>
            <w:vAlign w:val="center"/>
          </w:tcPr>
          <w:p w:rsidR="006C4C9A" w:rsidRPr="002D40CD" w:rsidRDefault="006C4C9A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C4C9A" w:rsidRPr="002D40CD" w:rsidRDefault="006C4C9A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315"/>
        </w:trPr>
        <w:tc>
          <w:tcPr>
            <w:tcW w:w="1116" w:type="dxa"/>
            <w:shd w:val="clear" w:color="000000" w:fill="FFFFFF"/>
            <w:noWrap/>
            <w:hideMark/>
          </w:tcPr>
          <w:p w:rsidR="006C4C9A" w:rsidRPr="002D40CD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23" w:type="dxa"/>
            <w:shd w:val="clear" w:color="000000" w:fill="FFFFFF"/>
            <w:hideMark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7C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несовершеннолетних жителей на территории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C9A" w:rsidRPr="002D40CD" w:rsidTr="006C4C9A">
        <w:trPr>
          <w:trHeight w:val="630"/>
        </w:trPr>
        <w:tc>
          <w:tcPr>
            <w:tcW w:w="1116" w:type="dxa"/>
            <w:shd w:val="clear" w:color="000000" w:fill="FFFFFF"/>
            <w:noWrap/>
            <w:hideMark/>
          </w:tcPr>
          <w:p w:rsidR="006C4C9A" w:rsidRPr="002D40CD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23" w:type="dxa"/>
            <w:shd w:val="clear" w:color="000000" w:fill="FFFFFF"/>
            <w:hideMark/>
          </w:tcPr>
          <w:p w:rsidR="006C4C9A" w:rsidRPr="002D40CD" w:rsidRDefault="006C4C9A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комиссий по делам несовершеннолетних и защите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прав, созданных в муниципальных образованиях субъектов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</w:t>
            </w:r>
            <w:proofErr w:type="gramStart"/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территориальная</w:t>
            </w:r>
            <w:proofErr w:type="gramEnd"/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</w:t>
            </w:r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ЗП), всего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C9A" w:rsidRPr="002D40CD" w:rsidTr="006C4C9A">
        <w:trPr>
          <w:trHeight w:val="630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специалистов, обеспечивающих деятельность комиссии по делам несовершеннолетних и защите их прав субъекта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КДН и ЗП субъекта Российской Федерации)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34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6F31B3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71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2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управления или менеджмента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специалистов, обеспечивающих деятельность </w:t>
            </w:r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территориальных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муниципального управления или менеджмента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1F0D5C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23" w:type="dxa"/>
            <w:shd w:val="clear" w:color="000000" w:fill="FFFFFF"/>
          </w:tcPr>
          <w:p w:rsidR="006C4C9A" w:rsidRPr="00C92FCC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общественных комиссий по делам несовершеннолетних </w:t>
            </w:r>
            <w:r w:rsidR="00AC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92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защите их 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16078C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проведенных заседаний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1.6.1.1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числе,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выездных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расширенных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E10281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территориальными (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 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числе,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выездных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расширенных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методических рекомендаций, информационно-аналитических материалов, направленных КДН и ЗП субъекта Российской Федерации, а также специалистами, обеспечивающими деятельность указанных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 (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ЗП, а также в иные органы системы профилактики безнадзорности и правонарушений несовершеннолетних</w:t>
            </w:r>
            <w:r w:rsidR="008D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система профилактики)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="008D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рассмотренных представлений органа, 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осуществляющего управление в сфере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 трудоустройством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1.8.1.1.2.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отчислении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образовательной организации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вс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вопросам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1.8.3.1.</w:t>
            </w:r>
          </w:p>
        </w:tc>
        <w:tc>
          <w:tcPr>
            <w:tcW w:w="7923" w:type="dxa"/>
            <w:shd w:val="clear" w:color="000000" w:fill="FFFFFF"/>
          </w:tcPr>
          <w:p w:rsidR="006C4C9A" w:rsidRPr="001F0D5C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923" w:type="dxa"/>
            <w:shd w:val="clear" w:color="000000" w:fill="FFFFFF"/>
          </w:tcPr>
          <w:p w:rsidR="006C4C9A" w:rsidRPr="001F0D5C" w:rsidRDefault="006C4C9A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рассмотренных обращений граждан (жалоб, 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Российской Федерации (поступивших, в том числе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адрес председателя комиссии, членов комиссии, специалистов, обеспечивающих деятельность комиссии)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E10281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 </w:t>
            </w:r>
            <w:r w:rsidR="006C4C9A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(поступивших, в том числе в адрес председателя комиссии, членов комиссии, специалистов, обеспечивающих деятельность комиссии)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КДН и ЗП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Российской Федерации организаций,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жилище и иных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 w:rsidR="00E1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территориальных (муниципальных)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жилище и иных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C9A" w:rsidRPr="002D40CD" w:rsidRDefault="006C4C9A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28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10281" w:rsidRDefault="00E10281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1.12.1.</w:t>
            </w:r>
          </w:p>
        </w:tc>
        <w:tc>
          <w:tcPr>
            <w:tcW w:w="7923" w:type="dxa"/>
            <w:shd w:val="clear" w:color="000000" w:fill="FFFFFF"/>
          </w:tcPr>
          <w:p w:rsidR="00E10281" w:rsidRPr="002D40CD" w:rsidRDefault="00E10281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заявлений о допуске лиц к педагогической и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иным видам деятельности с участием несовершеннолетних (далее – заявление 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допуске), поступивших на рассмотрение в комиссию субъекта Российской Федерации,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E10281" w:rsidRDefault="00E10281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28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10281" w:rsidRDefault="00E10281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1.12.2.</w:t>
            </w:r>
          </w:p>
        </w:tc>
        <w:tc>
          <w:tcPr>
            <w:tcW w:w="7923" w:type="dxa"/>
            <w:shd w:val="clear" w:color="000000" w:fill="FFFFFF"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заявлений о допуске, по которым в течение отчетного период</w:t>
            </w:r>
            <w:r w:rsidR="00A1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принято решение об отказе в 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рассмотрении,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E10281" w:rsidRDefault="00E10281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28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10281" w:rsidRDefault="00E10281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</w:t>
            </w:r>
          </w:p>
        </w:tc>
        <w:tc>
          <w:tcPr>
            <w:tcW w:w="7923" w:type="dxa"/>
            <w:shd w:val="clear" w:color="000000" w:fill="FFFFFF"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заявлений о допуске, рассмотренных комиссией субъекта Российской Федерации,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E10281" w:rsidRDefault="00E10281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28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10281" w:rsidRDefault="00E10281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E10281" w:rsidRDefault="00E10281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28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1.12.3.1.</w:t>
            </w:r>
          </w:p>
        </w:tc>
        <w:tc>
          <w:tcPr>
            <w:tcW w:w="7923" w:type="dxa"/>
            <w:shd w:val="clear" w:color="000000" w:fill="FFFFFF"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решения о допуске заявителя к деятельности с участием несовершеннолетних</w:t>
            </w:r>
          </w:p>
        </w:tc>
        <w:tc>
          <w:tcPr>
            <w:tcW w:w="1275" w:type="dxa"/>
            <w:shd w:val="clear" w:color="000000" w:fill="FFFFFF"/>
            <w:noWrap/>
          </w:tcPr>
          <w:p w:rsidR="00E10281" w:rsidRDefault="00E10281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28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1.12.3.2</w:t>
            </w:r>
          </w:p>
        </w:tc>
        <w:tc>
          <w:tcPr>
            <w:tcW w:w="7923" w:type="dxa"/>
            <w:shd w:val="clear" w:color="000000" w:fill="FFFFFF"/>
          </w:tcPr>
          <w:p w:rsidR="00E10281" w:rsidRDefault="00E10281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решения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к деятельности с участием несовершеннолетних</w:t>
            </w:r>
          </w:p>
        </w:tc>
        <w:tc>
          <w:tcPr>
            <w:tcW w:w="1275" w:type="dxa"/>
            <w:shd w:val="clear" w:color="000000" w:fill="FFFFFF"/>
            <w:noWrap/>
          </w:tcPr>
          <w:p w:rsidR="00E10281" w:rsidRDefault="00E10281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4C1FFE" w:rsidRDefault="006C4C9A" w:rsidP="001F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1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923" w:type="dxa"/>
            <w:shd w:val="clear" w:color="000000" w:fill="FFFFFF"/>
          </w:tcPr>
          <w:p w:rsidR="006C4C9A" w:rsidRPr="004C1FFE" w:rsidRDefault="006C4C9A" w:rsidP="001F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Меры по защите и восстановлению прав несовершеннолетних, координации деятельности органов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учреждений системы профилактики безнадзорности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правонарушений несовершеннолетних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и учреждениями системы профилактики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проводилась индивидуальная профилактическая работа в течение отчетного периода, всего</w:t>
            </w:r>
          </w:p>
          <w:p w:rsidR="001A6365" w:rsidRPr="001A6365" w:rsidRDefault="001A6365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1A636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(то есть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несовершеннолетние, категории которых предусматриваются статьей 5 ФЗ от 24 июня 1999 г. № 120-ФЗ «Об основах системы профилактики безнадзорности и правонарушений несовершеннолетних»</w:t>
            </w:r>
            <w:r w:rsidR="00F1410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учета по состоянию на 1 июля 2017 г.+ поставленные на различные виды</w:t>
            </w:r>
            <w:proofErr w:type="gramEnd"/>
            <w:r w:rsidR="00F1410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учета в период с 1 июля по 31 декабря 2017 г. включительно)</w:t>
            </w:r>
          </w:p>
        </w:tc>
        <w:tc>
          <w:tcPr>
            <w:tcW w:w="1275" w:type="dxa"/>
            <w:shd w:val="clear" w:color="000000" w:fill="FFFFFF"/>
            <w:noWrap/>
          </w:tcPr>
          <w:p w:rsidR="00BB128A" w:rsidRDefault="00BB128A" w:rsidP="00BB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  <w:p w:rsidR="00BB128A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1111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нуждающихся в социальной помощи и (или) реабилитации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наркотические средства или психотропные вещества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отбывания наказания, освобожденных от наказания вследствие акта об амнистии или в связи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F14102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14102" w:rsidRDefault="00F14102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7923" w:type="dxa"/>
            <w:shd w:val="clear" w:color="000000" w:fill="FFFFFF"/>
          </w:tcPr>
          <w:p w:rsidR="00F14102" w:rsidRPr="002D40CD" w:rsidRDefault="00F14102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категорий</w:t>
            </w:r>
          </w:p>
        </w:tc>
        <w:tc>
          <w:tcPr>
            <w:tcW w:w="1275" w:type="dxa"/>
            <w:shd w:val="clear" w:color="000000" w:fill="FFFFFF"/>
            <w:noWrap/>
          </w:tcPr>
          <w:p w:rsidR="00F14102" w:rsidRPr="005F5E28" w:rsidRDefault="00BB128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</w:t>
            </w:r>
            <w:r w:rsidR="00F1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различными органами и учреждениями системы профилактики </w:t>
            </w: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 профилактической работы,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и учреждениями системы профилактики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прекращена индивидуальная профилактическая работа в течение отчетного периода,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89710F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связи с улучшением ситуации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 в социально-реабилитационных центрах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наркотические средства или психотропные вещества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321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отбывания наказания, освобожденных от наказания вследствие акта об амнистии или в связи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после освобождения (выпуска) находятся в социально опасном положении и (или) нуждаются в социальной помощи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реабилитации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7453C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7453C" w:rsidRDefault="00F7453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</w:t>
            </w:r>
          </w:p>
        </w:tc>
        <w:tc>
          <w:tcPr>
            <w:tcW w:w="7923" w:type="dxa"/>
            <w:shd w:val="clear" w:color="000000" w:fill="FFFFFF"/>
          </w:tcPr>
          <w:p w:rsidR="00F7453C" w:rsidRPr="002D40CD" w:rsidRDefault="00F7453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категорий</w:t>
            </w:r>
          </w:p>
        </w:tc>
        <w:tc>
          <w:tcPr>
            <w:tcW w:w="1275" w:type="dxa"/>
            <w:shd w:val="clear" w:color="000000" w:fill="FFFFFF"/>
            <w:noWrap/>
          </w:tcPr>
          <w:p w:rsidR="00F7453C" w:rsidRPr="005F5E28" w:rsidRDefault="00BB128A" w:rsidP="00BB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 на территории субъекта Российской Федерации, признанных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находящимися в социально 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либо отнесенных к данной категории (в том числе детей, проживающих в семьях, находящихся в социально опасном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положении),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отношении которых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и учреждениями системы профилактики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лась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отчетного периода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proofErr w:type="gramEnd"/>
          </w:p>
          <w:p w:rsidR="00F7453C" w:rsidRPr="00F7453C" w:rsidRDefault="00F7453C" w:rsidP="00F7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7453C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то есть количество несовершеннолетних, находящихся (находившихся) в социально опасном положении, состоявших на учете в органах и учреждениях системы профилактики по состоянию на 1 июля 2017 г. + число несовершеннолетних, поставленных на соответствующий учет в период с 1 июля по 31 декабря 2017 г. включительно)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691D92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923" w:type="dxa"/>
            <w:shd w:val="clear" w:color="000000" w:fill="FFFFFF"/>
          </w:tcPr>
          <w:p w:rsidR="006C4C9A" w:rsidRPr="00691D92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несовершеннолетних, в отношении которых в отчетный период прекращена индивидуальная профилактическая работа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2.4.1.1.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причине улучшения ситуации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семей,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находящихся на территории субъекта Российской Федерации,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признанных находящимися в социально 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либо отнесенных к данной категории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отношении которых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и учреждениями системы профилактики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проводилась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отчетного периода,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  <w:p w:rsidR="00F7453C" w:rsidRDefault="00F7453C" w:rsidP="00F74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53C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то есть количество семей, находящихся (находившихся) в социально опасном положении, состоявших на учете в органах и учреждениях системы профилактики по состоянию на 1 июля 2017 г. + число семей, поставленных на соответствующий учет в период с 1 июля по 31 декабря 2017 г. включительно)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оличество семей,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отношении которых в течение отчетного периода принято решение о признании их 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находящимися в социально опасном положении, либо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отнесении 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данной 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категории,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F7453C" w:rsidRPr="00B511E0" w:rsidRDefault="00F7453C" w:rsidP="00F74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53C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то есть количество выявленных (поставленных на учет в органы и учреждения системы профилактики) в период с 1 июля 2017 г. по 31 декабря 2017 г. включительно семей, находящихся в социально опасном положении)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F7453C" w:rsidRPr="00691D92" w:rsidRDefault="00F7453C" w:rsidP="00F74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53C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то есть количество семей, находящихся в социально опасном положении, снятых с соответствующего учета  в органах и учреждениях системы профилактики в период с 1 июля 2017 г. по 31 декабря 2017 включительно)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2.5.2.1.</w:t>
            </w: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причине улучшения ситуации 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923" w:type="dxa"/>
            <w:shd w:val="clear" w:color="000000" w:fill="FFFFFF"/>
          </w:tcPr>
          <w:p w:rsidR="006C4C9A" w:rsidRPr="006B71EC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исковых заявлений, направленных 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нтересах несовершеннолетних по постановлениям</w:t>
            </w:r>
            <w:r w:rsidR="00ED0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территориальных (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муниципальных</w:t>
            </w:r>
            <w:r w:rsidR="00ED0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ЗП 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суд,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лишении родительских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ограничении родительских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8D54BE" w:rsidP="00A9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исковых заявлений, рассмотренных судом,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2.6.4.1.</w:t>
            </w:r>
          </w:p>
        </w:tc>
        <w:tc>
          <w:tcPr>
            <w:tcW w:w="7923" w:type="dxa"/>
            <w:shd w:val="clear" w:color="000000" w:fill="FFFFFF"/>
          </w:tcPr>
          <w:p w:rsidR="006C4C9A" w:rsidRPr="00591CC5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D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субъекта Российской Федерации по вопросам защиты прав несовершеннолетних, направленных в органы и учреждения системы профилактики, </w:t>
            </w:r>
            <w:r w:rsidR="008D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(рекомендаций)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предусмотренных в постановлениях КДН и ЗП субъекта Российской Федерации,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0A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2.7.1.1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социальной защитой населения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2.7.1.2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1275" w:type="dxa"/>
            <w:shd w:val="clear" w:color="000000" w:fill="FFFFFF"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2.7.1.2.1.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2.7.1.3.1.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2.7.1.4.1.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2.7.1.5.1.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2.7.1.6.1.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2.7.1.7.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2.7.1.7.1.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уголовно-исполнительной системы (следственные изоляторы, воспитательные колонии и уголовно-исполнительные инспекции).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Default="001C0454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2.7.1.9.</w:t>
            </w:r>
          </w:p>
        </w:tc>
        <w:tc>
          <w:tcPr>
            <w:tcW w:w="7923" w:type="dxa"/>
            <w:shd w:val="clear" w:color="000000" w:fill="FFFFFF"/>
          </w:tcPr>
          <w:p w:rsidR="001C0454" w:rsidRPr="001C0454" w:rsidRDefault="001C0454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территориальные (муниципальные) КДН и ЗП</w:t>
            </w: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BB128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2.7.1.9.1.</w:t>
            </w:r>
          </w:p>
        </w:tc>
        <w:tc>
          <w:tcPr>
            <w:tcW w:w="7923" w:type="dxa"/>
            <w:shd w:val="clear" w:color="000000" w:fill="FFFFFF"/>
          </w:tcPr>
          <w:p w:rsidR="001C0454" w:rsidRPr="002D40CD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1C0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Default="001C0454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2.7.1.10</w:t>
            </w:r>
          </w:p>
        </w:tc>
        <w:tc>
          <w:tcPr>
            <w:tcW w:w="7923" w:type="dxa"/>
            <w:shd w:val="clear" w:color="000000" w:fill="FFFFFF"/>
          </w:tcPr>
          <w:p w:rsidR="001C0454" w:rsidRPr="002D40CD" w:rsidRDefault="001C0454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комиссии субъекта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BB128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Pr="001C0454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2.7.1.10.1.</w:t>
            </w:r>
          </w:p>
        </w:tc>
        <w:tc>
          <w:tcPr>
            <w:tcW w:w="7923" w:type="dxa"/>
            <w:shd w:val="clear" w:color="000000" w:fill="FFFFFF"/>
          </w:tcPr>
          <w:p w:rsidR="001C0454" w:rsidRPr="002D40CD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1C0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Default="001C0454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1C0454" w:rsidRPr="002D40CD" w:rsidRDefault="001C0454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8D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территориальных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D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вопросам защиты прав несовершеннолетних, направленных</w:t>
            </w:r>
            <w:r w:rsidR="008D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 и правонарушений несовершеннолетних, всего </w:t>
            </w:r>
            <w:r w:rsidR="008D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76410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6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(рекомендаций)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предусмотренных в постановлениях 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 и ЗП,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59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59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9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1C0454" w:rsidRPr="002D40CD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комиссии субъекта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1C0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1C045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C0454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2.8.1.9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23" w:type="dxa"/>
            <w:shd w:val="clear" w:color="000000" w:fill="FFFFFF"/>
          </w:tcPr>
          <w:p w:rsidR="001C0454" w:rsidRDefault="001C0454" w:rsidP="001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1275" w:type="dxa"/>
            <w:shd w:val="clear" w:color="000000" w:fill="FFFFFF"/>
            <w:noWrap/>
          </w:tcPr>
          <w:p w:rsidR="001C0454" w:rsidRPr="005F5E28" w:rsidRDefault="001C0454" w:rsidP="001C0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566EA6" w:rsidRDefault="006C4C9A" w:rsidP="007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566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923" w:type="dxa"/>
            <w:shd w:val="clear" w:color="000000" w:fill="FFFFFF"/>
          </w:tcPr>
          <w:p w:rsidR="006C4C9A" w:rsidRPr="00566EA6" w:rsidRDefault="006C4C9A" w:rsidP="00A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Производство по делам об административных правонарушениях, рассмотрение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материалов </w:t>
            </w: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прекращенных уголовных дел или материалов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отказе в их возбуждении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поступивших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рассмотрение в </w:t>
            </w:r>
            <w:proofErr w:type="gramStart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</w:t>
            </w:r>
            <w:proofErr w:type="gramEnd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proofErr w:type="gramStart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территориальными</w:t>
            </w:r>
            <w:proofErr w:type="gramEnd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3.2.1.2.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ст.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3.2.1.3.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3.2.1.4.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3.2.1.5.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3.2.1.6.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3.2.1.7.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дорожного движения (Глава 12 КоАП РФ)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3.2.1.8.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3.2.1.9.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3.2.1.10.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15372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3.2.1.12.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AC4C30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4C9A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6.8.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3.2.2.2.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3.2.2.3.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3.2.2.4.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3.2.2.5.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3.2.2.6.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3.2.2.7.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дорожного движения (Глава 12 КоАП РФ)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3.2.2.8.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3.2.2.9.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3.2.2.10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3.2.2.12.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подведомственности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AC4C30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C4C30" w:rsidRDefault="00AC4C30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7923" w:type="dxa"/>
            <w:shd w:val="clear" w:color="000000" w:fill="FFFFFF"/>
          </w:tcPr>
          <w:p w:rsidR="00AC4C30" w:rsidRPr="002D40CD" w:rsidRDefault="00AC4C30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AC4C30" w:rsidRPr="005F5E28" w:rsidRDefault="00AC4C30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и иных взрослых лиц, поступивших на рассмотрение в </w:t>
            </w:r>
            <w:proofErr w:type="gramStart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</w:t>
            </w:r>
            <w:proofErr w:type="gramEnd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и иных взрослых лиц, рассмотренных </w:t>
            </w:r>
            <w:proofErr w:type="gramStart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территориальными</w:t>
            </w:r>
            <w:proofErr w:type="gramEnd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3.4.1.6.</w:t>
            </w:r>
          </w:p>
        </w:tc>
        <w:tc>
          <w:tcPr>
            <w:tcW w:w="7923" w:type="dxa"/>
            <w:shd w:val="clear" w:color="000000" w:fill="FFFFFF"/>
          </w:tcPr>
          <w:p w:rsidR="006C4C9A" w:rsidRPr="00407790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иным статьям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законов субъектов Российской Федерации </w:t>
            </w:r>
            <w:r w:rsidR="00AC4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3.4.2.6.</w:t>
            </w:r>
          </w:p>
        </w:tc>
        <w:tc>
          <w:tcPr>
            <w:tcW w:w="7923" w:type="dxa"/>
            <w:shd w:val="clear" w:color="000000" w:fill="FFFFFF"/>
          </w:tcPr>
          <w:p w:rsidR="006C4C9A" w:rsidRPr="00407790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законов субъектов Российской Федерации </w:t>
            </w:r>
            <w:r w:rsidR="00AC4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.4.4.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подведомственности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AC4C30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C4C30" w:rsidRDefault="00AC4C30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3.4.5.</w:t>
            </w:r>
          </w:p>
        </w:tc>
        <w:tc>
          <w:tcPr>
            <w:tcW w:w="7923" w:type="dxa"/>
            <w:shd w:val="clear" w:color="000000" w:fill="FFFFFF"/>
          </w:tcPr>
          <w:p w:rsidR="00AC4C30" w:rsidRPr="002D40CD" w:rsidRDefault="00AC4C30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AC4C30" w:rsidRPr="005F5E28" w:rsidRDefault="00AC4C30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жалоб (протестов) на постановления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территориальных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 и ЗП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назначении административн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наказани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D40CD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 и ЗП о назначении административного наказания, всего за отчетный период 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D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  <w:proofErr w:type="gramStart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территориальными</w:t>
            </w:r>
            <w:proofErr w:type="gramEnd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D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(законных представителей) несовершеннолетних и иных взрослых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прекращенных уголовных дел, материалов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отказе в возбуждении уголовных дел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(копий таких материалов)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поступивших в </w:t>
            </w:r>
            <w:proofErr w:type="gramStart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</w:t>
            </w:r>
            <w:proofErr w:type="gramEnd"/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ED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C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Pr="002D40CD" w:rsidRDefault="006C4C9A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рассмотрены поступившие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прекращенны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уголовны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материалы об отказе в возбуждении уголовных дел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(копии таких материалов)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  <w:vAlign w:val="center"/>
          </w:tcPr>
          <w:p w:rsidR="006C4C9A" w:rsidRDefault="006C4C9A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3.7.1.1.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A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 w:rsidR="00AC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 постановления о применении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воспитательного воздействи</w:t>
            </w:r>
            <w:bookmarkStart w:id="1" w:name="_GoBack"/>
            <w:bookmarkEnd w:id="1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215372" w:rsidP="002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3.7.1.2.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приняты постановления 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D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 и ЗП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ходатайстве перед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5F5E28" w:rsidRDefault="006C4C9A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2D40CD" w:rsidRDefault="002D40CD" w:rsidP="00937F9B"/>
    <w:sectPr w:rsidR="002D40CD" w:rsidSect="00C943D5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18" w:rsidRDefault="007C2F18" w:rsidP="00C943D5">
      <w:pPr>
        <w:spacing w:after="0" w:line="240" w:lineRule="auto"/>
      </w:pPr>
      <w:r>
        <w:separator/>
      </w:r>
    </w:p>
  </w:endnote>
  <w:endnote w:type="continuationSeparator" w:id="0">
    <w:p w:rsidR="007C2F18" w:rsidRDefault="007C2F18" w:rsidP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A" w:rsidRPr="00C943D5" w:rsidRDefault="00BB128A" w:rsidP="006C4C9A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 (ф</w:t>
    </w:r>
    <w:r w:rsidRPr="00C943D5">
      <w:rPr>
        <w:rFonts w:ascii="Times New Roman" w:hAnsi="Times New Roman" w:cs="Times New Roman"/>
        <w:sz w:val="16"/>
        <w:szCs w:val="16"/>
      </w:rPr>
      <w:t>орма отчет</w:t>
    </w:r>
    <w:r>
      <w:rPr>
        <w:rFonts w:ascii="Times New Roman" w:hAnsi="Times New Roman" w:cs="Times New Roman"/>
        <w:sz w:val="16"/>
        <w:szCs w:val="16"/>
      </w:rPr>
      <w:t>а)</w:t>
    </w:r>
    <w:r w:rsidRPr="00C943D5">
      <w:rPr>
        <w:rFonts w:ascii="Times New Roman" w:hAnsi="Times New Roman" w:cs="Times New Roman"/>
        <w:sz w:val="16"/>
        <w:szCs w:val="16"/>
      </w:rPr>
      <w:t xml:space="preserve"> - 07</w:t>
    </w:r>
  </w:p>
  <w:p w:rsidR="00BB128A" w:rsidRDefault="00BB12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A" w:rsidRPr="00C943D5" w:rsidRDefault="00BB128A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 (ф</w:t>
    </w:r>
    <w:r w:rsidRPr="00C943D5">
      <w:rPr>
        <w:rFonts w:ascii="Times New Roman" w:hAnsi="Times New Roman" w:cs="Times New Roman"/>
        <w:sz w:val="16"/>
        <w:szCs w:val="16"/>
      </w:rPr>
      <w:t>орма отчет</w:t>
    </w:r>
    <w:r>
      <w:rPr>
        <w:rFonts w:ascii="Times New Roman" w:hAnsi="Times New Roman" w:cs="Times New Roman"/>
        <w:sz w:val="16"/>
        <w:szCs w:val="16"/>
      </w:rPr>
      <w:t>а)</w:t>
    </w:r>
    <w:r w:rsidRPr="00C943D5">
      <w:rPr>
        <w:rFonts w:ascii="Times New Roman" w:hAnsi="Times New Roman" w:cs="Times New Roman"/>
        <w:sz w:val="16"/>
        <w:szCs w:val="16"/>
      </w:rPr>
      <w:t xml:space="preserve"> - 07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18" w:rsidRDefault="007C2F18" w:rsidP="00C943D5">
      <w:pPr>
        <w:spacing w:after="0" w:line="240" w:lineRule="auto"/>
      </w:pPr>
      <w:r>
        <w:separator/>
      </w:r>
    </w:p>
  </w:footnote>
  <w:footnote w:type="continuationSeparator" w:id="0">
    <w:p w:rsidR="007C2F18" w:rsidRDefault="007C2F18" w:rsidP="00C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A" w:rsidRPr="00C943D5" w:rsidRDefault="00194D8D" w:rsidP="00AC4C30">
    <w:pPr>
      <w:pStyle w:val="a3"/>
      <w:tabs>
        <w:tab w:val="center" w:pos="5102"/>
        <w:tab w:val="left" w:pos="5925"/>
      </w:tabs>
      <w:jc w:val="center"/>
      <w:rPr>
        <w:rFonts w:ascii="Times New Roman" w:hAnsi="Times New Roman" w:cs="Times New Roman"/>
        <w:sz w:val="20"/>
        <w:szCs w:val="20"/>
      </w:rPr>
    </w:pPr>
    <w:sdt>
      <w:sdtPr>
        <w:id w:val="17076781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6C4C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128A" w:rsidRPr="006C4C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4C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4C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C9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40CD"/>
    <w:rsid w:val="00097D70"/>
    <w:rsid w:val="000A3CF6"/>
    <w:rsid w:val="001043C4"/>
    <w:rsid w:val="00115204"/>
    <w:rsid w:val="0016078C"/>
    <w:rsid w:val="00194D8D"/>
    <w:rsid w:val="001A46E8"/>
    <w:rsid w:val="001A6365"/>
    <w:rsid w:val="001B30F8"/>
    <w:rsid w:val="001C0454"/>
    <w:rsid w:val="001C6CA2"/>
    <w:rsid w:val="001F0D5C"/>
    <w:rsid w:val="00207ECC"/>
    <w:rsid w:val="00213846"/>
    <w:rsid w:val="00215372"/>
    <w:rsid w:val="002C5AED"/>
    <w:rsid w:val="002D0AC5"/>
    <w:rsid w:val="002D40CD"/>
    <w:rsid w:val="002D49C7"/>
    <w:rsid w:val="003014B2"/>
    <w:rsid w:val="003F2E9D"/>
    <w:rsid w:val="00407790"/>
    <w:rsid w:val="004C1FFE"/>
    <w:rsid w:val="004C51AC"/>
    <w:rsid w:val="004E15AF"/>
    <w:rsid w:val="004E7EE0"/>
    <w:rsid w:val="00565B76"/>
    <w:rsid w:val="00566EA6"/>
    <w:rsid w:val="00571C39"/>
    <w:rsid w:val="00591CC5"/>
    <w:rsid w:val="005C6B08"/>
    <w:rsid w:val="005E0E49"/>
    <w:rsid w:val="005F5E28"/>
    <w:rsid w:val="00617D26"/>
    <w:rsid w:val="006201CE"/>
    <w:rsid w:val="006215EF"/>
    <w:rsid w:val="0062595C"/>
    <w:rsid w:val="00691D92"/>
    <w:rsid w:val="006B71EC"/>
    <w:rsid w:val="006C4C9A"/>
    <w:rsid w:val="006E1541"/>
    <w:rsid w:val="006F31B3"/>
    <w:rsid w:val="007200C2"/>
    <w:rsid w:val="0076410D"/>
    <w:rsid w:val="007A26EF"/>
    <w:rsid w:val="007B77E4"/>
    <w:rsid w:val="007C2F18"/>
    <w:rsid w:val="007C4C0F"/>
    <w:rsid w:val="007F6BE0"/>
    <w:rsid w:val="008176B3"/>
    <w:rsid w:val="00817AE6"/>
    <w:rsid w:val="00857CD8"/>
    <w:rsid w:val="0086731F"/>
    <w:rsid w:val="00867C94"/>
    <w:rsid w:val="00882063"/>
    <w:rsid w:val="00882515"/>
    <w:rsid w:val="0089710F"/>
    <w:rsid w:val="008A4604"/>
    <w:rsid w:val="008D4B73"/>
    <w:rsid w:val="008D54BE"/>
    <w:rsid w:val="00902281"/>
    <w:rsid w:val="00924CB4"/>
    <w:rsid w:val="00937F9B"/>
    <w:rsid w:val="009750BC"/>
    <w:rsid w:val="009E6C28"/>
    <w:rsid w:val="00A15A81"/>
    <w:rsid w:val="00A3181B"/>
    <w:rsid w:val="00A90E2F"/>
    <w:rsid w:val="00AB4C85"/>
    <w:rsid w:val="00AC4C30"/>
    <w:rsid w:val="00AD5238"/>
    <w:rsid w:val="00B12BEF"/>
    <w:rsid w:val="00B34ECA"/>
    <w:rsid w:val="00B4562D"/>
    <w:rsid w:val="00B47643"/>
    <w:rsid w:val="00B511E0"/>
    <w:rsid w:val="00B57CA1"/>
    <w:rsid w:val="00BB128A"/>
    <w:rsid w:val="00BF318A"/>
    <w:rsid w:val="00C2708A"/>
    <w:rsid w:val="00C519BB"/>
    <w:rsid w:val="00C6415C"/>
    <w:rsid w:val="00C66915"/>
    <w:rsid w:val="00C92010"/>
    <w:rsid w:val="00C92FCC"/>
    <w:rsid w:val="00C943D5"/>
    <w:rsid w:val="00C95054"/>
    <w:rsid w:val="00D2147E"/>
    <w:rsid w:val="00D3599A"/>
    <w:rsid w:val="00D772B1"/>
    <w:rsid w:val="00E10281"/>
    <w:rsid w:val="00E447FB"/>
    <w:rsid w:val="00E57B37"/>
    <w:rsid w:val="00E93FB0"/>
    <w:rsid w:val="00EC50E4"/>
    <w:rsid w:val="00ED0274"/>
    <w:rsid w:val="00F14102"/>
    <w:rsid w:val="00F7453C"/>
    <w:rsid w:val="00F76521"/>
    <w:rsid w:val="00F81B7A"/>
    <w:rsid w:val="00FA3D0E"/>
    <w:rsid w:val="00FD0CA8"/>
    <w:rsid w:val="00FD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CC7A-6ABD-4854-9E6A-0694D224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</dc:creator>
  <cp:lastModifiedBy>RePack by SPecialiST</cp:lastModifiedBy>
  <cp:revision>8</cp:revision>
  <cp:lastPrinted>2018-01-30T07:03:00Z</cp:lastPrinted>
  <dcterms:created xsi:type="dcterms:W3CDTF">2018-01-17T00:49:00Z</dcterms:created>
  <dcterms:modified xsi:type="dcterms:W3CDTF">2018-01-30T07:03:00Z</dcterms:modified>
</cp:coreProperties>
</file>