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E0" w:rsidRDefault="004845E0">
      <w:pPr>
        <w:pStyle w:val="ConsPlusTitlePage"/>
      </w:pPr>
      <w:r>
        <w:t xml:space="preserve">Документ предоставлен </w:t>
      </w:r>
      <w:hyperlink r:id="rId5" w:history="1">
        <w:r>
          <w:rPr>
            <w:color w:val="0000FF"/>
          </w:rPr>
          <w:t>КонсультантПлюс</w:t>
        </w:r>
      </w:hyperlink>
      <w:r>
        <w:br/>
      </w:r>
    </w:p>
    <w:p w:rsidR="004845E0" w:rsidRDefault="004845E0">
      <w:pPr>
        <w:pStyle w:val="ConsPlusNormal"/>
        <w:jc w:val="both"/>
        <w:outlineLvl w:val="0"/>
      </w:pPr>
    </w:p>
    <w:p w:rsidR="004845E0" w:rsidRDefault="004845E0">
      <w:pPr>
        <w:pStyle w:val="ConsPlusTitle"/>
        <w:jc w:val="center"/>
        <w:outlineLvl w:val="0"/>
      </w:pPr>
      <w:r>
        <w:t>ДУМА ЯКОВЛЕВСКОГО МУНИЦИПАЛЬНОГО РАЙОНА</w:t>
      </w:r>
    </w:p>
    <w:p w:rsidR="004845E0" w:rsidRDefault="004845E0">
      <w:pPr>
        <w:pStyle w:val="ConsPlusTitle"/>
        <w:jc w:val="center"/>
      </w:pPr>
      <w:r>
        <w:t>ПРИМОРСКОГО КРАЯ</w:t>
      </w:r>
    </w:p>
    <w:p w:rsidR="004845E0" w:rsidRDefault="004845E0">
      <w:pPr>
        <w:pStyle w:val="ConsPlusTitle"/>
        <w:jc w:val="center"/>
      </w:pPr>
    </w:p>
    <w:p w:rsidR="004845E0" w:rsidRDefault="004845E0">
      <w:pPr>
        <w:pStyle w:val="ConsPlusTitle"/>
        <w:jc w:val="center"/>
      </w:pPr>
      <w:r>
        <w:t>РЕШЕНИЕ</w:t>
      </w:r>
    </w:p>
    <w:p w:rsidR="004845E0" w:rsidRDefault="004845E0">
      <w:pPr>
        <w:pStyle w:val="ConsPlusTitle"/>
        <w:jc w:val="center"/>
      </w:pPr>
      <w:r>
        <w:t>от 28 января 2014 г. N 77-НПА</w:t>
      </w:r>
    </w:p>
    <w:p w:rsidR="004845E0" w:rsidRDefault="004845E0">
      <w:pPr>
        <w:pStyle w:val="ConsPlusTitle"/>
        <w:jc w:val="center"/>
      </w:pPr>
    </w:p>
    <w:p w:rsidR="004845E0" w:rsidRDefault="004845E0">
      <w:pPr>
        <w:pStyle w:val="ConsPlusTitle"/>
        <w:jc w:val="center"/>
      </w:pPr>
      <w:r>
        <w:t xml:space="preserve">О </w:t>
      </w:r>
      <w:proofErr w:type="gramStart"/>
      <w:r>
        <w:t>ПОЛОЖЕНИИ</w:t>
      </w:r>
      <w:proofErr w:type="gramEnd"/>
      <w:r>
        <w:t xml:space="preserve"> О ПОРЯДКЕ ПРОВЕДЕНИЯ</w:t>
      </w:r>
    </w:p>
    <w:p w:rsidR="004845E0" w:rsidRDefault="004845E0">
      <w:pPr>
        <w:pStyle w:val="ConsPlusTitle"/>
        <w:jc w:val="center"/>
      </w:pPr>
      <w:r>
        <w:t>КОНКУРСА НА ЗАМЕЩЕНИЕ ВАКАНТНОЙ ДОЛЖНОСТИ МУНИЦИПАЛЬНОЙ</w:t>
      </w:r>
    </w:p>
    <w:p w:rsidR="004845E0" w:rsidRDefault="004845E0">
      <w:pPr>
        <w:pStyle w:val="ConsPlusTitle"/>
        <w:jc w:val="center"/>
      </w:pPr>
      <w:r>
        <w:t>СЛУЖБЫ В ОРГАНАХ МЕСТНОГО САМОУПРАВЛЕНИЯ ЯКОВЛЕВСКОГО</w:t>
      </w:r>
    </w:p>
    <w:p w:rsidR="004845E0" w:rsidRDefault="004845E0">
      <w:pPr>
        <w:pStyle w:val="ConsPlusTitle"/>
        <w:jc w:val="center"/>
      </w:pPr>
      <w:r>
        <w:t>МУНИЦИПАЛЬНОГО РАЙОНА</w:t>
      </w:r>
    </w:p>
    <w:p w:rsidR="004845E0" w:rsidRDefault="004845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45E0">
        <w:trPr>
          <w:jc w:val="center"/>
        </w:trPr>
        <w:tc>
          <w:tcPr>
            <w:tcW w:w="9294" w:type="dxa"/>
            <w:tcBorders>
              <w:top w:val="nil"/>
              <w:left w:val="single" w:sz="24" w:space="0" w:color="CED3F1"/>
              <w:bottom w:val="nil"/>
              <w:right w:val="single" w:sz="24" w:space="0" w:color="F4F3F8"/>
            </w:tcBorders>
            <w:shd w:val="clear" w:color="auto" w:fill="F4F3F8"/>
          </w:tcPr>
          <w:p w:rsidR="004845E0" w:rsidRDefault="004845E0">
            <w:pPr>
              <w:pStyle w:val="ConsPlusNormal"/>
              <w:jc w:val="center"/>
            </w:pPr>
            <w:r>
              <w:rPr>
                <w:color w:val="392C69"/>
              </w:rPr>
              <w:t>Список изменяющих документов</w:t>
            </w:r>
          </w:p>
          <w:p w:rsidR="004845E0" w:rsidRDefault="004845E0">
            <w:pPr>
              <w:pStyle w:val="ConsPlusNormal"/>
              <w:jc w:val="center"/>
            </w:pPr>
            <w:proofErr w:type="gramStart"/>
            <w:r>
              <w:rPr>
                <w:color w:val="392C69"/>
              </w:rPr>
              <w:t>(в ред. Решений Думы Яковлевского муниципального района</w:t>
            </w:r>
            <w:proofErr w:type="gramEnd"/>
          </w:p>
          <w:p w:rsidR="004845E0" w:rsidRDefault="004845E0">
            <w:pPr>
              <w:pStyle w:val="ConsPlusNormal"/>
              <w:jc w:val="center"/>
            </w:pPr>
            <w:r>
              <w:rPr>
                <w:color w:val="392C69"/>
              </w:rPr>
              <w:t xml:space="preserve">от 25.08.2015 </w:t>
            </w:r>
            <w:hyperlink r:id="rId6" w:history="1">
              <w:r>
                <w:rPr>
                  <w:color w:val="0000FF"/>
                </w:rPr>
                <w:t>N 316-НПА</w:t>
              </w:r>
            </w:hyperlink>
            <w:r>
              <w:rPr>
                <w:color w:val="392C69"/>
              </w:rPr>
              <w:t xml:space="preserve">, от 24.11.2015 </w:t>
            </w:r>
            <w:hyperlink r:id="rId7" w:history="1">
              <w:r>
                <w:rPr>
                  <w:color w:val="0000FF"/>
                </w:rPr>
                <w:t>N 347-НПА</w:t>
              </w:r>
            </w:hyperlink>
            <w:r>
              <w:rPr>
                <w:color w:val="392C69"/>
              </w:rPr>
              <w:t>,</w:t>
            </w:r>
          </w:p>
          <w:p w:rsidR="004845E0" w:rsidRDefault="004845E0">
            <w:pPr>
              <w:pStyle w:val="ConsPlusNormal"/>
              <w:jc w:val="center"/>
            </w:pPr>
            <w:r>
              <w:rPr>
                <w:color w:val="392C69"/>
              </w:rPr>
              <w:t xml:space="preserve">от 31.05.2016 </w:t>
            </w:r>
            <w:hyperlink r:id="rId8" w:history="1">
              <w:r>
                <w:rPr>
                  <w:color w:val="0000FF"/>
                </w:rPr>
                <w:t>N 415-НПА</w:t>
              </w:r>
            </w:hyperlink>
            <w:r>
              <w:rPr>
                <w:color w:val="392C69"/>
              </w:rPr>
              <w:t xml:space="preserve">, от 27.09.2016 </w:t>
            </w:r>
            <w:hyperlink r:id="rId9" w:history="1">
              <w:r>
                <w:rPr>
                  <w:color w:val="0000FF"/>
                </w:rPr>
                <w:t>N 451-НПА</w:t>
              </w:r>
            </w:hyperlink>
            <w:r>
              <w:rPr>
                <w:color w:val="392C69"/>
              </w:rPr>
              <w:t>,</w:t>
            </w:r>
          </w:p>
          <w:p w:rsidR="004845E0" w:rsidRDefault="004845E0">
            <w:pPr>
              <w:pStyle w:val="ConsPlusNormal"/>
              <w:jc w:val="center"/>
            </w:pPr>
            <w:r>
              <w:rPr>
                <w:color w:val="392C69"/>
              </w:rPr>
              <w:t xml:space="preserve">от 27.12.2016 </w:t>
            </w:r>
            <w:hyperlink r:id="rId10" w:history="1">
              <w:r>
                <w:rPr>
                  <w:color w:val="0000FF"/>
                </w:rPr>
                <w:t>N 503-НПА</w:t>
              </w:r>
            </w:hyperlink>
            <w:r>
              <w:rPr>
                <w:color w:val="392C69"/>
              </w:rPr>
              <w:t xml:space="preserve">, от 28.11.2017 </w:t>
            </w:r>
            <w:hyperlink r:id="rId11" w:history="1">
              <w:r>
                <w:rPr>
                  <w:color w:val="0000FF"/>
                </w:rPr>
                <w:t>N 656-НПА</w:t>
              </w:r>
            </w:hyperlink>
            <w:r>
              <w:rPr>
                <w:color w:val="392C69"/>
              </w:rPr>
              <w:t>)</w:t>
            </w:r>
          </w:p>
        </w:tc>
      </w:tr>
    </w:tbl>
    <w:p w:rsidR="004845E0" w:rsidRDefault="004845E0">
      <w:pPr>
        <w:pStyle w:val="ConsPlusNormal"/>
        <w:jc w:val="both"/>
      </w:pPr>
    </w:p>
    <w:p w:rsidR="004845E0" w:rsidRDefault="004845E0">
      <w:pPr>
        <w:pStyle w:val="ConsPlusNormal"/>
        <w:ind w:firstLine="540"/>
        <w:jc w:val="both"/>
      </w:pPr>
      <w:r>
        <w:t xml:space="preserve">Рассмотрев проект Положения о порядке проведения конкурса на замещение вакантной должности муниципальной службы и включение в кадровый резерв органов местного самоуправления Яковлевского муниципального района, разработанный аппаратом Думы района в новой редакции, Дума района на основании </w:t>
      </w:r>
      <w:hyperlink r:id="rId12" w:history="1">
        <w:r>
          <w:rPr>
            <w:color w:val="0000FF"/>
          </w:rPr>
          <w:t>статьи 30</w:t>
        </w:r>
      </w:hyperlink>
      <w:r>
        <w:t xml:space="preserve"> Устава Яковлевского муниципального района решила:</w:t>
      </w:r>
    </w:p>
    <w:p w:rsidR="004845E0" w:rsidRDefault="004845E0">
      <w:pPr>
        <w:pStyle w:val="ConsPlusNormal"/>
        <w:spacing w:before="220"/>
        <w:ind w:firstLine="540"/>
        <w:jc w:val="both"/>
      </w:pPr>
      <w:r>
        <w:t xml:space="preserve">1. Утвердить </w:t>
      </w:r>
      <w:hyperlink w:anchor="P40" w:history="1">
        <w:r>
          <w:rPr>
            <w:color w:val="0000FF"/>
          </w:rPr>
          <w:t>Положение</w:t>
        </w:r>
      </w:hyperlink>
      <w:r>
        <w:t xml:space="preserve"> о порядке проведения конкурса на замещение вакантной должности муниципальной службы в органах местного самоуправления Яковлевского муниципального района (прилагается).</w:t>
      </w:r>
    </w:p>
    <w:p w:rsidR="004845E0" w:rsidRDefault="004845E0">
      <w:pPr>
        <w:pStyle w:val="ConsPlusNormal"/>
        <w:jc w:val="both"/>
      </w:pPr>
      <w:r>
        <w:t>(</w:t>
      </w:r>
      <w:proofErr w:type="gramStart"/>
      <w:r>
        <w:t>в</w:t>
      </w:r>
      <w:proofErr w:type="gramEnd"/>
      <w:r>
        <w:t xml:space="preserve"> ред. </w:t>
      </w:r>
      <w:hyperlink r:id="rId13" w:history="1">
        <w:r>
          <w:rPr>
            <w:color w:val="0000FF"/>
          </w:rPr>
          <w:t>Решения</w:t>
        </w:r>
      </w:hyperlink>
      <w:r>
        <w:t xml:space="preserve"> Думы Яковлевского муниципального района от 31.05.2016 N 415-НПА)</w:t>
      </w:r>
    </w:p>
    <w:p w:rsidR="004845E0" w:rsidRDefault="004845E0">
      <w:pPr>
        <w:pStyle w:val="ConsPlusNormal"/>
        <w:spacing w:before="220"/>
        <w:ind w:firstLine="540"/>
        <w:jc w:val="both"/>
      </w:pPr>
      <w:r>
        <w:t>2. Признать утратившими силу:</w:t>
      </w:r>
    </w:p>
    <w:p w:rsidR="004845E0" w:rsidRDefault="004845E0">
      <w:pPr>
        <w:pStyle w:val="ConsPlusNormal"/>
        <w:spacing w:before="220"/>
        <w:ind w:firstLine="540"/>
        <w:jc w:val="both"/>
      </w:pPr>
      <w:r>
        <w:t xml:space="preserve">1) </w:t>
      </w:r>
      <w:hyperlink r:id="rId14" w:history="1">
        <w:r>
          <w:rPr>
            <w:color w:val="0000FF"/>
          </w:rPr>
          <w:t>решение</w:t>
        </w:r>
      </w:hyperlink>
      <w:r>
        <w:t xml:space="preserve"> Думы Яковлевского муниципального района от 26 мая 2009 года N 266-НПА "О </w:t>
      </w:r>
      <w:proofErr w:type="gramStart"/>
      <w:r>
        <w:t>Положении</w:t>
      </w:r>
      <w:proofErr w:type="gramEnd"/>
      <w:r>
        <w:t xml:space="preserve"> о порядке проведения конкурсов на замещение вакантных должностей муниципальной службы в органах местного самоуправления Яковлевского муниципального района";</w:t>
      </w:r>
    </w:p>
    <w:p w:rsidR="004845E0" w:rsidRDefault="004845E0">
      <w:pPr>
        <w:pStyle w:val="ConsPlusNormal"/>
        <w:spacing w:before="220"/>
        <w:ind w:firstLine="540"/>
        <w:jc w:val="both"/>
      </w:pPr>
      <w:r>
        <w:t xml:space="preserve">2) </w:t>
      </w:r>
      <w:hyperlink r:id="rId15" w:history="1">
        <w:r>
          <w:rPr>
            <w:color w:val="0000FF"/>
          </w:rPr>
          <w:t>пункт 8</w:t>
        </w:r>
      </w:hyperlink>
      <w:r>
        <w:t xml:space="preserve"> решения Думы Яковлевского муниципального района от 25 февраля 2010 года N 370-НПА "О внесении изменений в отдельные нормативные правовые акты Яковлевского муниципального района в связи с решением Яковлевского районного суда";</w:t>
      </w:r>
    </w:p>
    <w:p w:rsidR="004845E0" w:rsidRDefault="004845E0">
      <w:pPr>
        <w:pStyle w:val="ConsPlusNormal"/>
        <w:spacing w:before="220"/>
        <w:ind w:firstLine="540"/>
        <w:jc w:val="both"/>
      </w:pPr>
      <w:r>
        <w:t xml:space="preserve">3) </w:t>
      </w:r>
      <w:hyperlink r:id="rId16" w:history="1">
        <w:r>
          <w:rPr>
            <w:color w:val="0000FF"/>
          </w:rPr>
          <w:t>решение</w:t>
        </w:r>
      </w:hyperlink>
      <w:r>
        <w:t xml:space="preserve"> Думы Яковлевского муниципального района от 30 августа 2011 года N 605-НПА "О внесении изменений в Положение о порядке проведения конкурсов на замещение вакантных должностей муниципальной службы в органах местного самоуправления Яковлевского муниципального района;</w:t>
      </w:r>
    </w:p>
    <w:p w:rsidR="004845E0" w:rsidRDefault="004845E0">
      <w:pPr>
        <w:pStyle w:val="ConsPlusNormal"/>
        <w:spacing w:before="220"/>
        <w:ind w:firstLine="540"/>
        <w:jc w:val="both"/>
      </w:pPr>
      <w:r>
        <w:t xml:space="preserve">4) </w:t>
      </w:r>
      <w:hyperlink r:id="rId17" w:history="1">
        <w:r>
          <w:rPr>
            <w:color w:val="0000FF"/>
          </w:rPr>
          <w:t>решение</w:t>
        </w:r>
      </w:hyperlink>
      <w:r>
        <w:t xml:space="preserve"> Думы Яковлевского муниципального района 30 октября 2012 год N 792-НПА "О внесении изменений в Положение о порядке проведения конкурсов на замещение вакантных должностей муниципальной службы в органах местного самоуправления Яковлевского муниципального района".</w:t>
      </w:r>
    </w:p>
    <w:p w:rsidR="004845E0" w:rsidRDefault="004845E0">
      <w:pPr>
        <w:pStyle w:val="ConsPlusNormal"/>
        <w:spacing w:before="220"/>
        <w:ind w:firstLine="540"/>
        <w:jc w:val="both"/>
      </w:pPr>
      <w:r>
        <w:t>3. Настоящее решение вступает в силу после его официального опубликования.</w:t>
      </w:r>
    </w:p>
    <w:p w:rsidR="004845E0" w:rsidRDefault="004845E0">
      <w:pPr>
        <w:pStyle w:val="ConsPlusNormal"/>
        <w:jc w:val="both"/>
      </w:pPr>
    </w:p>
    <w:p w:rsidR="004845E0" w:rsidRDefault="004845E0">
      <w:pPr>
        <w:pStyle w:val="ConsPlusNormal"/>
        <w:jc w:val="right"/>
      </w:pPr>
      <w:r>
        <w:lastRenderedPageBreak/>
        <w:t>Глава Яковлевского муниципального района</w:t>
      </w:r>
    </w:p>
    <w:p w:rsidR="004845E0" w:rsidRDefault="004845E0">
      <w:pPr>
        <w:pStyle w:val="ConsPlusNormal"/>
        <w:jc w:val="right"/>
      </w:pPr>
      <w:r>
        <w:t>А.Г.КУСРАЕВ</w:t>
      </w:r>
    </w:p>
    <w:p w:rsidR="004845E0" w:rsidRDefault="004845E0">
      <w:pPr>
        <w:pStyle w:val="ConsPlusNormal"/>
        <w:jc w:val="both"/>
      </w:pPr>
    </w:p>
    <w:p w:rsidR="004845E0" w:rsidRDefault="004845E0">
      <w:pPr>
        <w:pStyle w:val="ConsPlusNormal"/>
        <w:jc w:val="both"/>
      </w:pPr>
    </w:p>
    <w:p w:rsidR="004845E0" w:rsidRDefault="004845E0">
      <w:pPr>
        <w:pStyle w:val="ConsPlusNormal"/>
        <w:jc w:val="both"/>
      </w:pPr>
    </w:p>
    <w:p w:rsidR="004845E0" w:rsidRDefault="004845E0">
      <w:pPr>
        <w:pStyle w:val="ConsPlusNormal"/>
        <w:jc w:val="both"/>
      </w:pPr>
    </w:p>
    <w:p w:rsidR="004845E0" w:rsidRDefault="004845E0">
      <w:pPr>
        <w:pStyle w:val="ConsPlusNormal"/>
        <w:jc w:val="both"/>
      </w:pPr>
    </w:p>
    <w:p w:rsidR="004845E0" w:rsidRDefault="004845E0">
      <w:pPr>
        <w:pStyle w:val="ConsPlusNormal"/>
        <w:jc w:val="right"/>
        <w:outlineLvl w:val="0"/>
      </w:pPr>
      <w:r>
        <w:t>Приложение</w:t>
      </w:r>
    </w:p>
    <w:p w:rsidR="004845E0" w:rsidRDefault="004845E0">
      <w:pPr>
        <w:pStyle w:val="ConsPlusNormal"/>
        <w:jc w:val="right"/>
      </w:pPr>
      <w:r>
        <w:t>к решению</w:t>
      </w:r>
    </w:p>
    <w:p w:rsidR="004845E0" w:rsidRDefault="004845E0">
      <w:pPr>
        <w:pStyle w:val="ConsPlusNormal"/>
        <w:jc w:val="right"/>
      </w:pPr>
      <w:r>
        <w:t>Думы Яковлевского</w:t>
      </w:r>
    </w:p>
    <w:p w:rsidR="004845E0" w:rsidRDefault="004845E0">
      <w:pPr>
        <w:pStyle w:val="ConsPlusNormal"/>
        <w:jc w:val="right"/>
      </w:pPr>
      <w:r>
        <w:t>муниципального района</w:t>
      </w:r>
    </w:p>
    <w:p w:rsidR="004845E0" w:rsidRDefault="004845E0">
      <w:pPr>
        <w:pStyle w:val="ConsPlusNormal"/>
        <w:jc w:val="right"/>
      </w:pPr>
      <w:r>
        <w:t>от 28.01.2014 N 77-НПА</w:t>
      </w:r>
    </w:p>
    <w:p w:rsidR="004845E0" w:rsidRDefault="004845E0">
      <w:pPr>
        <w:pStyle w:val="ConsPlusNormal"/>
        <w:jc w:val="both"/>
      </w:pPr>
    </w:p>
    <w:p w:rsidR="004845E0" w:rsidRDefault="004845E0">
      <w:pPr>
        <w:pStyle w:val="ConsPlusTitle"/>
        <w:jc w:val="center"/>
      </w:pPr>
      <w:bookmarkStart w:id="0" w:name="P40"/>
      <w:bookmarkEnd w:id="0"/>
      <w:r>
        <w:t>ПОЛОЖЕНИЕ</w:t>
      </w:r>
    </w:p>
    <w:p w:rsidR="004845E0" w:rsidRDefault="004845E0">
      <w:pPr>
        <w:pStyle w:val="ConsPlusTitle"/>
        <w:jc w:val="center"/>
      </w:pPr>
      <w:r>
        <w:t>О ПОРЯДКЕ ПРОВЕДЕНИЯ КОНКУРСА НА ЗАМЕЩЕНИЕ</w:t>
      </w:r>
    </w:p>
    <w:p w:rsidR="004845E0" w:rsidRDefault="004845E0">
      <w:pPr>
        <w:pStyle w:val="ConsPlusTitle"/>
        <w:jc w:val="center"/>
      </w:pPr>
      <w:r>
        <w:t>ВАКАНТНОЙ ДОЛЖНОСТИ МУНИЦИПАЛЬНОЙ СЛУЖБЫ В ОРГАНАХ МЕСТНОГО</w:t>
      </w:r>
    </w:p>
    <w:p w:rsidR="004845E0" w:rsidRDefault="004845E0">
      <w:pPr>
        <w:pStyle w:val="ConsPlusTitle"/>
        <w:jc w:val="center"/>
      </w:pPr>
      <w:r>
        <w:t>САМОУПРАВЛЕНИЯ ЯКОВЛЕВСКОГО МУНИЦИПАЛЬНОГО РАЙОНА</w:t>
      </w:r>
    </w:p>
    <w:p w:rsidR="004845E0" w:rsidRDefault="004845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45E0">
        <w:trPr>
          <w:jc w:val="center"/>
        </w:trPr>
        <w:tc>
          <w:tcPr>
            <w:tcW w:w="9294" w:type="dxa"/>
            <w:tcBorders>
              <w:top w:val="nil"/>
              <w:left w:val="single" w:sz="24" w:space="0" w:color="CED3F1"/>
              <w:bottom w:val="nil"/>
              <w:right w:val="single" w:sz="24" w:space="0" w:color="F4F3F8"/>
            </w:tcBorders>
            <w:shd w:val="clear" w:color="auto" w:fill="F4F3F8"/>
          </w:tcPr>
          <w:p w:rsidR="004845E0" w:rsidRDefault="004845E0">
            <w:pPr>
              <w:pStyle w:val="ConsPlusNormal"/>
              <w:jc w:val="center"/>
            </w:pPr>
            <w:r>
              <w:rPr>
                <w:color w:val="392C69"/>
              </w:rPr>
              <w:t>Список изменяющих документов</w:t>
            </w:r>
          </w:p>
          <w:p w:rsidR="004845E0" w:rsidRDefault="004845E0">
            <w:pPr>
              <w:pStyle w:val="ConsPlusNormal"/>
              <w:jc w:val="center"/>
            </w:pPr>
            <w:proofErr w:type="gramStart"/>
            <w:r>
              <w:rPr>
                <w:color w:val="392C69"/>
              </w:rPr>
              <w:t>(в ред. Решений Думы Яковлевского муниципального района</w:t>
            </w:r>
            <w:proofErr w:type="gramEnd"/>
          </w:p>
          <w:p w:rsidR="004845E0" w:rsidRDefault="004845E0">
            <w:pPr>
              <w:pStyle w:val="ConsPlusNormal"/>
              <w:jc w:val="center"/>
            </w:pPr>
            <w:r>
              <w:rPr>
                <w:color w:val="392C69"/>
              </w:rPr>
              <w:t xml:space="preserve">от 25.08.2015 </w:t>
            </w:r>
            <w:hyperlink r:id="rId18" w:history="1">
              <w:r>
                <w:rPr>
                  <w:color w:val="0000FF"/>
                </w:rPr>
                <w:t>N 316-НПА</w:t>
              </w:r>
            </w:hyperlink>
            <w:r>
              <w:rPr>
                <w:color w:val="392C69"/>
              </w:rPr>
              <w:t xml:space="preserve">, от 24.11.2015 </w:t>
            </w:r>
            <w:hyperlink r:id="rId19" w:history="1">
              <w:r>
                <w:rPr>
                  <w:color w:val="0000FF"/>
                </w:rPr>
                <w:t>N 347-НПА</w:t>
              </w:r>
            </w:hyperlink>
            <w:r>
              <w:rPr>
                <w:color w:val="392C69"/>
              </w:rPr>
              <w:t>,</w:t>
            </w:r>
          </w:p>
          <w:p w:rsidR="004845E0" w:rsidRDefault="004845E0">
            <w:pPr>
              <w:pStyle w:val="ConsPlusNormal"/>
              <w:jc w:val="center"/>
            </w:pPr>
            <w:r>
              <w:rPr>
                <w:color w:val="392C69"/>
              </w:rPr>
              <w:t xml:space="preserve">от 31.05.2016 </w:t>
            </w:r>
            <w:hyperlink r:id="rId20" w:history="1">
              <w:r>
                <w:rPr>
                  <w:color w:val="0000FF"/>
                </w:rPr>
                <w:t>N 415-НПА</w:t>
              </w:r>
            </w:hyperlink>
            <w:r>
              <w:rPr>
                <w:color w:val="392C69"/>
              </w:rPr>
              <w:t xml:space="preserve">, от 27.09.2016 </w:t>
            </w:r>
            <w:hyperlink r:id="rId21" w:history="1">
              <w:r>
                <w:rPr>
                  <w:color w:val="0000FF"/>
                </w:rPr>
                <w:t>N 451-НПА</w:t>
              </w:r>
            </w:hyperlink>
            <w:r>
              <w:rPr>
                <w:color w:val="392C69"/>
              </w:rPr>
              <w:t>,</w:t>
            </w:r>
          </w:p>
          <w:p w:rsidR="004845E0" w:rsidRDefault="004845E0">
            <w:pPr>
              <w:pStyle w:val="ConsPlusNormal"/>
              <w:jc w:val="center"/>
            </w:pPr>
            <w:r>
              <w:rPr>
                <w:color w:val="392C69"/>
              </w:rPr>
              <w:t xml:space="preserve">от 27.12.2016 </w:t>
            </w:r>
            <w:hyperlink r:id="rId22" w:history="1">
              <w:r>
                <w:rPr>
                  <w:color w:val="0000FF"/>
                </w:rPr>
                <w:t>N 503-НПА</w:t>
              </w:r>
            </w:hyperlink>
            <w:r>
              <w:rPr>
                <w:color w:val="392C69"/>
              </w:rPr>
              <w:t xml:space="preserve">, от 28.11.2017 </w:t>
            </w:r>
            <w:hyperlink r:id="rId23" w:history="1">
              <w:r>
                <w:rPr>
                  <w:color w:val="0000FF"/>
                </w:rPr>
                <w:t>N 656-НПА</w:t>
              </w:r>
            </w:hyperlink>
            <w:r>
              <w:rPr>
                <w:color w:val="392C69"/>
              </w:rPr>
              <w:t>)</w:t>
            </w:r>
          </w:p>
        </w:tc>
      </w:tr>
    </w:tbl>
    <w:p w:rsidR="004845E0" w:rsidRDefault="004845E0">
      <w:pPr>
        <w:pStyle w:val="ConsPlusNormal"/>
        <w:jc w:val="both"/>
      </w:pPr>
    </w:p>
    <w:p w:rsidR="004845E0" w:rsidRDefault="004845E0">
      <w:pPr>
        <w:pStyle w:val="ConsPlusNormal"/>
        <w:ind w:firstLine="540"/>
        <w:jc w:val="both"/>
      </w:pPr>
      <w:proofErr w:type="gramStart"/>
      <w:r>
        <w:t xml:space="preserve">Настоящее Положение разработано в соответствии с Федеральным </w:t>
      </w:r>
      <w:hyperlink r:id="rId24" w:history="1">
        <w:r>
          <w:rPr>
            <w:color w:val="0000FF"/>
          </w:rPr>
          <w:t>законом</w:t>
        </w:r>
      </w:hyperlink>
      <w:r>
        <w:t xml:space="preserve"> от 2 марта 2007 г. N 25-ФЗ "О муниципальной службе в Российской Федерации", </w:t>
      </w:r>
      <w:hyperlink r:id="rId25" w:history="1">
        <w:r>
          <w:rPr>
            <w:color w:val="0000FF"/>
          </w:rPr>
          <w:t>Законом</w:t>
        </w:r>
      </w:hyperlink>
      <w:r>
        <w:t xml:space="preserve"> Приморского края от 4 июня 2007 г. N 82-КЗ "О муниципальной службе в Приморском крае", </w:t>
      </w:r>
      <w:hyperlink r:id="rId26" w:history="1">
        <w:r>
          <w:rPr>
            <w:color w:val="0000FF"/>
          </w:rPr>
          <w:t>Уставом</w:t>
        </w:r>
      </w:hyperlink>
      <w:r>
        <w:t xml:space="preserve"> Яковлевского муниципального района и определяет порядок формирования и деятельности конкурсной комиссии по проведению конкурса на замещение вакантной должности муниципальной службы в органах</w:t>
      </w:r>
      <w:proofErr w:type="gramEnd"/>
      <w:r>
        <w:t xml:space="preserve"> местного самоуправления Яковлевского муниципального района (далее - конкурсная комиссия), порядок и условия проведения конкурса на замещение вакантной должности муниципальной службы в органах местного самоуправления Яковлевского муниципального района (далее - конкурс, вакантная должность, орган местного самоуправления района).</w:t>
      </w:r>
    </w:p>
    <w:p w:rsidR="004845E0" w:rsidRDefault="004845E0">
      <w:pPr>
        <w:pStyle w:val="ConsPlusNormal"/>
        <w:jc w:val="both"/>
      </w:pPr>
      <w:r>
        <w:t xml:space="preserve">(в ред. </w:t>
      </w:r>
      <w:hyperlink r:id="rId27" w:history="1">
        <w:r>
          <w:rPr>
            <w:color w:val="0000FF"/>
          </w:rPr>
          <w:t>Решения</w:t>
        </w:r>
      </w:hyperlink>
      <w:r>
        <w:t xml:space="preserve"> Думы Яковлевского муниципального района от 31.05.2016 N 415-НПА)</w:t>
      </w:r>
    </w:p>
    <w:p w:rsidR="004845E0" w:rsidRDefault="004845E0">
      <w:pPr>
        <w:pStyle w:val="ConsPlusNormal"/>
        <w:jc w:val="both"/>
      </w:pPr>
    </w:p>
    <w:p w:rsidR="004845E0" w:rsidRDefault="004845E0">
      <w:pPr>
        <w:pStyle w:val="ConsPlusNormal"/>
        <w:jc w:val="center"/>
        <w:outlineLvl w:val="1"/>
      </w:pPr>
      <w:r>
        <w:t>1. Общие положения</w:t>
      </w:r>
    </w:p>
    <w:p w:rsidR="004845E0" w:rsidRDefault="004845E0">
      <w:pPr>
        <w:pStyle w:val="ConsPlusNormal"/>
        <w:jc w:val="both"/>
      </w:pPr>
    </w:p>
    <w:p w:rsidR="004845E0" w:rsidRDefault="004845E0">
      <w:pPr>
        <w:pStyle w:val="ConsPlusNormal"/>
        <w:ind w:firstLine="540"/>
        <w:jc w:val="both"/>
      </w:pPr>
      <w:r>
        <w:t>1.1. Конкурс на замещение вакантной должности должен обеспечивать право равного доступа граждан к муниципальной службе в соответствии с их способностями и профессиональной подготовкой, а также право муниципальных служащих на должностной рост на конкурсной основе.</w:t>
      </w:r>
    </w:p>
    <w:p w:rsidR="004845E0" w:rsidRDefault="004845E0">
      <w:pPr>
        <w:pStyle w:val="ConsPlusNormal"/>
        <w:spacing w:before="220"/>
        <w:ind w:firstLine="540"/>
        <w:jc w:val="both"/>
      </w:pPr>
      <w:r>
        <w:t xml:space="preserve">1.2. Конкурс объявляется для замещения высшей, главной и ведущей групп должностей муниципальной службы по решению руководителя соответствующего органа местного самоуправления района, осуществляющего полномочия представителя нанимателя (работодателя), при наличии вакантной (не замещенной муниципальным служащим) должности муниципальной службы, за исключением случаев, указанных в </w:t>
      </w:r>
      <w:hyperlink w:anchor="P58" w:history="1">
        <w:r>
          <w:rPr>
            <w:color w:val="0000FF"/>
          </w:rPr>
          <w:t>пункте 1.3</w:t>
        </w:r>
      </w:hyperlink>
      <w:r>
        <w:t xml:space="preserve"> настоящего Положения.</w:t>
      </w:r>
    </w:p>
    <w:p w:rsidR="004845E0" w:rsidRDefault="004845E0">
      <w:pPr>
        <w:pStyle w:val="ConsPlusNormal"/>
        <w:jc w:val="both"/>
      </w:pPr>
      <w:r>
        <w:t>(</w:t>
      </w:r>
      <w:proofErr w:type="gramStart"/>
      <w:r>
        <w:t>п</w:t>
      </w:r>
      <w:proofErr w:type="gramEnd"/>
      <w:r>
        <w:t xml:space="preserve">. 1.2 в ред. </w:t>
      </w:r>
      <w:hyperlink r:id="rId28" w:history="1">
        <w:r>
          <w:rPr>
            <w:color w:val="0000FF"/>
          </w:rPr>
          <w:t>Решения</w:t>
        </w:r>
      </w:hyperlink>
      <w:r>
        <w:t xml:space="preserve"> Думы Яковлевского муниципального района от 28.11.2017 N 656-НПА)</w:t>
      </w:r>
    </w:p>
    <w:p w:rsidR="004845E0" w:rsidRDefault="004845E0">
      <w:pPr>
        <w:pStyle w:val="ConsPlusNormal"/>
        <w:spacing w:before="220"/>
        <w:ind w:firstLine="540"/>
        <w:jc w:val="both"/>
      </w:pPr>
      <w:bookmarkStart w:id="1" w:name="P58"/>
      <w:bookmarkEnd w:id="1"/>
      <w:r>
        <w:t>1.3. Конкурс не объявляется и не проводится:</w:t>
      </w:r>
    </w:p>
    <w:p w:rsidR="004845E0" w:rsidRDefault="004845E0">
      <w:pPr>
        <w:pStyle w:val="ConsPlusNormal"/>
        <w:spacing w:before="220"/>
        <w:ind w:firstLine="540"/>
        <w:jc w:val="both"/>
      </w:pPr>
      <w:r>
        <w:t xml:space="preserve">1.3.1 при назначении на должность муниципальной службы, учреждаемую для непосредственного обеспечения исполнения полномочий лица, замещающего муниципальную </w:t>
      </w:r>
      <w:r>
        <w:lastRenderedPageBreak/>
        <w:t>должность;</w:t>
      </w:r>
    </w:p>
    <w:p w:rsidR="004845E0" w:rsidRDefault="004845E0">
      <w:pPr>
        <w:pStyle w:val="ConsPlusNormal"/>
        <w:spacing w:before="220"/>
        <w:ind w:firstLine="540"/>
        <w:jc w:val="both"/>
      </w:pPr>
      <w:r>
        <w:t>1.3.2 в случае замещения вакантной должности муниципальной службы муниципальным служащим переводом (перемещением) внутри группы должностей муниципальной службы или на нижестоящую должность;</w:t>
      </w:r>
    </w:p>
    <w:p w:rsidR="004845E0" w:rsidRDefault="004845E0">
      <w:pPr>
        <w:pStyle w:val="ConsPlusNormal"/>
        <w:spacing w:before="220"/>
        <w:ind w:firstLine="540"/>
        <w:jc w:val="both"/>
      </w:pPr>
      <w:r>
        <w:t>1.3.3 при заключении срочного трудового договора;</w:t>
      </w:r>
    </w:p>
    <w:p w:rsidR="004845E0" w:rsidRDefault="004845E0">
      <w:pPr>
        <w:pStyle w:val="ConsPlusNormal"/>
        <w:spacing w:before="220"/>
        <w:ind w:firstLine="540"/>
        <w:jc w:val="both"/>
      </w:pPr>
      <w:r>
        <w:t xml:space="preserve">1.3.4 </w:t>
      </w:r>
      <w:proofErr w:type="gramStart"/>
      <w:r>
        <w:t>при назначении муниципального служащего на иную должность муниципальной службы на основании рекомендации аттестационной комиссии о повышении в должности</w:t>
      </w:r>
      <w:proofErr w:type="gramEnd"/>
      <w:r>
        <w:t>;</w:t>
      </w:r>
    </w:p>
    <w:p w:rsidR="004845E0" w:rsidRDefault="004845E0">
      <w:pPr>
        <w:pStyle w:val="ConsPlusNormal"/>
        <w:spacing w:before="220"/>
        <w:ind w:firstLine="540"/>
        <w:jc w:val="both"/>
      </w:pPr>
      <w:r>
        <w:t>1.3.5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противопоказанной по состоянию здоровья;</w:t>
      </w:r>
    </w:p>
    <w:p w:rsidR="004845E0" w:rsidRDefault="004845E0">
      <w:pPr>
        <w:pStyle w:val="ConsPlusNormal"/>
        <w:spacing w:before="220"/>
        <w:ind w:firstLine="540"/>
        <w:jc w:val="both"/>
      </w:pPr>
      <w:r>
        <w:t>1.3.6 при назначении муниципального служащего, замещающего при сокращении должностей муниципальной службы сокращаемую должность, на иную должность муниципальной службы в органе местного самоуправления с учетом:</w:t>
      </w:r>
    </w:p>
    <w:p w:rsidR="004845E0" w:rsidRDefault="004845E0">
      <w:pPr>
        <w:pStyle w:val="ConsPlusNormal"/>
        <w:spacing w:before="220"/>
        <w:ind w:firstLine="540"/>
        <w:jc w:val="both"/>
      </w:pPr>
      <w:r>
        <w:t>1) уровня его квалификации, специальности, направления подготовки, продолжительности стажа муниципальной службы или работы по специальности, направлению подготовки;</w:t>
      </w:r>
    </w:p>
    <w:p w:rsidR="004845E0" w:rsidRDefault="004845E0">
      <w:pPr>
        <w:pStyle w:val="ConsPlusNormal"/>
        <w:spacing w:before="220"/>
        <w:ind w:firstLine="540"/>
        <w:jc w:val="both"/>
      </w:pPr>
      <w:r>
        <w:t>2) уровня его профессионального образования, продолжительности стажа муниципальной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муниципальной службы.</w:t>
      </w:r>
    </w:p>
    <w:p w:rsidR="004845E0" w:rsidRDefault="004845E0">
      <w:pPr>
        <w:pStyle w:val="ConsPlusNormal"/>
        <w:jc w:val="both"/>
      </w:pPr>
      <w:r>
        <w:t xml:space="preserve">(п. 1.3 в ред. </w:t>
      </w:r>
      <w:hyperlink r:id="rId29" w:history="1">
        <w:r>
          <w:rPr>
            <w:color w:val="0000FF"/>
          </w:rPr>
          <w:t>Решения</w:t>
        </w:r>
      </w:hyperlink>
      <w:r>
        <w:t xml:space="preserve"> Думы Яковлевского муниципального района от 28.11.2017 N 656-НПА)</w:t>
      </w:r>
    </w:p>
    <w:p w:rsidR="004845E0" w:rsidRDefault="004845E0">
      <w:pPr>
        <w:pStyle w:val="ConsPlusNormal"/>
        <w:spacing w:before="220"/>
        <w:ind w:firstLine="540"/>
        <w:jc w:val="both"/>
      </w:pPr>
      <w:bookmarkStart w:id="2" w:name="P68"/>
      <w:bookmarkEnd w:id="2"/>
      <w:r>
        <w:t>1.4. Второй этап конкурса не проводится:</w:t>
      </w:r>
    </w:p>
    <w:p w:rsidR="004845E0" w:rsidRDefault="004845E0">
      <w:pPr>
        <w:pStyle w:val="ConsPlusNormal"/>
        <w:spacing w:before="220"/>
        <w:ind w:firstLine="540"/>
        <w:jc w:val="both"/>
      </w:pPr>
      <w:r>
        <w:t>1.4.1 при подаче заявлений о замещении вакантной должности муниципальной службы менее чем тремя претендентами;</w:t>
      </w:r>
    </w:p>
    <w:p w:rsidR="004845E0" w:rsidRDefault="004845E0">
      <w:pPr>
        <w:pStyle w:val="ConsPlusNormal"/>
        <w:spacing w:before="220"/>
        <w:ind w:firstLine="540"/>
        <w:jc w:val="both"/>
      </w:pPr>
      <w:r>
        <w:t>1.4.2 в случае допуска к участию во втором этапе конкурса менее трех кандидатов.</w:t>
      </w:r>
    </w:p>
    <w:p w:rsidR="004845E0" w:rsidRDefault="004845E0">
      <w:pPr>
        <w:pStyle w:val="ConsPlusNormal"/>
        <w:spacing w:before="220"/>
        <w:ind w:firstLine="540"/>
        <w:jc w:val="both"/>
      </w:pPr>
      <w:r>
        <w:t xml:space="preserve">1.5. В случаях, указанных в </w:t>
      </w:r>
      <w:hyperlink w:anchor="P58" w:history="1">
        <w:r>
          <w:rPr>
            <w:color w:val="0000FF"/>
          </w:rPr>
          <w:t>пунктах 1.3</w:t>
        </w:r>
      </w:hyperlink>
      <w:r>
        <w:t xml:space="preserve"> и </w:t>
      </w:r>
      <w:hyperlink w:anchor="P68" w:history="1">
        <w:r>
          <w:rPr>
            <w:color w:val="0000FF"/>
          </w:rPr>
          <w:t>1.4</w:t>
        </w:r>
      </w:hyperlink>
      <w:r>
        <w:t xml:space="preserve"> настоящего Положения, представитель нанимателя (работодатель) без проведения конкурса заключает трудовой договор с одним из представивших документы на конкурс кандидатом, соответствующим квалификационным требованиям к вакантной должности муниципальной службы и при отсутствии ограничений, связанных с муниципальной службой, установленных действующим законодательством.</w:t>
      </w:r>
    </w:p>
    <w:p w:rsidR="004845E0" w:rsidRDefault="004845E0">
      <w:pPr>
        <w:pStyle w:val="ConsPlusNormal"/>
        <w:spacing w:before="220"/>
        <w:ind w:firstLine="540"/>
        <w:jc w:val="both"/>
      </w:pPr>
      <w:r>
        <w:t>1.6. При проведении конкурса кандидатам должно гарантироваться равенство прав в соответствии с действующим законодательством.</w:t>
      </w:r>
    </w:p>
    <w:p w:rsidR="004845E0" w:rsidRDefault="004845E0">
      <w:pPr>
        <w:pStyle w:val="ConsPlusNormal"/>
        <w:jc w:val="both"/>
      </w:pPr>
    </w:p>
    <w:p w:rsidR="004845E0" w:rsidRDefault="004845E0">
      <w:pPr>
        <w:pStyle w:val="ConsPlusNormal"/>
        <w:jc w:val="center"/>
        <w:outlineLvl w:val="1"/>
      </w:pPr>
      <w:r>
        <w:t>2. Организация проведения конкурса</w:t>
      </w:r>
    </w:p>
    <w:p w:rsidR="004845E0" w:rsidRDefault="004845E0">
      <w:pPr>
        <w:pStyle w:val="ConsPlusNormal"/>
        <w:jc w:val="both"/>
      </w:pPr>
    </w:p>
    <w:p w:rsidR="004845E0" w:rsidRDefault="004845E0">
      <w:pPr>
        <w:pStyle w:val="ConsPlusNormal"/>
        <w:ind w:firstLine="540"/>
        <w:jc w:val="both"/>
      </w:pPr>
      <w:r>
        <w:t xml:space="preserve">2.1. </w:t>
      </w:r>
      <w:proofErr w:type="gramStart"/>
      <w: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30" w:history="1">
        <w:r>
          <w:rPr>
            <w:color w:val="0000FF"/>
          </w:rPr>
          <w:t>законом</w:t>
        </w:r>
      </w:hyperlink>
      <w:r>
        <w:t xml:space="preserve"> от 2 марта 2007 года N 25-ФЗ "О муниципальной службе в Российской Федерации" (далее - Федеральный закон) для замещения должностей муниципальной службы, при отсутствии обстоятельств, указанных в </w:t>
      </w:r>
      <w:hyperlink r:id="rId31" w:history="1">
        <w:r>
          <w:rPr>
            <w:color w:val="0000FF"/>
          </w:rPr>
          <w:t>статье 13</w:t>
        </w:r>
      </w:hyperlink>
      <w:r>
        <w:t xml:space="preserve"> Федерального закона в качестве ограничений, связанных</w:t>
      </w:r>
      <w:proofErr w:type="gramEnd"/>
      <w:r>
        <w:t xml:space="preserve"> с муниципальной службой.</w:t>
      </w:r>
    </w:p>
    <w:p w:rsidR="004845E0" w:rsidRDefault="004845E0">
      <w:pPr>
        <w:pStyle w:val="ConsPlusNormal"/>
        <w:jc w:val="both"/>
      </w:pPr>
      <w:r>
        <w:t xml:space="preserve">(в ред. </w:t>
      </w:r>
      <w:hyperlink r:id="rId32" w:history="1">
        <w:r>
          <w:rPr>
            <w:color w:val="0000FF"/>
          </w:rPr>
          <w:t>Решения</w:t>
        </w:r>
      </w:hyperlink>
      <w:r>
        <w:t xml:space="preserve"> Думы Яковлевского муниципального района от 27.09.2016 N 451-НПА)</w:t>
      </w:r>
    </w:p>
    <w:p w:rsidR="004845E0" w:rsidRDefault="004845E0">
      <w:pPr>
        <w:pStyle w:val="ConsPlusNormal"/>
        <w:spacing w:before="220"/>
        <w:ind w:firstLine="540"/>
        <w:jc w:val="both"/>
      </w:pPr>
      <w:r>
        <w:lastRenderedPageBreak/>
        <w:t>Муниципальный служащий вправе на общих основаниях участвовать в конкурсе независимо от того, какую должность он замещал на период проведения конкурса.</w:t>
      </w:r>
    </w:p>
    <w:p w:rsidR="004845E0" w:rsidRDefault="004845E0">
      <w:pPr>
        <w:pStyle w:val="ConsPlusNormal"/>
        <w:spacing w:before="220"/>
        <w:ind w:firstLine="540"/>
        <w:jc w:val="both"/>
      </w:pPr>
      <w:r>
        <w:t xml:space="preserve">2.2. Конкурс проводится в два этапа. На первом </w:t>
      </w:r>
      <w:proofErr w:type="gramStart"/>
      <w:r>
        <w:t>этапе</w:t>
      </w:r>
      <w:proofErr w:type="gramEnd"/>
      <w:r>
        <w:t xml:space="preserve"> на официальном сайте органа местного самоуправления в сети Интернет и в районной газете "Сельский труженик" размещается объявление о приеме документов для участия в конкурсе, а также следующая информация о конкурсе: наименование вакантной должности, требования, предъявляемые к претенденту на замещение этой должности, условия проведения конкурса, место и время приема документов, подлежащих представлению в соответствии с </w:t>
      </w:r>
      <w:hyperlink w:anchor="P81" w:history="1">
        <w:r>
          <w:rPr>
            <w:color w:val="0000FF"/>
          </w:rPr>
          <w:t>пунктом 2.3</w:t>
        </w:r>
      </w:hyperlink>
      <w:r>
        <w:t xml:space="preserve"> настоящего Положения, срок, до истечения которого принимаются указанные документы, предполагаемая дата, время и место проведения конкурса, проект трудового договора и другие информационные материалы.</w:t>
      </w:r>
    </w:p>
    <w:p w:rsidR="004845E0" w:rsidRDefault="004845E0">
      <w:pPr>
        <w:pStyle w:val="ConsPlusNormal"/>
        <w:spacing w:before="220"/>
        <w:ind w:firstLine="540"/>
        <w:jc w:val="both"/>
      </w:pPr>
      <w:r>
        <w:t>Объявление о приеме документов для участия в конкурсе и информация о конкурсе также могут публиковаться в иных периодических печатных изданиях.</w:t>
      </w:r>
    </w:p>
    <w:p w:rsidR="004845E0" w:rsidRDefault="004845E0">
      <w:pPr>
        <w:pStyle w:val="ConsPlusNormal"/>
        <w:spacing w:before="220"/>
        <w:ind w:firstLine="540"/>
        <w:jc w:val="both"/>
      </w:pPr>
      <w:bookmarkStart w:id="3" w:name="P81"/>
      <w:bookmarkEnd w:id="3"/>
      <w:r>
        <w:t>2.3. Гражданин, изъявивший желание участвовать в конкурсе, представляет в орган местного самоуправления района:</w:t>
      </w:r>
    </w:p>
    <w:p w:rsidR="004845E0" w:rsidRDefault="004845E0">
      <w:pPr>
        <w:pStyle w:val="ConsPlusNormal"/>
        <w:spacing w:before="220"/>
        <w:ind w:firstLine="540"/>
        <w:jc w:val="both"/>
      </w:pPr>
      <w:r>
        <w:t>заявление с просьбой о поступлении на муниципальную службу и замещении должности муниципальной службы;</w:t>
      </w:r>
    </w:p>
    <w:p w:rsidR="004845E0" w:rsidRDefault="004845E0">
      <w:pPr>
        <w:pStyle w:val="ConsPlusNormal"/>
        <w:spacing w:before="220"/>
        <w:ind w:firstLine="540"/>
        <w:jc w:val="both"/>
      </w:pPr>
      <w:r>
        <w:t xml:space="preserve">собственноручно заполненную и подписанную анкету по </w:t>
      </w:r>
      <w:hyperlink r:id="rId33" w:history="1">
        <w:r>
          <w:rPr>
            <w:color w:val="0000FF"/>
          </w:rPr>
          <w:t>форме</w:t>
        </w:r>
      </w:hyperlink>
      <w:r>
        <w:t>, утвержденной Распоряжением Правительства Российской Федерации от 26 мая 2005 года N 667-р;</w:t>
      </w:r>
    </w:p>
    <w:p w:rsidR="004845E0" w:rsidRDefault="004845E0">
      <w:pPr>
        <w:pStyle w:val="ConsPlusNormal"/>
        <w:spacing w:before="220"/>
        <w:ind w:firstLine="540"/>
        <w:jc w:val="both"/>
      </w:pPr>
      <w:r>
        <w:t>копию паспорта или заменяющего его документа (соответствующий документ предъявляется лично по прибытии на конкурс);</w:t>
      </w:r>
    </w:p>
    <w:p w:rsidR="004845E0" w:rsidRDefault="004845E0">
      <w:pPr>
        <w:pStyle w:val="ConsPlusNormal"/>
        <w:jc w:val="both"/>
      </w:pPr>
      <w:r>
        <w:t xml:space="preserve">(в ред. </w:t>
      </w:r>
      <w:hyperlink r:id="rId34" w:history="1">
        <w:r>
          <w:rPr>
            <w:color w:val="0000FF"/>
          </w:rPr>
          <w:t>Решения</w:t>
        </w:r>
      </w:hyperlink>
      <w:r>
        <w:t xml:space="preserve"> Думы Яковлевского муниципального района от 25.08.2015 N 316-НПА)</w:t>
      </w:r>
    </w:p>
    <w:p w:rsidR="004845E0" w:rsidRDefault="004845E0">
      <w:pPr>
        <w:pStyle w:val="ConsPlusNormal"/>
        <w:spacing w:before="220"/>
        <w:ind w:firstLine="540"/>
        <w:jc w:val="both"/>
      </w:pPr>
      <w:r>
        <w:t>документы, подтверждающие необходимое профессиональное образование, квалификацию и стаж работы:</w:t>
      </w:r>
    </w:p>
    <w:p w:rsidR="004845E0" w:rsidRDefault="004845E0">
      <w:pPr>
        <w:pStyle w:val="ConsPlusNormal"/>
        <w:jc w:val="both"/>
      </w:pPr>
      <w:r>
        <w:t xml:space="preserve">(в ред. </w:t>
      </w:r>
      <w:hyperlink r:id="rId35" w:history="1">
        <w:r>
          <w:rPr>
            <w:color w:val="0000FF"/>
          </w:rPr>
          <w:t>Решения</w:t>
        </w:r>
      </w:hyperlink>
      <w:r>
        <w:t xml:space="preserve"> Думы Яковлевского муниципального района от 25.08.2015 N 316-НПА)</w:t>
      </w:r>
    </w:p>
    <w:p w:rsidR="004845E0" w:rsidRDefault="004845E0">
      <w:pPr>
        <w:pStyle w:val="ConsPlusNormal"/>
        <w:spacing w:before="220"/>
        <w:ind w:firstLine="540"/>
        <w:jc w:val="both"/>
      </w:pPr>
      <w: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845E0" w:rsidRDefault="004845E0">
      <w:pPr>
        <w:pStyle w:val="ConsPlusNormal"/>
        <w:jc w:val="both"/>
      </w:pPr>
      <w:r>
        <w:t xml:space="preserve">(в ред. </w:t>
      </w:r>
      <w:hyperlink r:id="rId36" w:history="1">
        <w:r>
          <w:rPr>
            <w:color w:val="0000FF"/>
          </w:rPr>
          <w:t>Решения</w:t>
        </w:r>
      </w:hyperlink>
      <w:r>
        <w:t xml:space="preserve"> Думы Яковлевского муниципального района от 25.08.2015 N 316-НПА)</w:t>
      </w:r>
    </w:p>
    <w:p w:rsidR="004845E0" w:rsidRDefault="004845E0">
      <w:pPr>
        <w:pStyle w:val="ConsPlusNormal"/>
        <w:spacing w:before="220"/>
        <w:ind w:firstLine="540"/>
        <w:jc w:val="both"/>
      </w:pPr>
      <w: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845E0" w:rsidRDefault="004845E0">
      <w:pPr>
        <w:pStyle w:val="ConsPlusNormal"/>
        <w:jc w:val="both"/>
      </w:pPr>
      <w:r>
        <w:t xml:space="preserve">(в ред. </w:t>
      </w:r>
      <w:hyperlink r:id="rId37" w:history="1">
        <w:r>
          <w:rPr>
            <w:color w:val="0000FF"/>
          </w:rPr>
          <w:t>Решения</w:t>
        </w:r>
      </w:hyperlink>
      <w:r>
        <w:t xml:space="preserve"> Думы Яковлевского муниципального района от 25.08.2015 N 316-НПА)</w:t>
      </w:r>
    </w:p>
    <w:p w:rsidR="004845E0" w:rsidRDefault="004845E0">
      <w:pPr>
        <w:pStyle w:val="ConsPlusNormal"/>
        <w:spacing w:before="220"/>
        <w:ind w:firstLine="540"/>
        <w:jc w:val="both"/>
      </w:pPr>
      <w: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4845E0" w:rsidRDefault="004845E0">
      <w:pPr>
        <w:pStyle w:val="ConsPlusNormal"/>
        <w:jc w:val="both"/>
      </w:pPr>
      <w:r>
        <w:t xml:space="preserve">(в ред. </w:t>
      </w:r>
      <w:hyperlink r:id="rId38" w:history="1">
        <w:r>
          <w:rPr>
            <w:color w:val="0000FF"/>
          </w:rPr>
          <w:t>Решения</w:t>
        </w:r>
      </w:hyperlink>
      <w:r>
        <w:t xml:space="preserve"> Думы Яковлевского муниципального района от 25.08.2015 N 316-НПА)</w:t>
      </w:r>
    </w:p>
    <w:p w:rsidR="004845E0" w:rsidRDefault="004845E0">
      <w:pPr>
        <w:pStyle w:val="ConsPlusNormal"/>
        <w:spacing w:before="220"/>
        <w:ind w:firstLine="540"/>
        <w:jc w:val="both"/>
      </w:pPr>
      <w:r>
        <w:t xml:space="preserve">копию свидетельства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4845E0" w:rsidRDefault="004845E0">
      <w:pPr>
        <w:pStyle w:val="ConsPlusNormal"/>
        <w:jc w:val="both"/>
      </w:pPr>
      <w:r>
        <w:t xml:space="preserve">(в ред. </w:t>
      </w:r>
      <w:hyperlink r:id="rId39" w:history="1">
        <w:r>
          <w:rPr>
            <w:color w:val="0000FF"/>
          </w:rPr>
          <w:t>Решения</w:t>
        </w:r>
      </w:hyperlink>
      <w:r>
        <w:t xml:space="preserve"> Думы Яковлевского муниципального района от 25.08.2015 N 316-НПА)</w:t>
      </w:r>
    </w:p>
    <w:p w:rsidR="004845E0" w:rsidRDefault="004845E0">
      <w:pPr>
        <w:pStyle w:val="ConsPlusNormal"/>
        <w:spacing w:before="220"/>
        <w:ind w:firstLine="540"/>
        <w:jc w:val="both"/>
      </w:pPr>
      <w:r>
        <w:t>копии документов воинского учета - для граждан, пребывающих в запасе, и лиц, подлежащих призыву на военную службу;</w:t>
      </w:r>
    </w:p>
    <w:p w:rsidR="004845E0" w:rsidRDefault="004845E0">
      <w:pPr>
        <w:pStyle w:val="ConsPlusNormal"/>
        <w:jc w:val="both"/>
      </w:pPr>
      <w:r>
        <w:t xml:space="preserve">(в ред. Решений Думы Яковлевского муниципального района от 25.08.2015 </w:t>
      </w:r>
      <w:hyperlink r:id="rId40" w:history="1">
        <w:r>
          <w:rPr>
            <w:color w:val="0000FF"/>
          </w:rPr>
          <w:t>N 316-НПА</w:t>
        </w:r>
      </w:hyperlink>
      <w:r>
        <w:t xml:space="preserve">, от 24.11.2015 </w:t>
      </w:r>
      <w:hyperlink r:id="rId41" w:history="1">
        <w:r>
          <w:rPr>
            <w:color w:val="0000FF"/>
          </w:rPr>
          <w:t>N 347-НПА</w:t>
        </w:r>
      </w:hyperlink>
      <w:r>
        <w:t>)</w:t>
      </w:r>
    </w:p>
    <w:p w:rsidR="004845E0" w:rsidRDefault="004845E0">
      <w:pPr>
        <w:pStyle w:val="ConsPlusNormal"/>
        <w:spacing w:before="220"/>
        <w:ind w:firstLine="540"/>
        <w:jc w:val="both"/>
      </w:pPr>
      <w:r>
        <w:lastRenderedPageBreak/>
        <w:t>заключение медицинской организации об отсутствии заболевания, препятствующего поступлению на муниципальную службу;</w:t>
      </w:r>
    </w:p>
    <w:p w:rsidR="004845E0" w:rsidRDefault="004845E0">
      <w:pPr>
        <w:pStyle w:val="ConsPlusNormal"/>
        <w:spacing w:before="220"/>
        <w:ind w:firstLine="540"/>
        <w:jc w:val="both"/>
      </w:pPr>
      <w: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4845E0" w:rsidRDefault="004845E0">
      <w:pPr>
        <w:pStyle w:val="ConsPlusNormal"/>
        <w:spacing w:before="220"/>
        <w:ind w:firstLine="540"/>
        <w:jc w:val="both"/>
      </w:pPr>
      <w: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4845E0" w:rsidRDefault="004845E0">
      <w:pPr>
        <w:pStyle w:val="ConsPlusNormal"/>
        <w:jc w:val="both"/>
      </w:pPr>
      <w:r>
        <w:t xml:space="preserve">(абзац введен </w:t>
      </w:r>
      <w:hyperlink r:id="rId42" w:history="1">
        <w:r>
          <w:rPr>
            <w:color w:val="0000FF"/>
          </w:rPr>
          <w:t>Решением</w:t>
        </w:r>
      </w:hyperlink>
      <w:r>
        <w:t xml:space="preserve"> Думы Яковлевского муниципального района от 27.09.2016 N 451-НПА)</w:t>
      </w:r>
    </w:p>
    <w:p w:rsidR="004845E0" w:rsidRDefault="004845E0">
      <w:pPr>
        <w:pStyle w:val="ConsPlusNormal"/>
        <w:spacing w:before="220"/>
        <w:ind w:firstLine="540"/>
        <w:jc w:val="both"/>
      </w:pPr>
      <w: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845E0" w:rsidRDefault="004845E0">
      <w:pPr>
        <w:pStyle w:val="ConsPlusNormal"/>
        <w:spacing w:before="220"/>
        <w:ind w:firstLine="540"/>
        <w:jc w:val="both"/>
      </w:pPr>
      <w:bookmarkStart w:id="4" w:name="P103"/>
      <w:bookmarkEnd w:id="4"/>
      <w:r>
        <w:t>2.4. Муниципальный служащий, изъявивший желание участвовать в конкурсе в органе местного самоуправления района, в котором он замещает должность муниципальной службы, подает заявление на имя представителя нанимателя (работодателя).</w:t>
      </w:r>
    </w:p>
    <w:p w:rsidR="004845E0" w:rsidRDefault="004845E0">
      <w:pPr>
        <w:pStyle w:val="ConsPlusNormal"/>
        <w:spacing w:before="220"/>
        <w:ind w:firstLine="540"/>
        <w:jc w:val="both"/>
      </w:pPr>
      <w:proofErr w:type="gramStart"/>
      <w:r>
        <w:t>Муниципальный служащий, изъявивший желание участвовать в конкурсе в ином органе местного самоуправления района, представляет в этот орган местного самоуправления заявление на имя представителя нанимателя (работодателя) и собственноручно заполненную, подписанную и заверенную кадровой службой органа местного самоуправления, в котором муниципальный замещает должность муниципальной службы, анкету.</w:t>
      </w:r>
      <w:proofErr w:type="gramEnd"/>
    </w:p>
    <w:p w:rsidR="004845E0" w:rsidRDefault="004845E0">
      <w:pPr>
        <w:pStyle w:val="ConsPlusNormal"/>
        <w:spacing w:before="220"/>
        <w:ind w:firstLine="540"/>
        <w:jc w:val="both"/>
      </w:pPr>
      <w:r>
        <w:t>2.5. Достоверность сведений, представленных гражданином на имя представителя нанимателя (работодателя), подлежит проверке.</w:t>
      </w:r>
    </w:p>
    <w:p w:rsidR="004845E0" w:rsidRDefault="004845E0">
      <w:pPr>
        <w:pStyle w:val="ConsPlusNormal"/>
        <w:spacing w:before="220"/>
        <w:ind w:firstLine="540"/>
        <w:jc w:val="both"/>
      </w:pPr>
      <w:r>
        <w:t>2.6.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845E0" w:rsidRDefault="004845E0">
      <w:pPr>
        <w:pStyle w:val="ConsPlusNormal"/>
        <w:spacing w:before="220"/>
        <w:ind w:firstLine="540"/>
        <w:jc w:val="both"/>
      </w:pPr>
      <w:r>
        <w:t xml:space="preserve">2.7. Документы, указанные в </w:t>
      </w:r>
      <w:hyperlink w:anchor="P81" w:history="1">
        <w:r>
          <w:rPr>
            <w:color w:val="0000FF"/>
          </w:rPr>
          <w:t>пунктах 2.3</w:t>
        </w:r>
      </w:hyperlink>
      <w:r>
        <w:t xml:space="preserve"> и </w:t>
      </w:r>
      <w:hyperlink w:anchor="P103" w:history="1">
        <w:r>
          <w:rPr>
            <w:color w:val="0000FF"/>
          </w:rPr>
          <w:t>2.4</w:t>
        </w:r>
      </w:hyperlink>
      <w:r>
        <w:t xml:space="preserve"> настоящего Положения, представляются в орган местного самоуправления района в течение 21 дня со дня объявления об их приеме, размещенном в районной газете "Сельский труженик".</w:t>
      </w:r>
    </w:p>
    <w:p w:rsidR="004845E0" w:rsidRDefault="004845E0">
      <w:pPr>
        <w:pStyle w:val="ConsPlusNormal"/>
        <w:spacing w:before="220"/>
        <w:ind w:firstLine="540"/>
        <w:jc w:val="both"/>
      </w:pPr>
      <w: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4845E0" w:rsidRDefault="004845E0">
      <w:pPr>
        <w:pStyle w:val="ConsPlusNormal"/>
        <w:spacing w:before="220"/>
        <w:ind w:firstLine="540"/>
        <w:jc w:val="both"/>
      </w:pPr>
      <w:r>
        <w:t>2.8.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w:t>
      </w:r>
    </w:p>
    <w:p w:rsidR="004845E0" w:rsidRDefault="004845E0">
      <w:pPr>
        <w:pStyle w:val="ConsPlusNormal"/>
        <w:spacing w:before="220"/>
        <w:ind w:firstLine="540"/>
        <w:jc w:val="both"/>
      </w:pPr>
      <w: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(работодателем) либо уполномоченным им должностным лицом о причинах отказа в участии в конкурсе.</w:t>
      </w:r>
    </w:p>
    <w:p w:rsidR="004845E0" w:rsidRDefault="004845E0">
      <w:pPr>
        <w:pStyle w:val="ConsPlusNormal"/>
        <w:spacing w:before="220"/>
        <w:ind w:firstLine="540"/>
        <w:jc w:val="both"/>
      </w:pPr>
      <w:r>
        <w:t>2.9.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845E0" w:rsidRDefault="004845E0">
      <w:pPr>
        <w:pStyle w:val="ConsPlusNormal"/>
        <w:spacing w:before="220"/>
        <w:ind w:firstLine="540"/>
        <w:jc w:val="both"/>
      </w:pPr>
      <w:r>
        <w:lastRenderedPageBreak/>
        <w:t xml:space="preserve">2.10. Представитель нанимателя (работодатель) либо уполномоченное им должностное лицо не </w:t>
      </w:r>
      <w:proofErr w:type="gramStart"/>
      <w:r>
        <w:t>позднее</w:t>
      </w:r>
      <w:proofErr w:type="gramEnd"/>
      <w:r>
        <w:t xml:space="preserve">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4845E0" w:rsidRDefault="004845E0">
      <w:pPr>
        <w:pStyle w:val="ConsPlusNormal"/>
        <w:jc w:val="both"/>
      </w:pPr>
    </w:p>
    <w:p w:rsidR="004845E0" w:rsidRDefault="004845E0">
      <w:pPr>
        <w:pStyle w:val="ConsPlusNormal"/>
        <w:jc w:val="center"/>
        <w:outlineLvl w:val="1"/>
      </w:pPr>
      <w:r>
        <w:t>3. Конкурсная комиссия</w:t>
      </w:r>
    </w:p>
    <w:p w:rsidR="004845E0" w:rsidRDefault="004845E0">
      <w:pPr>
        <w:pStyle w:val="ConsPlusNormal"/>
        <w:jc w:val="both"/>
      </w:pPr>
    </w:p>
    <w:p w:rsidR="004845E0" w:rsidRDefault="004845E0">
      <w:pPr>
        <w:pStyle w:val="ConsPlusNormal"/>
        <w:ind w:firstLine="540"/>
        <w:jc w:val="both"/>
      </w:pPr>
      <w:r>
        <w:t>3.1. Для проведения конкурса правовым актом представителя нанимателя (работодателя) образуется конкурсная комиссия в составе 5 человек, действующая на непостоянной основе.</w:t>
      </w:r>
    </w:p>
    <w:p w:rsidR="004845E0" w:rsidRDefault="004845E0">
      <w:pPr>
        <w:pStyle w:val="ConsPlusNormal"/>
        <w:jc w:val="both"/>
      </w:pPr>
      <w:r>
        <w:t>(</w:t>
      </w:r>
      <w:proofErr w:type="gramStart"/>
      <w:r>
        <w:t>в</w:t>
      </w:r>
      <w:proofErr w:type="gramEnd"/>
      <w:r>
        <w:t xml:space="preserve"> ред. </w:t>
      </w:r>
      <w:hyperlink r:id="rId43" w:history="1">
        <w:r>
          <w:rPr>
            <w:color w:val="0000FF"/>
          </w:rPr>
          <w:t>Решения</w:t>
        </w:r>
      </w:hyperlink>
      <w:r>
        <w:t xml:space="preserve"> Думы Яковлевского муниципального района от 25.08.2015 N 316-НПА)</w:t>
      </w:r>
    </w:p>
    <w:p w:rsidR="004845E0" w:rsidRDefault="004845E0">
      <w:pPr>
        <w:pStyle w:val="ConsPlusNormal"/>
        <w:spacing w:before="220"/>
        <w:ind w:firstLine="540"/>
        <w:jc w:val="both"/>
      </w:pPr>
      <w:r>
        <w:t>3.2. Конкурсная комиссия является коллегиальным органом и состоит из председателя, заместителя председателя, секретаря и членов конкурсной комиссии.</w:t>
      </w:r>
    </w:p>
    <w:p w:rsidR="004845E0" w:rsidRDefault="004845E0">
      <w:pPr>
        <w:pStyle w:val="ConsPlusNormal"/>
        <w:spacing w:before="220"/>
        <w:ind w:firstLine="540"/>
        <w:jc w:val="both"/>
      </w:pPr>
      <w:r>
        <w:t>3.3. В состав конкурсной комиссии входят представитель нанимателя (работодатель) и (или) уполномоченные им муниципальные служащие (в том числе работники кадровой службы, юридического (правового) органа).</w:t>
      </w:r>
    </w:p>
    <w:p w:rsidR="004845E0" w:rsidRDefault="004845E0">
      <w:pPr>
        <w:pStyle w:val="ConsPlusNormal"/>
        <w:spacing w:before="220"/>
        <w:ind w:firstLine="540"/>
        <w:jc w:val="both"/>
      </w:pPr>
      <w:r>
        <w:t>Обязательному включению в состав конкурсной комиссии подлежит депутат Думы Яковлевского муниципального района, работающий на постоянной основе.</w:t>
      </w:r>
    </w:p>
    <w:p w:rsidR="004845E0" w:rsidRDefault="004845E0">
      <w:pPr>
        <w:pStyle w:val="ConsPlusNormal"/>
        <w:spacing w:before="220"/>
        <w:ind w:firstLine="540"/>
        <w:jc w:val="both"/>
      </w:pPr>
      <w: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845E0" w:rsidRDefault="004845E0">
      <w:pPr>
        <w:pStyle w:val="ConsPlusNormal"/>
        <w:spacing w:before="220"/>
        <w:ind w:firstLine="540"/>
        <w:jc w:val="both"/>
      </w:pPr>
      <w:r>
        <w:t>3.4.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845E0" w:rsidRDefault="004845E0">
      <w:pPr>
        <w:pStyle w:val="ConsPlusNormal"/>
        <w:spacing w:before="220"/>
        <w:ind w:firstLine="540"/>
        <w:jc w:val="both"/>
      </w:pPr>
      <w:r>
        <w:t>При возникновении прямой или косвенной личной заинтересованности члена комиссии, которая может привести к конфликту интересов, он обязан до начала заседания заявить об этом. В таком случае соответствующий член комиссии не принимает участия в заседании комиссии.</w:t>
      </w:r>
    </w:p>
    <w:p w:rsidR="004845E0" w:rsidRDefault="004845E0">
      <w:pPr>
        <w:pStyle w:val="ConsPlusNormal"/>
        <w:spacing w:before="220"/>
        <w:ind w:firstLine="540"/>
        <w:jc w:val="both"/>
      </w:pPr>
      <w:r>
        <w:t>3.5. Заседания конкурсной комиссии проводятся по мере необходимости при условии наличия не менее трех претендентов на замещение вакантной должности.</w:t>
      </w:r>
    </w:p>
    <w:p w:rsidR="004845E0" w:rsidRDefault="004845E0">
      <w:pPr>
        <w:pStyle w:val="ConsPlusNormal"/>
        <w:spacing w:before="220"/>
        <w:ind w:firstLine="540"/>
        <w:jc w:val="both"/>
      </w:pPr>
      <w:r>
        <w:t>3.6. Заседание конкурсной комиссии считается правомочным, если на нем присутствует не менее двух третей от общего числа ее членов.</w:t>
      </w:r>
    </w:p>
    <w:p w:rsidR="004845E0" w:rsidRDefault="004845E0">
      <w:pPr>
        <w:pStyle w:val="ConsPlusNormal"/>
        <w:spacing w:before="220"/>
        <w:ind w:firstLine="540"/>
        <w:jc w:val="both"/>
      </w:pPr>
      <w:r>
        <w:t>3.7. Председатель конкурсной комиссии:</w:t>
      </w:r>
    </w:p>
    <w:p w:rsidR="004845E0" w:rsidRDefault="004845E0">
      <w:pPr>
        <w:pStyle w:val="ConsPlusNormal"/>
        <w:spacing w:before="220"/>
        <w:ind w:firstLine="540"/>
        <w:jc w:val="both"/>
      </w:pPr>
      <w:r>
        <w:t>при отсутствии кворума принимает решение о переносе заседания на другую дату;</w:t>
      </w:r>
    </w:p>
    <w:p w:rsidR="004845E0" w:rsidRDefault="004845E0">
      <w:pPr>
        <w:pStyle w:val="ConsPlusNormal"/>
        <w:spacing w:before="220"/>
        <w:ind w:firstLine="540"/>
        <w:jc w:val="both"/>
      </w:pPr>
      <w:r>
        <w:t>осуществляет общее руководство деятельностью конкурсной комиссии;</w:t>
      </w:r>
    </w:p>
    <w:p w:rsidR="004845E0" w:rsidRDefault="004845E0">
      <w:pPr>
        <w:pStyle w:val="ConsPlusNormal"/>
        <w:spacing w:before="220"/>
        <w:ind w:firstLine="540"/>
        <w:jc w:val="both"/>
      </w:pPr>
      <w:r>
        <w:t>ведет заседание конкурсной комиссии;</w:t>
      </w:r>
    </w:p>
    <w:p w:rsidR="004845E0" w:rsidRDefault="004845E0">
      <w:pPr>
        <w:pStyle w:val="ConsPlusNormal"/>
        <w:spacing w:before="220"/>
        <w:ind w:firstLine="540"/>
        <w:jc w:val="both"/>
      </w:pPr>
      <w:r>
        <w:t>определяет по согласованию с другими членами конкурсной комиссии порядок рассмотрения вопросов;</w:t>
      </w:r>
    </w:p>
    <w:p w:rsidR="004845E0" w:rsidRDefault="004845E0">
      <w:pPr>
        <w:pStyle w:val="ConsPlusNormal"/>
        <w:spacing w:before="220"/>
        <w:ind w:firstLine="540"/>
        <w:jc w:val="both"/>
      </w:pPr>
      <w:r>
        <w:t>распределяет обязанности между членами конкурсной комиссии;</w:t>
      </w:r>
    </w:p>
    <w:p w:rsidR="004845E0" w:rsidRDefault="004845E0">
      <w:pPr>
        <w:pStyle w:val="ConsPlusNormal"/>
        <w:spacing w:before="220"/>
        <w:ind w:firstLine="540"/>
        <w:jc w:val="both"/>
      </w:pPr>
      <w:r>
        <w:t>осуществляет иные полномочия в соответствии с действующим законодательством.</w:t>
      </w:r>
    </w:p>
    <w:p w:rsidR="004845E0" w:rsidRDefault="004845E0">
      <w:pPr>
        <w:pStyle w:val="ConsPlusNormal"/>
        <w:spacing w:before="220"/>
        <w:ind w:firstLine="540"/>
        <w:jc w:val="both"/>
      </w:pPr>
      <w:r>
        <w:t>В период временного отсутствия председателя конкурсной комиссии руководство конкурсной комиссией осуществляет заместитель председателя конкурсной комиссии.</w:t>
      </w:r>
    </w:p>
    <w:p w:rsidR="004845E0" w:rsidRDefault="004845E0">
      <w:pPr>
        <w:pStyle w:val="ConsPlusNormal"/>
        <w:spacing w:before="220"/>
        <w:ind w:firstLine="540"/>
        <w:jc w:val="both"/>
      </w:pPr>
      <w:r>
        <w:lastRenderedPageBreak/>
        <w:t>3.8. Организацию работы конкурсной комиссии осуществляет секретарь конкурсной комиссии (ведет регистрацию и прием заявлений, формирование дел, журнал учета участников конкурса, протокол заседания комиссии и др.).</w:t>
      </w:r>
    </w:p>
    <w:p w:rsidR="004845E0" w:rsidRDefault="004845E0">
      <w:pPr>
        <w:pStyle w:val="ConsPlusNormal"/>
        <w:spacing w:before="220"/>
        <w:ind w:firstLine="540"/>
        <w:jc w:val="both"/>
      </w:pPr>
      <w:r>
        <w:t>Депутат Думы Яковлевского муниципального района не может быть секретарем конкурсной комиссии.</w:t>
      </w:r>
    </w:p>
    <w:p w:rsidR="004845E0" w:rsidRDefault="004845E0">
      <w:pPr>
        <w:pStyle w:val="ConsPlusNormal"/>
        <w:spacing w:before="220"/>
        <w:ind w:firstLine="540"/>
        <w:jc w:val="both"/>
      </w:pPr>
      <w:r>
        <w:t>3.9. Комиссия:</w:t>
      </w:r>
    </w:p>
    <w:p w:rsidR="004845E0" w:rsidRDefault="004845E0">
      <w:pPr>
        <w:pStyle w:val="ConsPlusNormal"/>
        <w:spacing w:before="220"/>
        <w:ind w:firstLine="540"/>
        <w:jc w:val="both"/>
      </w:pPr>
      <w:r>
        <w:t>рассматривает представленные претендентами документы, результаты их проверки;</w:t>
      </w:r>
    </w:p>
    <w:p w:rsidR="004845E0" w:rsidRDefault="004845E0">
      <w:pPr>
        <w:pStyle w:val="ConsPlusNormal"/>
        <w:spacing w:before="220"/>
        <w:ind w:firstLine="540"/>
        <w:jc w:val="both"/>
      </w:pPr>
      <w:r>
        <w:t>определяет соответствие кандидата квалификационным требованиям к вакантной должности;</w:t>
      </w:r>
    </w:p>
    <w:p w:rsidR="004845E0" w:rsidRDefault="004845E0">
      <w:pPr>
        <w:pStyle w:val="ConsPlusNormal"/>
        <w:spacing w:before="220"/>
        <w:ind w:firstLine="540"/>
        <w:jc w:val="both"/>
      </w:pPr>
      <w:r>
        <w:t xml:space="preserve">определяет методы проведения конкурса и критерии оценки претендентов в соответствии с </w:t>
      </w:r>
      <w:hyperlink w:anchor="P145" w:history="1">
        <w:r>
          <w:rPr>
            <w:color w:val="0000FF"/>
          </w:rPr>
          <w:t>разделом 4</w:t>
        </w:r>
      </w:hyperlink>
      <w:r>
        <w:t xml:space="preserve"> настоящего Положения;</w:t>
      </w:r>
    </w:p>
    <w:p w:rsidR="004845E0" w:rsidRDefault="004845E0">
      <w:pPr>
        <w:pStyle w:val="ConsPlusNormal"/>
        <w:spacing w:before="220"/>
        <w:ind w:firstLine="540"/>
        <w:jc w:val="both"/>
      </w:pPr>
      <w:r>
        <w:t>принимает решение по итогам проведения конкурса;</w:t>
      </w:r>
    </w:p>
    <w:p w:rsidR="004845E0" w:rsidRDefault="004845E0">
      <w:pPr>
        <w:pStyle w:val="ConsPlusNormal"/>
        <w:spacing w:before="220"/>
        <w:ind w:firstLine="540"/>
        <w:jc w:val="both"/>
      </w:pPr>
      <w:r>
        <w:t>осуществляет иные полномочия в соответствии с действующим законодательством и настоящим Положением.</w:t>
      </w:r>
    </w:p>
    <w:p w:rsidR="004845E0" w:rsidRDefault="004845E0">
      <w:pPr>
        <w:pStyle w:val="ConsPlusNormal"/>
        <w:spacing w:before="220"/>
        <w:ind w:firstLine="540"/>
        <w:jc w:val="both"/>
      </w:pPr>
      <w:r>
        <w:t>3.10. Решения конкурсной комиссии принимаются открытым голосованием простым большинством голосов ее членов, присутствующих на заседании, и оформляются протоколом.</w:t>
      </w:r>
    </w:p>
    <w:p w:rsidR="004845E0" w:rsidRDefault="004845E0">
      <w:pPr>
        <w:pStyle w:val="ConsPlusNormal"/>
        <w:spacing w:before="220"/>
        <w:ind w:firstLine="540"/>
        <w:jc w:val="both"/>
      </w:pPr>
      <w:r>
        <w:t>При равенстве голосов решающим является голос председателя конкурсной комиссии. В период временного отсутствия председателя конкурсной комиссии при равенстве голосов решающим является голос заместителя председателя конкурсной комиссии.</w:t>
      </w:r>
    </w:p>
    <w:p w:rsidR="004845E0" w:rsidRDefault="004845E0">
      <w:pPr>
        <w:pStyle w:val="ConsPlusNormal"/>
        <w:jc w:val="both"/>
      </w:pPr>
    </w:p>
    <w:p w:rsidR="004845E0" w:rsidRDefault="004845E0">
      <w:pPr>
        <w:pStyle w:val="ConsPlusNormal"/>
        <w:jc w:val="center"/>
        <w:outlineLvl w:val="1"/>
      </w:pPr>
      <w:bookmarkStart w:id="5" w:name="P145"/>
      <w:bookmarkEnd w:id="5"/>
      <w:r>
        <w:t>4. Порядок проведения второго этапа конкурса</w:t>
      </w:r>
    </w:p>
    <w:p w:rsidR="004845E0" w:rsidRDefault="004845E0">
      <w:pPr>
        <w:pStyle w:val="ConsPlusNormal"/>
        <w:jc w:val="both"/>
      </w:pPr>
    </w:p>
    <w:p w:rsidR="004845E0" w:rsidRDefault="004845E0">
      <w:pPr>
        <w:pStyle w:val="ConsPlusNormal"/>
        <w:ind w:firstLine="540"/>
        <w:jc w:val="both"/>
      </w:pPr>
      <w:r>
        <w:t>4.1. Второй этап конкурса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4845E0" w:rsidRDefault="004845E0">
      <w:pPr>
        <w:pStyle w:val="ConsPlusNormal"/>
        <w:spacing w:before="220"/>
        <w:ind w:firstLine="540"/>
        <w:jc w:val="both"/>
      </w:pPr>
      <w:r>
        <w:t xml:space="preserve">4.2. </w:t>
      </w:r>
      <w:proofErr w:type="gramStart"/>
      <w: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проведение групповых дискуссий, тестирование по вопросам, связанным с</w:t>
      </w:r>
      <w:proofErr w:type="gramEnd"/>
      <w:r>
        <w:t xml:space="preserve"> выполнением должностных обязанностей по вакантной должности муниципальной службы, на замещение которой претендуют кандидаты.</w:t>
      </w:r>
    </w:p>
    <w:p w:rsidR="004845E0" w:rsidRDefault="004845E0">
      <w:pPr>
        <w:pStyle w:val="ConsPlusNormal"/>
        <w:spacing w:before="220"/>
        <w:ind w:firstLine="540"/>
        <w:jc w:val="both"/>
      </w:pPr>
      <w:r>
        <w:t>4.3. Решение об использовании тех или иных конкурсных процедур при проведении конкурса принимается конкурсной комиссией на основании предложений представителя нанимателя (работодателя).</w:t>
      </w:r>
    </w:p>
    <w:p w:rsidR="004845E0" w:rsidRDefault="004845E0">
      <w:pPr>
        <w:pStyle w:val="ConsPlusNormal"/>
        <w:spacing w:before="220"/>
        <w:ind w:firstLine="540"/>
        <w:jc w:val="both"/>
      </w:pPr>
      <w:r>
        <w:t>4.4. Конкурсной комиссией используется балльная система оценки.</w:t>
      </w:r>
    </w:p>
    <w:p w:rsidR="004845E0" w:rsidRDefault="004845E0">
      <w:pPr>
        <w:pStyle w:val="ConsPlusNormal"/>
        <w:spacing w:before="220"/>
        <w:ind w:firstLine="540"/>
        <w:jc w:val="both"/>
      </w:pPr>
      <w:r>
        <w:t>4.5. Конкурсные процедуры для каждой конкретной должности, включая индивидуальное собеседование, проведение групповых дискуссий, тестирование по вопросам, связанным с выполнением должностных обязанностей по вакантной должности, на замещение которой претендуют кандидаты, предлагаются представителем нанимателя (работодателем).</w:t>
      </w:r>
    </w:p>
    <w:p w:rsidR="004845E0" w:rsidRDefault="004845E0">
      <w:pPr>
        <w:pStyle w:val="ConsPlusNormal"/>
        <w:spacing w:before="220"/>
        <w:ind w:firstLine="540"/>
        <w:jc w:val="both"/>
      </w:pPr>
      <w:r>
        <w:t xml:space="preserve">4.6. Тестирование кандидатов на вакантную должность муниципальной службы проводится </w:t>
      </w:r>
      <w:r>
        <w:lastRenderedPageBreak/>
        <w:t>по единому перечню теоретических и (или) практических вопросов, заранее подготовленному по поручению представителя нанимателя (работодателя) соответствующим структурным подразделением органа местного самоуправления, на замещение вакантной должности в котором проводится конкурс.</w:t>
      </w:r>
    </w:p>
    <w:p w:rsidR="004845E0" w:rsidRDefault="004845E0">
      <w:pPr>
        <w:pStyle w:val="ConsPlusNormal"/>
        <w:spacing w:before="220"/>
        <w:ind w:firstLine="540"/>
        <w:jc w:val="both"/>
      </w:pPr>
      <w:r>
        <w:t xml:space="preserve">Тестированием обеспечивается проверка знаний кандидатом законодательства Российской Федерации, Приморского края, </w:t>
      </w:r>
      <w:hyperlink r:id="rId44" w:history="1">
        <w:r>
          <w:rPr>
            <w:color w:val="0000FF"/>
          </w:rPr>
          <w:t>Устава</w:t>
        </w:r>
      </w:hyperlink>
      <w:r>
        <w:t xml:space="preserve"> Яковлевского муниципального района,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4845E0" w:rsidRDefault="004845E0">
      <w:pPr>
        <w:pStyle w:val="ConsPlusNormal"/>
        <w:spacing w:before="220"/>
        <w:ind w:firstLine="540"/>
        <w:jc w:val="both"/>
      </w:pPr>
      <w:r>
        <w:t>Кандидатам на вакантную должность муниципальной службы предоставляется одинаковое время для подготовки письменного ответа.</w:t>
      </w:r>
    </w:p>
    <w:p w:rsidR="004845E0" w:rsidRDefault="004845E0">
      <w:pPr>
        <w:pStyle w:val="ConsPlusNormal"/>
        <w:spacing w:before="220"/>
        <w:ind w:firstLine="540"/>
        <w:jc w:val="both"/>
      </w:pPr>
      <w:r>
        <w:t>Тестирование считается пройденным, если количество неправильных ответов не превышает 25 процентов.</w:t>
      </w:r>
    </w:p>
    <w:p w:rsidR="004845E0" w:rsidRDefault="004845E0">
      <w:pPr>
        <w:pStyle w:val="ConsPlusNormal"/>
        <w:spacing w:before="220"/>
        <w:ind w:firstLine="540"/>
        <w:jc w:val="both"/>
      </w:pPr>
      <w:r>
        <w:t>Оценка теста проводится конкурсной комиссией в отсутствие кандидатов. Для проверки работы шифруются.</w:t>
      </w:r>
    </w:p>
    <w:p w:rsidR="004845E0" w:rsidRDefault="004845E0">
      <w:pPr>
        <w:pStyle w:val="ConsPlusNormal"/>
        <w:spacing w:before="220"/>
        <w:ind w:firstLine="540"/>
        <w:jc w:val="both"/>
      </w:pPr>
      <w:r>
        <w:t>4.7. Индивидуальное собеседование.</w:t>
      </w:r>
    </w:p>
    <w:p w:rsidR="004845E0" w:rsidRDefault="004845E0">
      <w:pPr>
        <w:pStyle w:val="ConsPlusNormal"/>
        <w:spacing w:before="220"/>
        <w:ind w:firstLine="540"/>
        <w:jc w:val="both"/>
      </w:pPr>
      <w:r>
        <w:t>При применении в качестве метода оценки индивидуального собеседования кандидаты приглашаются на заседание конкурсной комиссии в очередности, определяемой в соответствии со сроками подачи ими документов, начиная с кандидата, первым представившим документы.</w:t>
      </w:r>
    </w:p>
    <w:p w:rsidR="004845E0" w:rsidRDefault="004845E0">
      <w:pPr>
        <w:pStyle w:val="ConsPlusNormal"/>
        <w:spacing w:before="220"/>
        <w:ind w:firstLine="540"/>
        <w:jc w:val="both"/>
      </w:pPr>
      <w:r>
        <w:t>Собеседование заключается в устных ответах на вопросы, охватывающие основные интересующие конкурсную комиссию темы (о самооценке кандидатом его уровня профессиональных знаний и навыков, планах их совершенствования, мотивах служебной деятельности и т.д.).</w:t>
      </w:r>
    </w:p>
    <w:p w:rsidR="004845E0" w:rsidRDefault="004845E0">
      <w:pPr>
        <w:pStyle w:val="ConsPlusNormal"/>
        <w:spacing w:before="220"/>
        <w:ind w:firstLine="540"/>
        <w:jc w:val="both"/>
      </w:pPr>
      <w:r>
        <w:t xml:space="preserve">Также члены конкурсной комиссии задают кандидату вопросы, позволяющие выявить его уровень знаний законодательства Российской Федерации, Приморского края, </w:t>
      </w:r>
      <w:hyperlink r:id="rId45" w:history="1">
        <w:r>
          <w:rPr>
            <w:color w:val="0000FF"/>
          </w:rPr>
          <w:t>Устава</w:t>
        </w:r>
      </w:hyperlink>
      <w:r>
        <w:t xml:space="preserve"> Яковлевского муниципального района,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4845E0" w:rsidRDefault="004845E0">
      <w:pPr>
        <w:pStyle w:val="ConsPlusNormal"/>
        <w:spacing w:before="220"/>
        <w:ind w:firstLine="540"/>
        <w:jc w:val="both"/>
      </w:pPr>
      <w:r>
        <w:t>Количество вопросов, заданных кандидатам, должно быть равным.</w:t>
      </w:r>
    </w:p>
    <w:p w:rsidR="004845E0" w:rsidRDefault="004845E0">
      <w:pPr>
        <w:pStyle w:val="ConsPlusNormal"/>
        <w:spacing w:before="220"/>
        <w:ind w:firstLine="540"/>
        <w:jc w:val="both"/>
      </w:pPr>
      <w:r>
        <w:t>4.8. Проведение групповых дискуссий.</w:t>
      </w:r>
    </w:p>
    <w:p w:rsidR="004845E0" w:rsidRDefault="004845E0">
      <w:pPr>
        <w:pStyle w:val="ConsPlusNormal"/>
        <w:spacing w:before="220"/>
        <w:ind w:firstLine="540"/>
        <w:jc w:val="both"/>
      </w:pPr>
      <w:r>
        <w:t>Групповые дискуссии проводятся в свободной форме среди кандидатов по вопросам полномочий органа местного самоуправления, его подразделения, на замещение вакантной должности в котором проводится конкурс, по практическим вопросам - конкретным ситуациям.</w:t>
      </w:r>
    </w:p>
    <w:p w:rsidR="004845E0" w:rsidRDefault="004845E0">
      <w:pPr>
        <w:pStyle w:val="ConsPlusNormal"/>
        <w:spacing w:before="220"/>
        <w:ind w:firstLine="540"/>
        <w:jc w:val="both"/>
      </w:pPr>
      <w:r>
        <w:t>Данным методом оценки выявляются наиболее самостоятельные, активные, информированные, логично рассуждающие, обладающие необходимыми профессиональными и личностными качествами кандидаты.</w:t>
      </w:r>
    </w:p>
    <w:p w:rsidR="004845E0" w:rsidRDefault="004845E0">
      <w:pPr>
        <w:pStyle w:val="ConsPlusNormal"/>
        <w:spacing w:before="220"/>
        <w:ind w:firstLine="540"/>
        <w:jc w:val="both"/>
      </w:pPr>
      <w:r>
        <w:t>Оценка и отбор кандидатов на вакантную должность муниципальной службы с учетом результатов ответов и участия в дискуссии осуществляется конкурсной комиссией в отсутствие кандидатов.</w:t>
      </w:r>
    </w:p>
    <w:p w:rsidR="004845E0" w:rsidRDefault="004845E0">
      <w:pPr>
        <w:pStyle w:val="ConsPlusNormal"/>
        <w:spacing w:before="220"/>
        <w:ind w:firstLine="540"/>
        <w:jc w:val="both"/>
      </w:pPr>
      <w:r>
        <w:t xml:space="preserve">4.9. Конкурсной комиссией оцениваются профессиональные и личностные качества кандидата, учитывается его соответствие квалификационным требованиям, предъявляемым к уровню профессионального образования, стажу муниципальной (государственной)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 по должности, на замещение </w:t>
      </w:r>
      <w:r>
        <w:lastRenderedPageBreak/>
        <w:t>которой проводится конкурс.</w:t>
      </w:r>
    </w:p>
    <w:p w:rsidR="004845E0" w:rsidRDefault="004845E0">
      <w:pPr>
        <w:pStyle w:val="ConsPlusNormal"/>
        <w:spacing w:before="220"/>
        <w:ind w:firstLine="540"/>
        <w:jc w:val="both"/>
      </w:pPr>
      <w:r>
        <w:t>При этом конкурсной комиссией могут оцениваться кандидаты на соответствие следующим критериям:</w:t>
      </w:r>
    </w:p>
    <w:p w:rsidR="004845E0" w:rsidRDefault="004845E0">
      <w:pPr>
        <w:pStyle w:val="ConsPlusNormal"/>
        <w:spacing w:before="220"/>
        <w:ind w:firstLine="540"/>
        <w:jc w:val="both"/>
      </w:pPr>
      <w:r>
        <w:t>уровень и профиль основного и дополнительного профессионального образования;</w:t>
      </w:r>
    </w:p>
    <w:p w:rsidR="004845E0" w:rsidRDefault="004845E0">
      <w:pPr>
        <w:pStyle w:val="ConsPlusNormal"/>
        <w:spacing w:before="220"/>
        <w:ind w:firstLine="540"/>
        <w:jc w:val="both"/>
      </w:pPr>
      <w:r>
        <w:t>продолжительность, особенности, результаты деятельности в соответствующей профессиональной сфере;</w:t>
      </w:r>
    </w:p>
    <w:p w:rsidR="004845E0" w:rsidRDefault="004845E0">
      <w:pPr>
        <w:pStyle w:val="ConsPlusNormal"/>
        <w:spacing w:before="220"/>
        <w:ind w:firstLine="540"/>
        <w:jc w:val="both"/>
      </w:pPr>
      <w:r>
        <w:t>уровень профессиональных знаний в соответствующей сфере деятельности, владение современными профессиональными технологиями;</w:t>
      </w:r>
    </w:p>
    <w:p w:rsidR="004845E0" w:rsidRDefault="004845E0">
      <w:pPr>
        <w:pStyle w:val="ConsPlusNormal"/>
        <w:spacing w:before="220"/>
        <w:ind w:firstLine="540"/>
        <w:jc w:val="both"/>
      </w:pPr>
      <w:r>
        <w:t>уровень владения навыками, повышающими общую эффективность профессиональной деятельности (владение компьютером, общая грамотность и т.п.);</w:t>
      </w:r>
    </w:p>
    <w:p w:rsidR="004845E0" w:rsidRDefault="004845E0">
      <w:pPr>
        <w:pStyle w:val="ConsPlusNormal"/>
        <w:spacing w:before="220"/>
        <w:ind w:firstLine="540"/>
        <w:jc w:val="both"/>
      </w:pPr>
      <w:r>
        <w:t>стремление к профессиональной самореализации на муниципальной службе, ориентация на служебный ро</w:t>
      </w:r>
      <w:proofErr w:type="gramStart"/>
      <w:r>
        <w:t>ст в сф</w:t>
      </w:r>
      <w:proofErr w:type="gramEnd"/>
      <w:r>
        <w:t>ере муниципального управления;</w:t>
      </w:r>
    </w:p>
    <w:p w:rsidR="004845E0" w:rsidRDefault="004845E0">
      <w:pPr>
        <w:pStyle w:val="ConsPlusNormal"/>
        <w:spacing w:before="220"/>
        <w:ind w:firstLine="540"/>
        <w:jc w:val="both"/>
      </w:pPr>
      <w:r>
        <w:t>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4845E0" w:rsidRDefault="004845E0">
      <w:pPr>
        <w:pStyle w:val="ConsPlusNormal"/>
        <w:spacing w:before="220"/>
        <w:ind w:firstLine="540"/>
        <w:jc w:val="both"/>
      </w:pPr>
      <w:r>
        <w:t>стремление совершенствовать свои знания, умения и навыки, расширять кругозор;</w:t>
      </w:r>
    </w:p>
    <w:p w:rsidR="004845E0" w:rsidRDefault="004845E0">
      <w:pPr>
        <w:pStyle w:val="ConsPlusNormal"/>
        <w:spacing w:before="220"/>
        <w:ind w:firstLine="540"/>
        <w:jc w:val="both"/>
      </w:pPr>
      <w:r>
        <w:t>соблюдение этики делового общения, способность аргументировано отстаивать собственную точку зрения;</w:t>
      </w:r>
    </w:p>
    <w:p w:rsidR="004845E0" w:rsidRDefault="004845E0">
      <w:pPr>
        <w:pStyle w:val="ConsPlusNormal"/>
        <w:spacing w:before="220"/>
        <w:ind w:firstLine="540"/>
        <w:jc w:val="both"/>
      </w:pPr>
      <w:r>
        <w:t>организаторские способности и др.</w:t>
      </w:r>
    </w:p>
    <w:p w:rsidR="004845E0" w:rsidRDefault="004845E0">
      <w:pPr>
        <w:pStyle w:val="ConsPlusNormal"/>
        <w:spacing w:before="220"/>
        <w:ind w:firstLine="540"/>
        <w:jc w:val="both"/>
      </w:pPr>
      <w:r>
        <w:t>4.10. Оценка кандидатов производится по 10-балльной системе.</w:t>
      </w:r>
    </w:p>
    <w:p w:rsidR="004845E0" w:rsidRDefault="004845E0">
      <w:pPr>
        <w:pStyle w:val="ConsPlusNormal"/>
        <w:spacing w:before="220"/>
        <w:ind w:firstLine="540"/>
        <w:jc w:val="both"/>
      </w:pPr>
      <w:r>
        <w:t>По итогам оценки каждый член конкурсной комиссии выставляет кандидату соответствующий балл, который заносится в оценочный лист, включающий в себя список кандидатов и перечень критериев оценки:</w:t>
      </w:r>
    </w:p>
    <w:p w:rsidR="004845E0" w:rsidRDefault="004845E0">
      <w:pPr>
        <w:pStyle w:val="ConsPlusNormal"/>
        <w:spacing w:before="220"/>
        <w:ind w:firstLine="540"/>
        <w:jc w:val="both"/>
      </w:pPr>
      <w:proofErr w:type="gramStart"/>
      <w:r>
        <w:t>профессиональная компетентность: образовательный уровень, профессиональный опыт, профессиональные знания, умения, навыки и др.;</w:t>
      </w:r>
      <w:proofErr w:type="gramEnd"/>
    </w:p>
    <w:p w:rsidR="004845E0" w:rsidRDefault="004845E0">
      <w:pPr>
        <w:pStyle w:val="ConsPlusNormal"/>
        <w:spacing w:before="220"/>
        <w:ind w:firstLine="540"/>
        <w:jc w:val="both"/>
      </w:pPr>
      <w:r>
        <w:t>личностно-деловые качества: аналитические способности, навыки эффективной коммуникации, ответственность, организаторские способности и др.</w:t>
      </w:r>
    </w:p>
    <w:p w:rsidR="004845E0" w:rsidRDefault="004845E0">
      <w:pPr>
        <w:pStyle w:val="ConsPlusNormal"/>
        <w:spacing w:before="220"/>
        <w:ind w:firstLine="540"/>
        <w:jc w:val="both"/>
      </w:pPr>
      <w:r>
        <w:t>В результате определяется общий рейтинг кандидатов.</w:t>
      </w:r>
    </w:p>
    <w:p w:rsidR="004845E0" w:rsidRDefault="004845E0">
      <w:pPr>
        <w:pStyle w:val="ConsPlusNormal"/>
        <w:spacing w:before="220"/>
        <w:ind w:firstLine="540"/>
        <w:jc w:val="both"/>
      </w:pPr>
      <w:r>
        <w:t>Оценочный лист приобщается к протоколу заседания конкурсной комиссии.</w:t>
      </w:r>
    </w:p>
    <w:p w:rsidR="004845E0" w:rsidRDefault="004845E0">
      <w:pPr>
        <w:pStyle w:val="ConsPlusNormal"/>
        <w:spacing w:before="220"/>
        <w:ind w:firstLine="540"/>
        <w:jc w:val="both"/>
      </w:pPr>
      <w:r>
        <w:t xml:space="preserve">4.11. После оценки профессиональных и личностных качеств участников конкурса и </w:t>
      </w:r>
      <w:proofErr w:type="gramStart"/>
      <w:r>
        <w:t>подсчета</w:t>
      </w:r>
      <w:proofErr w:type="gramEnd"/>
      <w:r>
        <w:t xml:space="preserve"> набранных ими баллов конкурсная комиссия определяет победителей конкурса. Победителями конкурса признаются два кандидата, получившие наибольшее количество баллов, но не менее 6.</w:t>
      </w:r>
    </w:p>
    <w:p w:rsidR="004845E0" w:rsidRDefault="004845E0">
      <w:pPr>
        <w:pStyle w:val="ConsPlusNormal"/>
        <w:spacing w:before="220"/>
        <w:ind w:firstLine="540"/>
        <w:jc w:val="both"/>
      </w:pPr>
      <w:r>
        <w:t>4.12. Решение по результатам проведения конкурса принимается конкурсной комиссией в отсутствие кандидатов.</w:t>
      </w:r>
    </w:p>
    <w:p w:rsidR="004845E0" w:rsidRDefault="004845E0">
      <w:pPr>
        <w:pStyle w:val="ConsPlusNormal"/>
        <w:spacing w:before="220"/>
        <w:ind w:firstLine="540"/>
        <w:jc w:val="both"/>
      </w:pPr>
      <w:r>
        <w:t>При выявлении ошибок или нарушений в порядке и процедуре голосования, по требованию не менее двух третей от общего числа членов конкурсной комиссии, председатель конкурсной комиссии может принять решение о проведении повторного голосования.</w:t>
      </w:r>
    </w:p>
    <w:p w:rsidR="004845E0" w:rsidRDefault="004845E0">
      <w:pPr>
        <w:pStyle w:val="ConsPlusNormal"/>
        <w:spacing w:before="220"/>
        <w:ind w:firstLine="540"/>
        <w:jc w:val="both"/>
      </w:pPr>
      <w:r>
        <w:t xml:space="preserve">4.13. Конкурсной комиссией принимается решение о рекомендации представителю </w:t>
      </w:r>
      <w:r>
        <w:lastRenderedPageBreak/>
        <w:t>нанимателя (работодателю) двух кандидатов, победивших по результатам конкурса.</w:t>
      </w:r>
    </w:p>
    <w:p w:rsidR="004845E0" w:rsidRDefault="004845E0">
      <w:pPr>
        <w:pStyle w:val="ConsPlusNormal"/>
        <w:spacing w:before="220"/>
        <w:ind w:firstLine="540"/>
        <w:jc w:val="both"/>
      </w:pPr>
      <w:r>
        <w:t xml:space="preserve">Абзац утратил силу. - </w:t>
      </w:r>
      <w:hyperlink r:id="rId46" w:history="1">
        <w:r>
          <w:rPr>
            <w:color w:val="0000FF"/>
          </w:rPr>
          <w:t>Решение</w:t>
        </w:r>
      </w:hyperlink>
      <w:r>
        <w:t xml:space="preserve"> Думы Яковлевского муниципального района от 31.05.2016 N 415-НПА.</w:t>
      </w:r>
    </w:p>
    <w:p w:rsidR="004845E0" w:rsidRDefault="004845E0">
      <w:pPr>
        <w:pStyle w:val="ConsPlusNormal"/>
        <w:spacing w:before="220"/>
        <w:ind w:firstLine="540"/>
        <w:jc w:val="both"/>
      </w:pPr>
      <w:r>
        <w:t>4.14. Решение конкурсной комиссии подписывается председателем, заместителем председателя, секретарем и членами конкурсной комиссии, принявшими участие в ее заседании.</w:t>
      </w:r>
    </w:p>
    <w:p w:rsidR="004845E0" w:rsidRDefault="004845E0">
      <w:pPr>
        <w:pStyle w:val="ConsPlusNormal"/>
        <w:spacing w:before="220"/>
        <w:ind w:firstLine="540"/>
        <w:jc w:val="both"/>
      </w:pPr>
      <w:r>
        <w:t>4.15. Член конкурсной комиссии, не согласный с решением конкурсной комиссии, вправе выразить в письменной форме особое мнение, которое приобщается к протоколу заседания конкурсной комиссии.</w:t>
      </w:r>
    </w:p>
    <w:p w:rsidR="004845E0" w:rsidRDefault="004845E0">
      <w:pPr>
        <w:pStyle w:val="ConsPlusNormal"/>
        <w:spacing w:before="220"/>
        <w:ind w:firstLine="540"/>
        <w:jc w:val="both"/>
      </w:pPr>
      <w:r>
        <w:t xml:space="preserve">4.16. Решение конкурсной комиссии является основанием </w:t>
      </w:r>
      <w:proofErr w:type="gramStart"/>
      <w:r>
        <w:t>для</w:t>
      </w:r>
      <w:proofErr w:type="gramEnd"/>
      <w:r>
        <w:t>:</w:t>
      </w:r>
    </w:p>
    <w:p w:rsidR="004845E0" w:rsidRDefault="004845E0">
      <w:pPr>
        <w:pStyle w:val="ConsPlusNormal"/>
        <w:spacing w:before="220"/>
        <w:ind w:firstLine="540"/>
        <w:jc w:val="both"/>
      </w:pPr>
      <w:r>
        <w:t>назначения одного из победителей конкурса на соответствующую вакантную должность; отказа кандидату в назначении на вакантную должность.</w:t>
      </w:r>
    </w:p>
    <w:p w:rsidR="004845E0" w:rsidRDefault="004845E0">
      <w:pPr>
        <w:pStyle w:val="ConsPlusNormal"/>
        <w:jc w:val="both"/>
      </w:pPr>
      <w:r>
        <w:t xml:space="preserve">(в ред. </w:t>
      </w:r>
      <w:hyperlink r:id="rId47" w:history="1">
        <w:r>
          <w:rPr>
            <w:color w:val="0000FF"/>
          </w:rPr>
          <w:t>Решения</w:t>
        </w:r>
      </w:hyperlink>
      <w:r>
        <w:t xml:space="preserve"> Думы Яковлевского муниципального района от 31.05.2016 N 415-НПА)</w:t>
      </w:r>
    </w:p>
    <w:p w:rsidR="004845E0" w:rsidRDefault="004845E0">
      <w:pPr>
        <w:pStyle w:val="ConsPlusNormal"/>
        <w:spacing w:before="220"/>
        <w:ind w:firstLine="540"/>
        <w:jc w:val="both"/>
      </w:pPr>
      <w:r>
        <w:t>4.17. По результатам конкурса в соответствии с действующим законодательством издаются акты представителя нанимателя (работодателя).</w:t>
      </w:r>
    </w:p>
    <w:p w:rsidR="004845E0" w:rsidRDefault="004845E0">
      <w:pPr>
        <w:pStyle w:val="ConsPlusNormal"/>
        <w:jc w:val="both"/>
      </w:pPr>
    </w:p>
    <w:p w:rsidR="004845E0" w:rsidRDefault="004845E0">
      <w:pPr>
        <w:pStyle w:val="ConsPlusNormal"/>
        <w:jc w:val="center"/>
        <w:outlineLvl w:val="1"/>
      </w:pPr>
      <w:r>
        <w:t>5. Заключительные положения</w:t>
      </w:r>
    </w:p>
    <w:p w:rsidR="004845E0" w:rsidRDefault="004845E0">
      <w:pPr>
        <w:pStyle w:val="ConsPlusNormal"/>
        <w:jc w:val="both"/>
      </w:pPr>
    </w:p>
    <w:p w:rsidR="004845E0" w:rsidRDefault="004845E0">
      <w:pPr>
        <w:pStyle w:val="ConsPlusNormal"/>
        <w:ind w:firstLine="540"/>
        <w:jc w:val="both"/>
      </w:pPr>
      <w:r>
        <w:t>5.1. Сообщения о результатах конкурса направляются в письменной форме кандидатам в 7-дневный срок со дня его завершения. Дата и регистрационный номер сообщения заносятся в журнал учета участников конкурса.</w:t>
      </w:r>
    </w:p>
    <w:p w:rsidR="004845E0" w:rsidRDefault="004845E0">
      <w:pPr>
        <w:pStyle w:val="ConsPlusNormal"/>
        <w:spacing w:before="220"/>
        <w:ind w:firstLine="540"/>
        <w:jc w:val="both"/>
      </w:pPr>
      <w:r>
        <w:t>Информация о результатах конкурса также размещается в указанный срок на официальном сайте органа местного самоуправления в сети Интернет.</w:t>
      </w:r>
    </w:p>
    <w:p w:rsidR="004845E0" w:rsidRDefault="004845E0">
      <w:pPr>
        <w:pStyle w:val="ConsPlusNormal"/>
        <w:spacing w:before="220"/>
        <w:ind w:firstLine="540"/>
        <w:jc w:val="both"/>
      </w:pPr>
      <w:r>
        <w:t>5.2.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845E0" w:rsidRDefault="004845E0">
      <w:pPr>
        <w:pStyle w:val="ConsPlusNormal"/>
        <w:spacing w:before="220"/>
        <w:ind w:firstLine="540"/>
        <w:jc w:val="both"/>
      </w:pPr>
      <w:r>
        <w:t>5.3. Если в результате проведения конкурса не были выявлены кандидаты, отвечающие квалификационным требованиям к вакантной должности, на замещение которой он был объявлен, представитель нанимателя (работодатель) принимает решение о проведении повторного конкурса.</w:t>
      </w:r>
    </w:p>
    <w:p w:rsidR="004845E0" w:rsidRDefault="004845E0">
      <w:pPr>
        <w:pStyle w:val="ConsPlusNormal"/>
        <w:spacing w:before="220"/>
        <w:ind w:firstLine="540"/>
        <w:jc w:val="both"/>
      </w:pPr>
      <w:r>
        <w:t>5.4. Если в результате проведения конкурса был выявлен один кандидат, отвечающий предъявляемым требованиям по вакантной должности муниципальной службы, на замещение которой он был объявлен, представитель нанимателя (работодатель) заключает с ним трудовой договор и назначает на должность муниципальной службы.</w:t>
      </w:r>
    </w:p>
    <w:p w:rsidR="004845E0" w:rsidRDefault="004845E0">
      <w:pPr>
        <w:pStyle w:val="ConsPlusNormal"/>
        <w:spacing w:before="220"/>
        <w:ind w:firstLine="540"/>
        <w:jc w:val="both"/>
      </w:pPr>
      <w:r>
        <w:t>5.5.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возвращаются им по письменному заявлению в течение трех лет со дня завершения конкурса. До истечения этого срока документы хранятся в кадровой службе органа местного самоуправления, после чего подлежат уничтожению.</w:t>
      </w:r>
    </w:p>
    <w:p w:rsidR="004845E0" w:rsidRDefault="004845E0">
      <w:pPr>
        <w:pStyle w:val="ConsPlusNormal"/>
        <w:jc w:val="both"/>
      </w:pPr>
      <w:r>
        <w:t>(</w:t>
      </w:r>
      <w:proofErr w:type="gramStart"/>
      <w:r>
        <w:t>в</w:t>
      </w:r>
      <w:proofErr w:type="gramEnd"/>
      <w:r>
        <w:t xml:space="preserve"> ред. </w:t>
      </w:r>
      <w:hyperlink r:id="rId48" w:history="1">
        <w:r>
          <w:rPr>
            <w:color w:val="0000FF"/>
          </w:rPr>
          <w:t>Решения</w:t>
        </w:r>
      </w:hyperlink>
      <w:r>
        <w:t xml:space="preserve"> Думы Яковлевского муниципального района от 25.08.2015 N 316-НПА)</w:t>
      </w:r>
    </w:p>
    <w:p w:rsidR="004845E0" w:rsidRDefault="004845E0">
      <w:pPr>
        <w:pStyle w:val="ConsPlusNormal"/>
        <w:spacing w:before="220"/>
        <w:ind w:firstLine="540"/>
        <w:jc w:val="both"/>
      </w:pPr>
      <w: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4845E0" w:rsidRDefault="004845E0">
      <w:pPr>
        <w:pStyle w:val="ConsPlusNormal"/>
        <w:spacing w:before="220"/>
        <w:ind w:firstLine="540"/>
        <w:jc w:val="both"/>
      </w:pPr>
      <w:r>
        <w:t xml:space="preserve">5.7. Кандидат вправе обжаловать решение конкурсной комиссии в соответствии с </w:t>
      </w:r>
      <w:r>
        <w:lastRenderedPageBreak/>
        <w:t>законодательством Российской Федерации.</w:t>
      </w:r>
    </w:p>
    <w:p w:rsidR="004845E0" w:rsidRDefault="004845E0">
      <w:pPr>
        <w:pStyle w:val="ConsPlusNormal"/>
        <w:jc w:val="both"/>
      </w:pPr>
    </w:p>
    <w:p w:rsidR="004845E0" w:rsidRDefault="004845E0">
      <w:pPr>
        <w:pStyle w:val="ConsPlusNormal"/>
        <w:jc w:val="both"/>
      </w:pPr>
    </w:p>
    <w:p w:rsidR="004845E0" w:rsidRDefault="004845E0">
      <w:pPr>
        <w:pStyle w:val="ConsPlusNormal"/>
        <w:pBdr>
          <w:top w:val="single" w:sz="6" w:space="0" w:color="auto"/>
        </w:pBdr>
        <w:spacing w:before="100" w:after="100"/>
        <w:jc w:val="both"/>
        <w:rPr>
          <w:sz w:val="2"/>
          <w:szCs w:val="2"/>
        </w:rPr>
      </w:pPr>
    </w:p>
    <w:p w:rsidR="000F6C2E" w:rsidRDefault="000F6C2E">
      <w:bookmarkStart w:id="6" w:name="_GoBack"/>
      <w:bookmarkEnd w:id="6"/>
    </w:p>
    <w:sectPr w:rsidR="000F6C2E" w:rsidSect="00046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E0"/>
    <w:rsid w:val="000F6C2E"/>
    <w:rsid w:val="0048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5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45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45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5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45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45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DD0C1FCBE2DD8138FD1287F90466657B1A5378022D90C0DB753A09A27C524FFB5114EA0A7847A94A2631F5642CDA8F3D56796D96202C75B6BD6H5W9C" TargetMode="External"/><Relationship Id="rId18" Type="http://schemas.openxmlformats.org/officeDocument/2006/relationships/hyperlink" Target="consultantplus://offline/ref=590DD0C1FCBE2DD8138FD1287F90466657B1A5378122D7020EB753A09A27C524FFB5114EA0A7847A94A2631C5642CDA8F3D56796D96202C75B6BD6H5W9C" TargetMode="External"/><Relationship Id="rId26" Type="http://schemas.openxmlformats.org/officeDocument/2006/relationships/hyperlink" Target="consultantplus://offline/ref=590DD0C1FCBE2DD8138FD1287F90466657B1A5378827D80D01BC0EAA927EC926F8BA4E59B5EED07794AB7D1954089EECA7HDW1C" TargetMode="External"/><Relationship Id="rId39" Type="http://schemas.openxmlformats.org/officeDocument/2006/relationships/hyperlink" Target="consultantplus://offline/ref=590DD0C1FCBE2DD8138FD1287F90466657B1A5378122D7020EB753A09A27C524FFB5114EA0A7847A94A2621A5642CDA8F3D56796D96202C75B6BD6H5W9C" TargetMode="External"/><Relationship Id="rId3" Type="http://schemas.openxmlformats.org/officeDocument/2006/relationships/settings" Target="settings.xml"/><Relationship Id="rId21" Type="http://schemas.openxmlformats.org/officeDocument/2006/relationships/hyperlink" Target="consultantplus://offline/ref=590DD0C1FCBE2DD8138FD1287F90466657B1A537802CD90E01B753A09A27C524FFB5114EA0A7847A94A2631C5642CDA8F3D56796D96202C75B6BD6H5W9C" TargetMode="External"/><Relationship Id="rId34" Type="http://schemas.openxmlformats.org/officeDocument/2006/relationships/hyperlink" Target="consultantplus://offline/ref=590DD0C1FCBE2DD8138FD1287F90466657B1A5378122D7020EB753A09A27C524FFB5114EA0A7847A94A2631E5642CDA8F3D56796D96202C75B6BD6H5W9C" TargetMode="External"/><Relationship Id="rId42" Type="http://schemas.openxmlformats.org/officeDocument/2006/relationships/hyperlink" Target="consultantplus://offline/ref=590DD0C1FCBE2DD8138FD1287F90466657B1A537802CD90E01B753A09A27C524FFB5114EA0A7847A94A263115642CDA8F3D56796D96202C75B6BD6H5W9C" TargetMode="External"/><Relationship Id="rId47" Type="http://schemas.openxmlformats.org/officeDocument/2006/relationships/hyperlink" Target="consultantplus://offline/ref=590DD0C1FCBE2DD8138FD1287F90466657B1A5378022D90C0DB753A09A27C524FFB5114EA0A7847A94A2621D5642CDA8F3D56796D96202C75B6BD6H5W9C" TargetMode="External"/><Relationship Id="rId50" Type="http://schemas.openxmlformats.org/officeDocument/2006/relationships/theme" Target="theme/theme1.xml"/><Relationship Id="rId7" Type="http://schemas.openxmlformats.org/officeDocument/2006/relationships/hyperlink" Target="consultantplus://offline/ref=590DD0C1FCBE2DD8138FD1287F90466657B1A5378021DA0B08B753A09A27C524FFB5114EA0A7847A94A2631C5642CDA8F3D56796D96202C75B6BD6H5W9C" TargetMode="External"/><Relationship Id="rId12" Type="http://schemas.openxmlformats.org/officeDocument/2006/relationships/hyperlink" Target="consultantplus://offline/ref=590DD0C1FCBE2DD8138FD1287F90466657B1A5378827D80D01BC0EAA927EC926F8BA4E59A7EE887B94A0601C5F1DC8BDE28D6A9FCE7C0BD04769D751H2W9C" TargetMode="External"/><Relationship Id="rId17" Type="http://schemas.openxmlformats.org/officeDocument/2006/relationships/hyperlink" Target="consultantplus://offline/ref=590DD0C1FCBE2DD8138FD1287F90466657B1A5378C22DA030EB753A09A27C524FFB5115CA0FF887A9DBC631043149CEDHAWFC" TargetMode="External"/><Relationship Id="rId25" Type="http://schemas.openxmlformats.org/officeDocument/2006/relationships/hyperlink" Target="consultantplus://offline/ref=590DD0C1FCBE2DD8138FD1287F90466657B1A5378827DD0B0FB90EAA927EC926F8BA4E59B5EED07794AB7D1954089EECA7HDW1C" TargetMode="External"/><Relationship Id="rId33" Type="http://schemas.openxmlformats.org/officeDocument/2006/relationships/hyperlink" Target="consultantplus://offline/ref=590DD0C1FCBE2DD8138FD13E7CFC186954B8FA398F23D55C54E808FDCD2ECF73B8FA480CE4AA857A93A93748194391ECAFC66796D9600BD8H5W0C" TargetMode="External"/><Relationship Id="rId38" Type="http://schemas.openxmlformats.org/officeDocument/2006/relationships/hyperlink" Target="consultantplus://offline/ref=590DD0C1FCBE2DD8138FD1287F90466657B1A5378122D7020EB753A09A27C524FFB5114EA0A7847A94A2621B5642CDA8F3D56796D96202C75B6BD6H5W9C" TargetMode="External"/><Relationship Id="rId46" Type="http://schemas.openxmlformats.org/officeDocument/2006/relationships/hyperlink" Target="consultantplus://offline/ref=590DD0C1FCBE2DD8138FD1287F90466657B1A5378022D90C0DB753A09A27C524FFB5114EA0A7847A94A2621A5642CDA8F3D56796D96202C75B6BD6H5W9C" TargetMode="External"/><Relationship Id="rId2" Type="http://schemas.microsoft.com/office/2007/relationships/stylesWithEffects" Target="stylesWithEffects.xml"/><Relationship Id="rId16" Type="http://schemas.openxmlformats.org/officeDocument/2006/relationships/hyperlink" Target="consultantplus://offline/ref=590DD0C1FCBE2DD8138FD1287F90466657B1A5378D2DDD0B09B753A09A27C524FFB5115CA0FF887A9DBC631043149CEDHAWFC" TargetMode="External"/><Relationship Id="rId20" Type="http://schemas.openxmlformats.org/officeDocument/2006/relationships/hyperlink" Target="consultantplus://offline/ref=590DD0C1FCBE2DD8138FD1287F90466657B1A5378022D90C0DB753A09A27C524FFB5114EA0A7847A94A263115642CDA8F3D56796D96202C75B6BD6H5W9C" TargetMode="External"/><Relationship Id="rId29" Type="http://schemas.openxmlformats.org/officeDocument/2006/relationships/hyperlink" Target="consultantplus://offline/ref=590DD0C1FCBE2DD8138FD1287F90466657B1A5378824DB020FBF0EAA927EC926F8BA4E59A7EE887B94A26319551DC8BDE28D6A9FCE7C0BD04769D751H2W9C" TargetMode="External"/><Relationship Id="rId41" Type="http://schemas.openxmlformats.org/officeDocument/2006/relationships/hyperlink" Target="consultantplus://offline/ref=590DD0C1FCBE2DD8138FD1287F90466657B1A5378021DA0B08B753A09A27C524FFB5114EA0A7847A94A2631F5642CDA8F3D56796D96202C75B6BD6H5W9C" TargetMode="External"/><Relationship Id="rId1" Type="http://schemas.openxmlformats.org/officeDocument/2006/relationships/styles" Target="styles.xml"/><Relationship Id="rId6" Type="http://schemas.openxmlformats.org/officeDocument/2006/relationships/hyperlink" Target="consultantplus://offline/ref=590DD0C1FCBE2DD8138FD1287F90466657B1A5378122D7020EB753A09A27C524FFB5114EA0A7847A94A2631C5642CDA8F3D56796D96202C75B6BD6H5W9C" TargetMode="External"/><Relationship Id="rId11" Type="http://schemas.openxmlformats.org/officeDocument/2006/relationships/hyperlink" Target="consultantplus://offline/ref=590DD0C1FCBE2DD8138FD1287F90466657B1A5378824DB020FBF0EAA927EC926F8BA4E59A7EE887B94A26319581DC8BDE28D6A9FCE7C0BD04769D751H2W9C" TargetMode="External"/><Relationship Id="rId24" Type="http://schemas.openxmlformats.org/officeDocument/2006/relationships/hyperlink" Target="consultantplus://offline/ref=590DD0C1FCBE2DD8138FD13E7CFC186954BBFF328F21D55C54E808FDCD2ECF73B8FA480CE4AA847F92A93748194391ECAFC66796D9600BD8H5W0C" TargetMode="External"/><Relationship Id="rId32" Type="http://schemas.openxmlformats.org/officeDocument/2006/relationships/hyperlink" Target="consultantplus://offline/ref=590DD0C1FCBE2DD8138FD1287F90466657B1A537802CD90E01B753A09A27C524FFB5114EA0A7847A94A2631F5642CDA8F3D56796D96202C75B6BD6H5W9C" TargetMode="External"/><Relationship Id="rId37" Type="http://schemas.openxmlformats.org/officeDocument/2006/relationships/hyperlink" Target="consultantplus://offline/ref=590DD0C1FCBE2DD8138FD1287F90466657B1A5378122D7020EB753A09A27C524FFB5114EA0A7847A94A262185642CDA8F3D56796D96202C75B6BD6H5W9C" TargetMode="External"/><Relationship Id="rId40" Type="http://schemas.openxmlformats.org/officeDocument/2006/relationships/hyperlink" Target="consultantplus://offline/ref=590DD0C1FCBE2DD8138FD1287F90466657B1A5378122D7020EB753A09A27C524FFB5114EA0A7847A94A2621D5642CDA8F3D56796D96202C75B6BD6H5W9C" TargetMode="External"/><Relationship Id="rId45" Type="http://schemas.openxmlformats.org/officeDocument/2006/relationships/hyperlink" Target="consultantplus://offline/ref=590DD0C1FCBE2DD8138FD1287F90466657B1A5378827D80D01BC0EAA927EC926F8BA4E59B5EED07794AB7D1954089EECA7HDW1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90DD0C1FCBE2DD8138FD1287F90466657B1A5378F22D70C01B753A09A27C524FFB5114EA0A7847A94A261195642CDA8F3D56796D96202C75B6BD6H5W9C" TargetMode="External"/><Relationship Id="rId23" Type="http://schemas.openxmlformats.org/officeDocument/2006/relationships/hyperlink" Target="consultantplus://offline/ref=590DD0C1FCBE2DD8138FD1287F90466657B1A5378824DB020FBF0EAA927EC926F8BA4E59A7EE887B94A26319581DC8BDE28D6A9FCE7C0BD04769D751H2W9C" TargetMode="External"/><Relationship Id="rId28" Type="http://schemas.openxmlformats.org/officeDocument/2006/relationships/hyperlink" Target="consultantplus://offline/ref=590DD0C1FCBE2DD8138FD1287F90466657B1A5378824DB020FBF0EAA927EC926F8BA4E59A7EE887B94A263195B1DC8BDE28D6A9FCE7C0BD04769D751H2W9C" TargetMode="External"/><Relationship Id="rId36" Type="http://schemas.openxmlformats.org/officeDocument/2006/relationships/hyperlink" Target="consultantplus://offline/ref=590DD0C1FCBE2DD8138FD1287F90466657B1A5378122D7020EB753A09A27C524FFB5114EA0A7847A94A262195642CDA8F3D56796D96202C75B6BD6H5W9C" TargetMode="External"/><Relationship Id="rId49" Type="http://schemas.openxmlformats.org/officeDocument/2006/relationships/fontTable" Target="fontTable.xml"/><Relationship Id="rId10" Type="http://schemas.openxmlformats.org/officeDocument/2006/relationships/hyperlink" Target="consultantplus://offline/ref=590DD0C1FCBE2DD8138FD1287F90466657B1A5378825DB0E0EBC0EAA927EC926F8BA4E59A7EE887B94A26319581DC8BDE28D6A9FCE7C0BD04769D751H2W9C" TargetMode="External"/><Relationship Id="rId19" Type="http://schemas.openxmlformats.org/officeDocument/2006/relationships/hyperlink" Target="consultantplus://offline/ref=590DD0C1FCBE2DD8138FD1287F90466657B1A5378021DA0B08B753A09A27C524FFB5114EA0A7847A94A2631C5642CDA8F3D56796D96202C75B6BD6H5W9C" TargetMode="External"/><Relationship Id="rId31" Type="http://schemas.openxmlformats.org/officeDocument/2006/relationships/hyperlink" Target="consultantplus://offline/ref=590DD0C1FCBE2DD8138FD13E7CFC186954BBFF328F21D55C54E808FDCD2ECF73B8FA480CE4AA857396A93748194391ECAFC66796D9600BD8H5W0C" TargetMode="External"/><Relationship Id="rId44" Type="http://schemas.openxmlformats.org/officeDocument/2006/relationships/hyperlink" Target="consultantplus://offline/ref=590DD0C1FCBE2DD8138FD1287F90466657B1A5378827D80D01BC0EAA927EC926F8BA4E59B5EED07794AB7D1954089EECA7HDW1C" TargetMode="External"/><Relationship Id="rId4" Type="http://schemas.openxmlformats.org/officeDocument/2006/relationships/webSettings" Target="webSettings.xml"/><Relationship Id="rId9" Type="http://schemas.openxmlformats.org/officeDocument/2006/relationships/hyperlink" Target="consultantplus://offline/ref=590DD0C1FCBE2DD8138FD1287F90466657B1A537802CD90E01B753A09A27C524FFB5114EA0A7847A94A2631C5642CDA8F3D56796D96202C75B6BD6H5W9C" TargetMode="External"/><Relationship Id="rId14" Type="http://schemas.openxmlformats.org/officeDocument/2006/relationships/hyperlink" Target="consultantplus://offline/ref=590DD0C1FCBE2DD8138FD1287F90466657B1A5378C22D80C0BB753A09A27C524FFB5115CA0FF887A9DBC631043149CEDHAWFC" TargetMode="External"/><Relationship Id="rId22" Type="http://schemas.openxmlformats.org/officeDocument/2006/relationships/hyperlink" Target="consultantplus://offline/ref=590DD0C1FCBE2DD8138FD1287F90466657B1A5378825DB0E0EBC0EAA927EC926F8BA4E59A7EE887B94A26319581DC8BDE28D6A9FCE7C0BD04769D751H2W9C" TargetMode="External"/><Relationship Id="rId27" Type="http://schemas.openxmlformats.org/officeDocument/2006/relationships/hyperlink" Target="consultantplus://offline/ref=590DD0C1FCBE2DD8138FD1287F90466657B1A5378022D90C0DB753A09A27C524FFB5114EA0A7847A94A262195642CDA8F3D56796D96202C75B6BD6H5W9C" TargetMode="External"/><Relationship Id="rId30" Type="http://schemas.openxmlformats.org/officeDocument/2006/relationships/hyperlink" Target="consultantplus://offline/ref=590DD0C1FCBE2DD8138FD13E7CFC186954BBFF328F21D55C54E808FDCD2ECF73AAFA1000E4A39B7A9DBC61195CH1WFC" TargetMode="External"/><Relationship Id="rId35" Type="http://schemas.openxmlformats.org/officeDocument/2006/relationships/hyperlink" Target="consultantplus://offline/ref=590DD0C1FCBE2DD8138FD1287F90466657B1A5378122D7020EB753A09A27C524FFB5114EA0A7847A94A263105642CDA8F3D56796D96202C75B6BD6H5W9C" TargetMode="External"/><Relationship Id="rId43" Type="http://schemas.openxmlformats.org/officeDocument/2006/relationships/hyperlink" Target="consultantplus://offline/ref=590DD0C1FCBE2DD8138FD1287F90466657B1A5378122D7020EB753A09A27C524FFB5114EA0A7847A94A2621C5642CDA8F3D56796D96202C75B6BD6H5W9C" TargetMode="External"/><Relationship Id="rId48" Type="http://schemas.openxmlformats.org/officeDocument/2006/relationships/hyperlink" Target="consultantplus://offline/ref=590DD0C1FCBE2DD8138FD1287F90466657B1A5378122D7020EB753A09A27C524FFB5114EA0A7847A94A262105642CDA8F3D56796D96202C75B6BD6H5W9C" TargetMode="External"/><Relationship Id="rId8" Type="http://schemas.openxmlformats.org/officeDocument/2006/relationships/hyperlink" Target="consultantplus://offline/ref=590DD0C1FCBE2DD8138FD1287F90466657B1A5378022D90C0DB753A09A27C524FFB5114EA0A7847A94A2631C5642CDA8F3D56796D96202C75B6BD6H5W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5216</Words>
  <Characters>29736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2019-09-09T02:22:00Z</dcterms:created>
  <dcterms:modified xsi:type="dcterms:W3CDTF">2019-09-09T02:22:00Z</dcterms:modified>
</cp:coreProperties>
</file>