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90" w:rsidRPr="003A057F" w:rsidRDefault="00421B90" w:rsidP="00421B90">
      <w:pPr>
        <w:pStyle w:val="a3"/>
        <w:rPr>
          <w:rFonts w:ascii="Times New Roman" w:hAnsi="Times New Roman"/>
          <w:b/>
          <w:sz w:val="28"/>
          <w:szCs w:val="28"/>
        </w:rPr>
      </w:pPr>
      <w:proofErr w:type="gramStart"/>
      <w:r w:rsidRPr="003A057F">
        <w:rPr>
          <w:rFonts w:ascii="Times New Roman" w:hAnsi="Times New Roman"/>
          <w:b/>
          <w:sz w:val="28"/>
          <w:szCs w:val="28"/>
        </w:rPr>
        <w:t>П</w:t>
      </w:r>
      <w:proofErr w:type="gramEnd"/>
      <w:r w:rsidRPr="003A057F">
        <w:rPr>
          <w:rFonts w:ascii="Times New Roman" w:hAnsi="Times New Roman"/>
          <w:b/>
          <w:sz w:val="28"/>
          <w:szCs w:val="28"/>
        </w:rPr>
        <w:t xml:space="preserve"> Р О Т О К О Л  </w:t>
      </w:r>
      <w:r w:rsidR="00285E69">
        <w:rPr>
          <w:rFonts w:ascii="Times New Roman" w:hAnsi="Times New Roman"/>
          <w:b/>
          <w:sz w:val="28"/>
          <w:szCs w:val="28"/>
        </w:rPr>
        <w:t xml:space="preserve">№ </w:t>
      </w:r>
      <w:r w:rsidR="00B6677A">
        <w:rPr>
          <w:rFonts w:ascii="Times New Roman" w:hAnsi="Times New Roman"/>
          <w:b/>
          <w:sz w:val="28"/>
          <w:szCs w:val="28"/>
        </w:rPr>
        <w:t>4</w:t>
      </w:r>
    </w:p>
    <w:p w:rsidR="00421B90" w:rsidRPr="003A057F" w:rsidRDefault="00421B90" w:rsidP="00421B90">
      <w:pPr>
        <w:pStyle w:val="a3"/>
        <w:rPr>
          <w:rFonts w:ascii="Times New Roman" w:hAnsi="Times New Roman"/>
          <w:b/>
          <w:sz w:val="28"/>
          <w:szCs w:val="28"/>
        </w:rPr>
      </w:pPr>
      <w:r w:rsidRPr="003A057F">
        <w:rPr>
          <w:rFonts w:ascii="Times New Roman" w:hAnsi="Times New Roman"/>
          <w:b/>
          <w:sz w:val="28"/>
          <w:szCs w:val="28"/>
        </w:rPr>
        <w:t xml:space="preserve">заседания комиссии по противодействию коррупции </w:t>
      </w:r>
    </w:p>
    <w:p w:rsidR="00421B90" w:rsidRPr="003A057F" w:rsidRDefault="00421B90" w:rsidP="00436CCC">
      <w:pPr>
        <w:pStyle w:val="a3"/>
        <w:pBdr>
          <w:bottom w:val="single" w:sz="4" w:space="1" w:color="auto"/>
        </w:pBdr>
        <w:rPr>
          <w:rFonts w:ascii="Times New Roman" w:hAnsi="Times New Roman"/>
          <w:b/>
          <w:sz w:val="28"/>
          <w:szCs w:val="28"/>
        </w:rPr>
      </w:pPr>
      <w:r w:rsidRPr="003A057F">
        <w:rPr>
          <w:rFonts w:ascii="Times New Roman" w:hAnsi="Times New Roman"/>
          <w:b/>
          <w:sz w:val="28"/>
          <w:szCs w:val="28"/>
        </w:rPr>
        <w:t xml:space="preserve">при Администрации Яковлевского муниципального района </w:t>
      </w:r>
    </w:p>
    <w:p w:rsidR="00421B90" w:rsidRPr="003A057F" w:rsidRDefault="00421B90" w:rsidP="00421B90">
      <w:pPr>
        <w:pStyle w:val="a3"/>
        <w:jc w:val="left"/>
        <w:rPr>
          <w:rFonts w:ascii="Times New Roman" w:hAnsi="Times New Roman"/>
          <w:sz w:val="28"/>
          <w:szCs w:val="28"/>
        </w:rPr>
      </w:pPr>
      <w:proofErr w:type="gramStart"/>
      <w:r w:rsidRPr="003A057F">
        <w:rPr>
          <w:rFonts w:ascii="Times New Roman" w:hAnsi="Times New Roman"/>
          <w:sz w:val="28"/>
          <w:szCs w:val="28"/>
        </w:rPr>
        <w:t>с</w:t>
      </w:r>
      <w:proofErr w:type="gramEnd"/>
      <w:r w:rsidRPr="003A057F">
        <w:rPr>
          <w:rFonts w:ascii="Times New Roman" w:hAnsi="Times New Roman"/>
          <w:sz w:val="28"/>
          <w:szCs w:val="28"/>
        </w:rPr>
        <w:t xml:space="preserve">. </w:t>
      </w:r>
      <w:proofErr w:type="gramStart"/>
      <w:r w:rsidRPr="003A057F">
        <w:rPr>
          <w:rFonts w:ascii="Times New Roman" w:hAnsi="Times New Roman"/>
          <w:sz w:val="28"/>
          <w:szCs w:val="28"/>
        </w:rPr>
        <w:t>Яковлевка</w:t>
      </w:r>
      <w:proofErr w:type="gramEnd"/>
      <w:r w:rsidRPr="003A057F">
        <w:rPr>
          <w:rFonts w:ascii="Times New Roman" w:hAnsi="Times New Roman"/>
          <w:sz w:val="28"/>
          <w:szCs w:val="28"/>
        </w:rPr>
        <w:t xml:space="preserve">     </w:t>
      </w:r>
      <w:r w:rsidR="003A057F" w:rsidRPr="003A057F">
        <w:rPr>
          <w:rFonts w:ascii="Times New Roman" w:hAnsi="Times New Roman"/>
          <w:sz w:val="28"/>
          <w:szCs w:val="28"/>
        </w:rPr>
        <w:t xml:space="preserve">                         </w:t>
      </w:r>
      <w:r w:rsidRPr="003A057F">
        <w:rPr>
          <w:rFonts w:ascii="Times New Roman" w:hAnsi="Times New Roman"/>
          <w:sz w:val="28"/>
          <w:szCs w:val="28"/>
        </w:rPr>
        <w:t xml:space="preserve"> </w:t>
      </w:r>
      <w:r w:rsidR="003A057F" w:rsidRPr="003A057F">
        <w:rPr>
          <w:rFonts w:ascii="Times New Roman" w:hAnsi="Times New Roman"/>
          <w:sz w:val="28"/>
          <w:szCs w:val="28"/>
        </w:rPr>
        <w:t>1</w:t>
      </w:r>
      <w:r w:rsidR="00436CCC">
        <w:rPr>
          <w:rFonts w:ascii="Times New Roman" w:hAnsi="Times New Roman"/>
          <w:sz w:val="28"/>
          <w:szCs w:val="28"/>
        </w:rPr>
        <w:t>1</w:t>
      </w:r>
      <w:r w:rsidR="003A057F" w:rsidRPr="003A057F">
        <w:rPr>
          <w:rFonts w:ascii="Times New Roman" w:hAnsi="Times New Roman"/>
          <w:sz w:val="28"/>
          <w:szCs w:val="28"/>
        </w:rPr>
        <w:t xml:space="preserve"> ч. 00 мин                            </w:t>
      </w:r>
      <w:r w:rsidR="00436CCC">
        <w:rPr>
          <w:rFonts w:ascii="Times New Roman" w:hAnsi="Times New Roman"/>
          <w:sz w:val="28"/>
          <w:szCs w:val="28"/>
        </w:rPr>
        <w:t xml:space="preserve">  </w:t>
      </w:r>
      <w:r w:rsidR="003A057F" w:rsidRPr="003A057F">
        <w:rPr>
          <w:rFonts w:ascii="Times New Roman" w:hAnsi="Times New Roman"/>
          <w:sz w:val="28"/>
          <w:szCs w:val="28"/>
        </w:rPr>
        <w:t xml:space="preserve"> </w:t>
      </w:r>
      <w:r w:rsidR="00B6677A">
        <w:rPr>
          <w:rFonts w:ascii="Times New Roman" w:hAnsi="Times New Roman"/>
          <w:sz w:val="28"/>
          <w:szCs w:val="28"/>
        </w:rPr>
        <w:t xml:space="preserve">9 декабря </w:t>
      </w:r>
      <w:r w:rsidR="004E3555">
        <w:rPr>
          <w:rFonts w:ascii="Times New Roman" w:hAnsi="Times New Roman"/>
          <w:sz w:val="28"/>
          <w:szCs w:val="28"/>
        </w:rPr>
        <w:t>2</w:t>
      </w:r>
      <w:r w:rsidRPr="003A057F">
        <w:rPr>
          <w:rFonts w:ascii="Times New Roman" w:hAnsi="Times New Roman"/>
          <w:sz w:val="28"/>
          <w:szCs w:val="28"/>
        </w:rPr>
        <w:t>01</w:t>
      </w:r>
      <w:r w:rsidR="00436CCC">
        <w:rPr>
          <w:rFonts w:ascii="Times New Roman" w:hAnsi="Times New Roman"/>
          <w:sz w:val="28"/>
          <w:szCs w:val="28"/>
        </w:rPr>
        <w:t>9</w:t>
      </w:r>
      <w:r w:rsidR="003A057F">
        <w:rPr>
          <w:rFonts w:ascii="Times New Roman" w:hAnsi="Times New Roman"/>
          <w:sz w:val="28"/>
          <w:szCs w:val="28"/>
        </w:rPr>
        <w:t>г.</w:t>
      </w:r>
    </w:p>
    <w:p w:rsidR="00421B90" w:rsidRPr="003A057F" w:rsidRDefault="00421B90" w:rsidP="00421B90">
      <w:pPr>
        <w:pStyle w:val="a3"/>
        <w:jc w:val="left"/>
        <w:rPr>
          <w:rFonts w:ascii="Times New Roman" w:hAnsi="Times New Roman"/>
          <w:sz w:val="28"/>
          <w:szCs w:val="28"/>
        </w:rPr>
      </w:pPr>
    </w:p>
    <w:p w:rsidR="00421B90" w:rsidRPr="003A057F" w:rsidRDefault="00421B90" w:rsidP="003A057F">
      <w:pPr>
        <w:pStyle w:val="a3"/>
        <w:jc w:val="right"/>
        <w:rPr>
          <w:rFonts w:ascii="Times New Roman" w:hAnsi="Times New Roman"/>
          <w:i/>
          <w:sz w:val="28"/>
          <w:szCs w:val="28"/>
        </w:rPr>
      </w:pPr>
      <w:r w:rsidRPr="003A057F">
        <w:rPr>
          <w:rFonts w:ascii="Times New Roman" w:hAnsi="Times New Roman"/>
          <w:sz w:val="28"/>
          <w:szCs w:val="28"/>
        </w:rPr>
        <w:t xml:space="preserve">  </w:t>
      </w:r>
      <w:r w:rsidR="003A057F" w:rsidRPr="003A057F">
        <w:rPr>
          <w:rFonts w:ascii="Times New Roman" w:hAnsi="Times New Roman"/>
          <w:sz w:val="28"/>
          <w:szCs w:val="28"/>
        </w:rPr>
        <w:t xml:space="preserve"> </w:t>
      </w:r>
      <w:r w:rsidRPr="003A057F">
        <w:rPr>
          <w:rFonts w:ascii="Times New Roman" w:hAnsi="Times New Roman"/>
          <w:sz w:val="28"/>
          <w:szCs w:val="28"/>
        </w:rPr>
        <w:t xml:space="preserve">                                  </w:t>
      </w:r>
      <w:r w:rsidRPr="003A057F">
        <w:rPr>
          <w:rFonts w:ascii="Times New Roman" w:hAnsi="Times New Roman"/>
          <w:i/>
          <w:sz w:val="28"/>
          <w:szCs w:val="28"/>
        </w:rPr>
        <w:t>Актовый зал Администрации ЯМР (2 этаж)</w:t>
      </w:r>
    </w:p>
    <w:p w:rsidR="00421B90" w:rsidRPr="003A057F" w:rsidRDefault="00A26ED3" w:rsidP="00421B90">
      <w:pPr>
        <w:pStyle w:val="a3"/>
        <w:jc w:val="both"/>
        <w:rPr>
          <w:rFonts w:ascii="Times New Roman" w:hAnsi="Times New Roman"/>
          <w:b/>
          <w:sz w:val="28"/>
          <w:szCs w:val="28"/>
        </w:rPr>
      </w:pPr>
      <w:r w:rsidRPr="003A057F">
        <w:rPr>
          <w:rFonts w:ascii="Times New Roman" w:hAnsi="Times New Roman"/>
          <w:b/>
          <w:sz w:val="28"/>
          <w:szCs w:val="28"/>
        </w:rPr>
        <w:t>П</w:t>
      </w:r>
      <w:r w:rsidR="00421B90" w:rsidRPr="003A057F">
        <w:rPr>
          <w:rFonts w:ascii="Times New Roman" w:hAnsi="Times New Roman"/>
          <w:b/>
          <w:sz w:val="28"/>
          <w:szCs w:val="28"/>
        </w:rPr>
        <w:t>редседател</w:t>
      </w:r>
      <w:r w:rsidRPr="003A057F">
        <w:rPr>
          <w:rFonts w:ascii="Times New Roman" w:hAnsi="Times New Roman"/>
          <w:b/>
          <w:sz w:val="28"/>
          <w:szCs w:val="28"/>
        </w:rPr>
        <w:t>ь</w:t>
      </w:r>
      <w:r w:rsidR="00421B90" w:rsidRPr="003A057F">
        <w:rPr>
          <w:rFonts w:ascii="Times New Roman" w:hAnsi="Times New Roman"/>
          <w:b/>
          <w:sz w:val="28"/>
          <w:szCs w:val="28"/>
        </w:rPr>
        <w:t xml:space="preserve"> комиссии:</w:t>
      </w:r>
    </w:p>
    <w:p w:rsidR="00421B90" w:rsidRPr="003A057F" w:rsidRDefault="00A26ED3" w:rsidP="00421B90">
      <w:pPr>
        <w:pStyle w:val="a3"/>
        <w:jc w:val="both"/>
        <w:rPr>
          <w:rFonts w:ascii="Times New Roman" w:hAnsi="Times New Roman"/>
          <w:sz w:val="28"/>
          <w:szCs w:val="28"/>
        </w:rPr>
      </w:pPr>
      <w:proofErr w:type="spellStart"/>
      <w:r w:rsidRPr="003A057F">
        <w:rPr>
          <w:rFonts w:ascii="Times New Roman" w:hAnsi="Times New Roman"/>
          <w:b/>
          <w:sz w:val="28"/>
          <w:szCs w:val="28"/>
        </w:rPr>
        <w:t>Вязовик</w:t>
      </w:r>
      <w:proofErr w:type="spellEnd"/>
      <w:r w:rsidRPr="003A057F">
        <w:rPr>
          <w:rFonts w:ascii="Times New Roman" w:hAnsi="Times New Roman"/>
          <w:b/>
          <w:sz w:val="28"/>
          <w:szCs w:val="28"/>
        </w:rPr>
        <w:t xml:space="preserve"> Н.В.</w:t>
      </w:r>
      <w:r w:rsidR="00421B90" w:rsidRPr="003A057F">
        <w:rPr>
          <w:rFonts w:ascii="Times New Roman" w:hAnsi="Times New Roman"/>
          <w:b/>
          <w:sz w:val="28"/>
          <w:szCs w:val="28"/>
        </w:rPr>
        <w:t xml:space="preserve"> – </w:t>
      </w:r>
      <w:r w:rsidR="003A057F" w:rsidRPr="003A057F">
        <w:rPr>
          <w:rFonts w:ascii="Times New Roman" w:hAnsi="Times New Roman"/>
          <w:sz w:val="28"/>
          <w:szCs w:val="28"/>
        </w:rPr>
        <w:t>г</w:t>
      </w:r>
      <w:r w:rsidR="006B2A27" w:rsidRPr="003A057F">
        <w:rPr>
          <w:rFonts w:ascii="Times New Roman" w:hAnsi="Times New Roman"/>
          <w:sz w:val="28"/>
          <w:szCs w:val="28"/>
        </w:rPr>
        <w:t>лав</w:t>
      </w:r>
      <w:r w:rsidRPr="003A057F">
        <w:rPr>
          <w:rFonts w:ascii="Times New Roman" w:hAnsi="Times New Roman"/>
          <w:sz w:val="28"/>
          <w:szCs w:val="28"/>
        </w:rPr>
        <w:t>а</w:t>
      </w:r>
      <w:r w:rsidR="00421B90" w:rsidRPr="003A057F">
        <w:rPr>
          <w:rFonts w:ascii="Times New Roman" w:hAnsi="Times New Roman"/>
          <w:sz w:val="28"/>
          <w:szCs w:val="28"/>
        </w:rPr>
        <w:t xml:space="preserve"> </w:t>
      </w:r>
      <w:r w:rsidR="003A057F" w:rsidRPr="003A057F">
        <w:rPr>
          <w:rFonts w:ascii="Times New Roman" w:hAnsi="Times New Roman"/>
          <w:sz w:val="28"/>
          <w:szCs w:val="28"/>
        </w:rPr>
        <w:t xml:space="preserve">района – глава </w:t>
      </w:r>
      <w:r w:rsidR="00272A8F" w:rsidRPr="003A057F">
        <w:rPr>
          <w:rFonts w:ascii="Times New Roman" w:hAnsi="Times New Roman"/>
          <w:sz w:val="28"/>
          <w:szCs w:val="28"/>
        </w:rPr>
        <w:t>А</w:t>
      </w:r>
      <w:r w:rsidR="00421B90" w:rsidRPr="003A057F">
        <w:rPr>
          <w:rFonts w:ascii="Times New Roman" w:hAnsi="Times New Roman"/>
          <w:sz w:val="28"/>
          <w:szCs w:val="28"/>
        </w:rPr>
        <w:t>дминистрации Яковлевского муниципального района</w:t>
      </w:r>
    </w:p>
    <w:p w:rsidR="00DA713C" w:rsidRDefault="00DA713C" w:rsidP="00421B90">
      <w:pPr>
        <w:pStyle w:val="a3"/>
        <w:jc w:val="both"/>
        <w:rPr>
          <w:rFonts w:ascii="Times New Roman" w:hAnsi="Times New Roman"/>
          <w:b/>
          <w:sz w:val="28"/>
          <w:szCs w:val="28"/>
        </w:rPr>
      </w:pPr>
      <w:r>
        <w:rPr>
          <w:rFonts w:ascii="Times New Roman" w:hAnsi="Times New Roman"/>
          <w:b/>
          <w:sz w:val="28"/>
          <w:szCs w:val="28"/>
        </w:rPr>
        <w:t>Зам. председателя комиссии:</w:t>
      </w:r>
    </w:p>
    <w:p w:rsidR="00421B90" w:rsidRPr="00DA713C" w:rsidRDefault="00DA713C" w:rsidP="00421B90">
      <w:pPr>
        <w:pStyle w:val="a3"/>
        <w:jc w:val="both"/>
        <w:rPr>
          <w:rFonts w:ascii="Times New Roman" w:hAnsi="Times New Roman"/>
          <w:b/>
          <w:sz w:val="28"/>
          <w:szCs w:val="28"/>
        </w:rPr>
      </w:pPr>
      <w:proofErr w:type="spellStart"/>
      <w:r w:rsidRPr="00DA713C">
        <w:rPr>
          <w:rFonts w:ascii="Times New Roman" w:hAnsi="Times New Roman"/>
          <w:b/>
          <w:sz w:val="28"/>
          <w:szCs w:val="28"/>
        </w:rPr>
        <w:t>Коренчук</w:t>
      </w:r>
      <w:proofErr w:type="spellEnd"/>
      <w:r w:rsidRPr="00DA713C">
        <w:rPr>
          <w:rFonts w:ascii="Times New Roman" w:hAnsi="Times New Roman"/>
          <w:b/>
          <w:sz w:val="28"/>
          <w:szCs w:val="28"/>
        </w:rPr>
        <w:t xml:space="preserve"> А.А.</w:t>
      </w:r>
      <w:r w:rsidRPr="00DA713C">
        <w:rPr>
          <w:rFonts w:ascii="Times New Roman" w:hAnsi="Times New Roman"/>
          <w:sz w:val="28"/>
          <w:szCs w:val="28"/>
        </w:rPr>
        <w:t xml:space="preserve"> – первый зам. главы Администрации Яковлевского муниципального района</w:t>
      </w: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Секретарь комиссии:</w:t>
      </w: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 xml:space="preserve"> Иванченко И.В.</w:t>
      </w:r>
      <w:r w:rsidR="004E3555">
        <w:rPr>
          <w:rFonts w:ascii="Times New Roman" w:hAnsi="Times New Roman"/>
          <w:b/>
          <w:sz w:val="28"/>
          <w:szCs w:val="28"/>
        </w:rPr>
        <w:t xml:space="preserve"> </w:t>
      </w:r>
      <w:r w:rsidRPr="003A057F">
        <w:rPr>
          <w:rFonts w:ascii="Times New Roman" w:hAnsi="Times New Roman"/>
          <w:b/>
          <w:sz w:val="28"/>
          <w:szCs w:val="28"/>
        </w:rPr>
        <w:t xml:space="preserve">- </w:t>
      </w:r>
      <w:r w:rsidRPr="003A057F">
        <w:rPr>
          <w:rFonts w:ascii="Times New Roman" w:hAnsi="Times New Roman"/>
          <w:sz w:val="28"/>
          <w:szCs w:val="28"/>
        </w:rPr>
        <w:t>начальник юридического отдела Администрации ЯМР</w:t>
      </w:r>
      <w:r w:rsidRPr="003A057F">
        <w:rPr>
          <w:rFonts w:ascii="Times New Roman" w:hAnsi="Times New Roman"/>
          <w:b/>
          <w:sz w:val="28"/>
          <w:szCs w:val="28"/>
        </w:rPr>
        <w:t xml:space="preserve">, </w:t>
      </w:r>
    </w:p>
    <w:p w:rsidR="00421B90" w:rsidRPr="003A057F" w:rsidRDefault="00421B90" w:rsidP="00421B90">
      <w:pPr>
        <w:pStyle w:val="a3"/>
        <w:jc w:val="both"/>
        <w:rPr>
          <w:rFonts w:ascii="Times New Roman" w:hAnsi="Times New Roman"/>
          <w:b/>
          <w:sz w:val="28"/>
          <w:szCs w:val="28"/>
        </w:rPr>
      </w:pP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 xml:space="preserve">Присутствовали: </w:t>
      </w:r>
    </w:p>
    <w:p w:rsidR="00B6677A" w:rsidRPr="00B6677A" w:rsidRDefault="00B6677A" w:rsidP="00B6677A">
      <w:pPr>
        <w:numPr>
          <w:ilvl w:val="0"/>
          <w:numId w:val="2"/>
        </w:numPr>
        <w:ind w:left="0" w:hanging="11"/>
        <w:rPr>
          <w:sz w:val="28"/>
          <w:szCs w:val="28"/>
        </w:rPr>
      </w:pPr>
      <w:proofErr w:type="spellStart"/>
      <w:r w:rsidRPr="00B6677A">
        <w:rPr>
          <w:sz w:val="28"/>
          <w:szCs w:val="28"/>
        </w:rPr>
        <w:t>Базыль</w:t>
      </w:r>
      <w:proofErr w:type="spellEnd"/>
      <w:r w:rsidRPr="00B6677A">
        <w:rPr>
          <w:sz w:val="28"/>
          <w:szCs w:val="28"/>
        </w:rPr>
        <w:t xml:space="preserve"> Н.В. – председатель Думы Яковлевского муниципального района;</w:t>
      </w:r>
    </w:p>
    <w:p w:rsidR="00B6677A" w:rsidRPr="00DA713C" w:rsidRDefault="00B6677A" w:rsidP="00942E80">
      <w:pPr>
        <w:numPr>
          <w:ilvl w:val="0"/>
          <w:numId w:val="2"/>
        </w:numPr>
        <w:ind w:left="0" w:hanging="11"/>
        <w:rPr>
          <w:sz w:val="28"/>
          <w:szCs w:val="28"/>
        </w:rPr>
      </w:pPr>
      <w:r w:rsidRPr="00DA713C">
        <w:rPr>
          <w:sz w:val="28"/>
          <w:szCs w:val="28"/>
        </w:rPr>
        <w:t>Лисицкий С.В. – зам. главы Администрации Яковлевского муниципального района;</w:t>
      </w:r>
    </w:p>
    <w:p w:rsidR="00BB6A0C" w:rsidRDefault="00A3382F" w:rsidP="00A3382F">
      <w:pPr>
        <w:numPr>
          <w:ilvl w:val="0"/>
          <w:numId w:val="2"/>
        </w:numPr>
        <w:ind w:left="709" w:hanging="709"/>
        <w:rPr>
          <w:sz w:val="28"/>
          <w:szCs w:val="28"/>
        </w:rPr>
      </w:pPr>
      <w:r w:rsidRPr="003A057F">
        <w:rPr>
          <w:sz w:val="28"/>
          <w:szCs w:val="28"/>
        </w:rPr>
        <w:t xml:space="preserve">Сомова О.В. – руководитель аппарата Администрации Яковлевского </w:t>
      </w:r>
    </w:p>
    <w:p w:rsidR="00A3382F" w:rsidRPr="003A057F" w:rsidRDefault="00A3382F" w:rsidP="00BB6A0C">
      <w:pPr>
        <w:ind w:left="142"/>
        <w:rPr>
          <w:sz w:val="28"/>
          <w:szCs w:val="28"/>
        </w:rPr>
      </w:pPr>
      <w:r w:rsidRPr="003A057F">
        <w:rPr>
          <w:sz w:val="28"/>
          <w:szCs w:val="28"/>
        </w:rPr>
        <w:t>муниципального района,</w:t>
      </w:r>
    </w:p>
    <w:p w:rsidR="00D34753" w:rsidRDefault="00D34753" w:rsidP="00A3382F">
      <w:pPr>
        <w:pStyle w:val="a5"/>
        <w:numPr>
          <w:ilvl w:val="0"/>
          <w:numId w:val="2"/>
        </w:numPr>
        <w:spacing w:line="0" w:lineRule="atLeast"/>
        <w:ind w:left="709" w:hanging="709"/>
        <w:rPr>
          <w:rFonts w:ascii="Times New Roman" w:hAnsi="Times New Roman"/>
          <w:sz w:val="28"/>
          <w:szCs w:val="28"/>
        </w:rPr>
      </w:pPr>
      <w:proofErr w:type="spellStart"/>
      <w:r>
        <w:rPr>
          <w:rFonts w:ascii="Times New Roman" w:hAnsi="Times New Roman"/>
          <w:sz w:val="28"/>
          <w:szCs w:val="28"/>
        </w:rPr>
        <w:t>Волощенко</w:t>
      </w:r>
      <w:proofErr w:type="spellEnd"/>
      <w:r>
        <w:rPr>
          <w:rFonts w:ascii="Times New Roman" w:hAnsi="Times New Roman"/>
          <w:sz w:val="28"/>
          <w:szCs w:val="28"/>
        </w:rPr>
        <w:t xml:space="preserve"> Е.А. – начальник финансового управления администрации </w:t>
      </w:r>
    </w:p>
    <w:p w:rsidR="00D34753" w:rsidRDefault="00D34753" w:rsidP="00D34753">
      <w:pPr>
        <w:pStyle w:val="a5"/>
        <w:spacing w:line="0" w:lineRule="atLeast"/>
        <w:ind w:left="0"/>
        <w:rPr>
          <w:rFonts w:ascii="Times New Roman" w:hAnsi="Times New Roman"/>
          <w:sz w:val="28"/>
          <w:szCs w:val="28"/>
        </w:rPr>
      </w:pPr>
      <w:r>
        <w:rPr>
          <w:rFonts w:ascii="Times New Roman" w:hAnsi="Times New Roman"/>
          <w:sz w:val="28"/>
          <w:szCs w:val="28"/>
        </w:rPr>
        <w:t>Яковлевского муниципального района;</w:t>
      </w:r>
    </w:p>
    <w:p w:rsidR="00BB6A0C" w:rsidRDefault="00547EB1" w:rsidP="00A3382F">
      <w:pPr>
        <w:pStyle w:val="a5"/>
        <w:numPr>
          <w:ilvl w:val="0"/>
          <w:numId w:val="2"/>
        </w:numPr>
        <w:spacing w:line="0" w:lineRule="atLeast"/>
        <w:ind w:left="709" w:hanging="709"/>
        <w:rPr>
          <w:rFonts w:ascii="Times New Roman" w:hAnsi="Times New Roman"/>
          <w:sz w:val="28"/>
          <w:szCs w:val="28"/>
        </w:rPr>
      </w:pPr>
      <w:proofErr w:type="spellStart"/>
      <w:r w:rsidRPr="003A057F">
        <w:rPr>
          <w:rFonts w:ascii="Times New Roman" w:hAnsi="Times New Roman"/>
          <w:sz w:val="28"/>
          <w:szCs w:val="28"/>
        </w:rPr>
        <w:t>Подложнюк</w:t>
      </w:r>
      <w:proofErr w:type="spellEnd"/>
      <w:r w:rsidRPr="003A057F">
        <w:rPr>
          <w:rFonts w:ascii="Times New Roman" w:hAnsi="Times New Roman"/>
          <w:sz w:val="28"/>
          <w:szCs w:val="28"/>
        </w:rPr>
        <w:t xml:space="preserve"> Е.Г.</w:t>
      </w:r>
      <w:r w:rsidR="00421B90" w:rsidRPr="003A057F">
        <w:rPr>
          <w:rFonts w:ascii="Times New Roman" w:hAnsi="Times New Roman"/>
          <w:sz w:val="28"/>
          <w:szCs w:val="28"/>
        </w:rPr>
        <w:t xml:space="preserve"> –</w:t>
      </w:r>
      <w:r w:rsidRPr="003A057F">
        <w:rPr>
          <w:rFonts w:ascii="Times New Roman" w:hAnsi="Times New Roman"/>
          <w:sz w:val="28"/>
          <w:szCs w:val="28"/>
        </w:rPr>
        <w:t xml:space="preserve"> </w:t>
      </w:r>
      <w:r w:rsidR="00421B90" w:rsidRPr="003A057F">
        <w:rPr>
          <w:rFonts w:ascii="Times New Roman" w:hAnsi="Times New Roman"/>
          <w:sz w:val="28"/>
          <w:szCs w:val="28"/>
        </w:rPr>
        <w:t xml:space="preserve"> начальник </w:t>
      </w:r>
      <w:r w:rsidR="002A54BF" w:rsidRPr="003A057F">
        <w:rPr>
          <w:rFonts w:ascii="Times New Roman" w:hAnsi="Times New Roman"/>
          <w:sz w:val="28"/>
          <w:szCs w:val="28"/>
        </w:rPr>
        <w:t xml:space="preserve">отдела </w:t>
      </w:r>
      <w:r w:rsidR="0059331E" w:rsidRPr="003A057F">
        <w:rPr>
          <w:rFonts w:ascii="Times New Roman" w:hAnsi="Times New Roman"/>
          <w:sz w:val="28"/>
          <w:szCs w:val="28"/>
        </w:rPr>
        <w:t>жизнеобеспечения</w:t>
      </w:r>
      <w:r w:rsidR="00421B90" w:rsidRPr="003A057F">
        <w:rPr>
          <w:rFonts w:ascii="Times New Roman" w:hAnsi="Times New Roman"/>
          <w:sz w:val="28"/>
          <w:szCs w:val="28"/>
        </w:rPr>
        <w:t xml:space="preserve"> </w:t>
      </w:r>
    </w:p>
    <w:p w:rsidR="00421B90" w:rsidRPr="003A057F" w:rsidRDefault="00421B90" w:rsidP="00BB6A0C">
      <w:pPr>
        <w:pStyle w:val="a5"/>
        <w:spacing w:line="0" w:lineRule="atLeast"/>
        <w:ind w:left="0"/>
        <w:rPr>
          <w:rFonts w:ascii="Times New Roman" w:hAnsi="Times New Roman"/>
          <w:sz w:val="28"/>
          <w:szCs w:val="28"/>
        </w:rPr>
      </w:pPr>
      <w:r w:rsidRPr="003A057F">
        <w:rPr>
          <w:rFonts w:ascii="Times New Roman" w:hAnsi="Times New Roman"/>
          <w:sz w:val="28"/>
          <w:szCs w:val="28"/>
        </w:rPr>
        <w:t xml:space="preserve">Администрации </w:t>
      </w:r>
      <w:r w:rsidR="002A54BF" w:rsidRPr="003A057F">
        <w:rPr>
          <w:rFonts w:ascii="Times New Roman" w:hAnsi="Times New Roman"/>
          <w:sz w:val="28"/>
          <w:szCs w:val="28"/>
        </w:rPr>
        <w:t xml:space="preserve"> </w:t>
      </w:r>
      <w:r w:rsidR="00861EB8" w:rsidRPr="003A057F">
        <w:rPr>
          <w:rFonts w:ascii="Times New Roman" w:hAnsi="Times New Roman"/>
          <w:sz w:val="28"/>
          <w:szCs w:val="28"/>
        </w:rPr>
        <w:t xml:space="preserve"> Яковлевского муниципального района</w:t>
      </w:r>
      <w:r w:rsidRPr="003A057F">
        <w:rPr>
          <w:rFonts w:ascii="Times New Roman" w:hAnsi="Times New Roman"/>
          <w:sz w:val="28"/>
          <w:szCs w:val="28"/>
        </w:rPr>
        <w:t>,</w:t>
      </w:r>
    </w:p>
    <w:p w:rsidR="00BB6A0C" w:rsidRDefault="00547EB1" w:rsidP="00D9381E">
      <w:pPr>
        <w:pStyle w:val="a5"/>
        <w:numPr>
          <w:ilvl w:val="0"/>
          <w:numId w:val="2"/>
        </w:numPr>
        <w:ind w:left="709" w:hanging="709"/>
        <w:rPr>
          <w:rFonts w:ascii="Times New Roman" w:hAnsi="Times New Roman"/>
          <w:sz w:val="28"/>
          <w:szCs w:val="28"/>
        </w:rPr>
      </w:pPr>
      <w:proofErr w:type="spellStart"/>
      <w:r w:rsidRPr="003A057F">
        <w:rPr>
          <w:rFonts w:ascii="Times New Roman" w:hAnsi="Times New Roman"/>
          <w:sz w:val="28"/>
          <w:szCs w:val="28"/>
        </w:rPr>
        <w:t>Шамрай</w:t>
      </w:r>
      <w:proofErr w:type="spellEnd"/>
      <w:r w:rsidRPr="003A057F">
        <w:rPr>
          <w:rFonts w:ascii="Times New Roman" w:hAnsi="Times New Roman"/>
          <w:sz w:val="28"/>
          <w:szCs w:val="28"/>
        </w:rPr>
        <w:t xml:space="preserve"> Ю.С.</w:t>
      </w:r>
      <w:r w:rsidR="00D9381E" w:rsidRPr="003A057F">
        <w:rPr>
          <w:rFonts w:ascii="Times New Roman" w:hAnsi="Times New Roman"/>
          <w:sz w:val="28"/>
          <w:szCs w:val="28"/>
        </w:rPr>
        <w:t xml:space="preserve"> – начальник отдела </w:t>
      </w:r>
      <w:r w:rsidRPr="003A057F">
        <w:rPr>
          <w:rFonts w:ascii="Times New Roman" w:hAnsi="Times New Roman"/>
          <w:sz w:val="28"/>
          <w:szCs w:val="28"/>
        </w:rPr>
        <w:t>экономического развития</w:t>
      </w:r>
      <w:r w:rsidR="00D9381E" w:rsidRPr="003A057F">
        <w:rPr>
          <w:rFonts w:ascii="Times New Roman" w:hAnsi="Times New Roman"/>
          <w:sz w:val="28"/>
          <w:szCs w:val="28"/>
        </w:rPr>
        <w:t xml:space="preserve"> </w:t>
      </w:r>
    </w:p>
    <w:p w:rsidR="00D9381E" w:rsidRPr="003A057F" w:rsidRDefault="00D9381E" w:rsidP="00BB6A0C">
      <w:pPr>
        <w:pStyle w:val="a5"/>
        <w:ind w:left="0"/>
        <w:rPr>
          <w:rFonts w:ascii="Times New Roman" w:hAnsi="Times New Roman"/>
          <w:sz w:val="28"/>
          <w:szCs w:val="28"/>
        </w:rPr>
      </w:pPr>
      <w:r w:rsidRPr="003A057F">
        <w:rPr>
          <w:rFonts w:ascii="Times New Roman" w:hAnsi="Times New Roman"/>
          <w:sz w:val="28"/>
          <w:szCs w:val="28"/>
        </w:rPr>
        <w:t>Администрации Яковлевского муниципального района</w:t>
      </w:r>
    </w:p>
    <w:p w:rsidR="00BB6A0C" w:rsidRDefault="00A26ED3" w:rsidP="00D9381E">
      <w:pPr>
        <w:pStyle w:val="a5"/>
        <w:numPr>
          <w:ilvl w:val="0"/>
          <w:numId w:val="2"/>
        </w:numPr>
        <w:ind w:left="709" w:hanging="709"/>
        <w:rPr>
          <w:rFonts w:ascii="Times New Roman" w:hAnsi="Times New Roman"/>
          <w:sz w:val="28"/>
          <w:szCs w:val="28"/>
        </w:rPr>
      </w:pPr>
      <w:proofErr w:type="spellStart"/>
      <w:r w:rsidRPr="003A057F">
        <w:rPr>
          <w:rFonts w:ascii="Times New Roman" w:hAnsi="Times New Roman"/>
          <w:sz w:val="28"/>
          <w:szCs w:val="28"/>
        </w:rPr>
        <w:t>Корыстин</w:t>
      </w:r>
      <w:proofErr w:type="spellEnd"/>
      <w:r w:rsidRPr="003A057F">
        <w:rPr>
          <w:rFonts w:ascii="Times New Roman" w:hAnsi="Times New Roman"/>
          <w:sz w:val="28"/>
          <w:szCs w:val="28"/>
        </w:rPr>
        <w:t xml:space="preserve"> В.В.- начальник отдела имущественных отношений </w:t>
      </w:r>
    </w:p>
    <w:p w:rsidR="00A26ED3" w:rsidRPr="003A057F" w:rsidRDefault="00A26ED3" w:rsidP="00BB6A0C">
      <w:pPr>
        <w:pStyle w:val="a5"/>
        <w:ind w:left="0"/>
        <w:rPr>
          <w:rFonts w:ascii="Times New Roman" w:hAnsi="Times New Roman"/>
          <w:sz w:val="28"/>
          <w:szCs w:val="28"/>
        </w:rPr>
      </w:pPr>
      <w:r w:rsidRPr="003A057F">
        <w:rPr>
          <w:rFonts w:ascii="Times New Roman" w:hAnsi="Times New Roman"/>
          <w:sz w:val="28"/>
          <w:szCs w:val="28"/>
        </w:rPr>
        <w:t>Администрации   Яковлевского муниципального района,</w:t>
      </w:r>
    </w:p>
    <w:p w:rsidR="00BB6A0C" w:rsidRDefault="00AE6339" w:rsidP="00D9381E">
      <w:pPr>
        <w:pStyle w:val="a5"/>
        <w:numPr>
          <w:ilvl w:val="0"/>
          <w:numId w:val="2"/>
        </w:numPr>
        <w:ind w:left="709" w:hanging="709"/>
        <w:rPr>
          <w:rFonts w:ascii="Times New Roman" w:hAnsi="Times New Roman"/>
          <w:sz w:val="28"/>
          <w:szCs w:val="28"/>
        </w:rPr>
      </w:pPr>
      <w:r>
        <w:rPr>
          <w:rFonts w:ascii="Times New Roman" w:hAnsi="Times New Roman"/>
          <w:sz w:val="28"/>
          <w:szCs w:val="28"/>
        </w:rPr>
        <w:t>Козлов В.А.</w:t>
      </w:r>
      <w:r w:rsidR="00547EB1" w:rsidRPr="003A057F">
        <w:rPr>
          <w:rFonts w:ascii="Times New Roman" w:hAnsi="Times New Roman"/>
          <w:sz w:val="28"/>
          <w:szCs w:val="28"/>
        </w:rPr>
        <w:t xml:space="preserve"> – начальник отдела </w:t>
      </w:r>
      <w:r>
        <w:rPr>
          <w:rFonts w:ascii="Times New Roman" w:hAnsi="Times New Roman"/>
          <w:sz w:val="28"/>
          <w:szCs w:val="28"/>
        </w:rPr>
        <w:t>архитектуры и градостроительства</w:t>
      </w:r>
      <w:r w:rsidR="00547EB1" w:rsidRPr="003A057F">
        <w:rPr>
          <w:rFonts w:ascii="Times New Roman" w:hAnsi="Times New Roman"/>
          <w:sz w:val="28"/>
          <w:szCs w:val="28"/>
        </w:rPr>
        <w:t xml:space="preserve"> </w:t>
      </w:r>
    </w:p>
    <w:p w:rsidR="00547EB1" w:rsidRPr="003A057F" w:rsidRDefault="00547EB1" w:rsidP="00BB6A0C">
      <w:pPr>
        <w:pStyle w:val="a5"/>
        <w:ind w:left="0"/>
        <w:rPr>
          <w:rFonts w:ascii="Times New Roman" w:hAnsi="Times New Roman"/>
          <w:sz w:val="28"/>
          <w:szCs w:val="28"/>
        </w:rPr>
      </w:pPr>
      <w:r w:rsidRPr="003A057F">
        <w:rPr>
          <w:rFonts w:ascii="Times New Roman" w:hAnsi="Times New Roman"/>
          <w:sz w:val="28"/>
          <w:szCs w:val="28"/>
        </w:rPr>
        <w:t>Администрации Яковлевского муниципального района</w:t>
      </w:r>
    </w:p>
    <w:p w:rsidR="00BB6A0C" w:rsidRDefault="002D656F" w:rsidP="002D656F">
      <w:pPr>
        <w:pStyle w:val="a5"/>
        <w:numPr>
          <w:ilvl w:val="0"/>
          <w:numId w:val="2"/>
        </w:numPr>
        <w:ind w:left="709" w:hanging="709"/>
        <w:rPr>
          <w:rFonts w:ascii="Times New Roman" w:hAnsi="Times New Roman"/>
          <w:sz w:val="28"/>
          <w:szCs w:val="28"/>
        </w:rPr>
      </w:pPr>
      <w:r w:rsidRPr="003A057F">
        <w:rPr>
          <w:rFonts w:ascii="Times New Roman" w:hAnsi="Times New Roman"/>
          <w:sz w:val="28"/>
          <w:szCs w:val="28"/>
        </w:rPr>
        <w:t xml:space="preserve"> </w:t>
      </w:r>
      <w:proofErr w:type="spellStart"/>
      <w:r w:rsidR="00436CCC">
        <w:rPr>
          <w:rFonts w:ascii="Times New Roman" w:hAnsi="Times New Roman"/>
          <w:sz w:val="28"/>
          <w:szCs w:val="28"/>
        </w:rPr>
        <w:t>Селедцова</w:t>
      </w:r>
      <w:proofErr w:type="spellEnd"/>
      <w:r w:rsidR="00436CCC">
        <w:rPr>
          <w:rFonts w:ascii="Times New Roman" w:hAnsi="Times New Roman"/>
          <w:sz w:val="28"/>
          <w:szCs w:val="28"/>
        </w:rPr>
        <w:t xml:space="preserve"> Н.Е.</w:t>
      </w:r>
      <w:r w:rsidRPr="003A057F">
        <w:rPr>
          <w:rFonts w:ascii="Times New Roman" w:hAnsi="Times New Roman"/>
          <w:sz w:val="28"/>
          <w:szCs w:val="28"/>
        </w:rPr>
        <w:t xml:space="preserve"> – начальник отдела образования Администрации     </w:t>
      </w:r>
    </w:p>
    <w:p w:rsidR="002D656F" w:rsidRPr="003A057F" w:rsidRDefault="002D656F" w:rsidP="00BB6A0C">
      <w:pPr>
        <w:pStyle w:val="a5"/>
        <w:ind w:left="0"/>
        <w:rPr>
          <w:rFonts w:ascii="Times New Roman" w:hAnsi="Times New Roman"/>
          <w:sz w:val="28"/>
          <w:szCs w:val="28"/>
        </w:rPr>
      </w:pPr>
      <w:r w:rsidRPr="003A057F">
        <w:rPr>
          <w:rFonts w:ascii="Times New Roman" w:hAnsi="Times New Roman"/>
          <w:sz w:val="28"/>
          <w:szCs w:val="28"/>
        </w:rPr>
        <w:t>Яковлевского муниципального района</w:t>
      </w:r>
    </w:p>
    <w:p w:rsidR="00A135B8" w:rsidRDefault="00A135B8" w:rsidP="00A135B8">
      <w:pPr>
        <w:pStyle w:val="a5"/>
        <w:numPr>
          <w:ilvl w:val="0"/>
          <w:numId w:val="2"/>
        </w:numPr>
        <w:ind w:hanging="720"/>
        <w:rPr>
          <w:rFonts w:ascii="Times New Roman" w:hAnsi="Times New Roman"/>
          <w:sz w:val="28"/>
          <w:szCs w:val="28"/>
        </w:rPr>
      </w:pPr>
      <w:proofErr w:type="spellStart"/>
      <w:r w:rsidRPr="003A057F">
        <w:rPr>
          <w:rFonts w:ascii="Times New Roman" w:hAnsi="Times New Roman"/>
          <w:sz w:val="28"/>
          <w:szCs w:val="28"/>
        </w:rPr>
        <w:t>Янушевич</w:t>
      </w:r>
      <w:proofErr w:type="spellEnd"/>
      <w:r w:rsidRPr="003A057F">
        <w:rPr>
          <w:rFonts w:ascii="Times New Roman" w:hAnsi="Times New Roman"/>
          <w:sz w:val="28"/>
          <w:szCs w:val="28"/>
        </w:rPr>
        <w:t xml:space="preserve"> И.Н. – </w:t>
      </w:r>
      <w:r w:rsidR="006B4DAD">
        <w:rPr>
          <w:rFonts w:ascii="Times New Roman" w:hAnsi="Times New Roman"/>
          <w:sz w:val="28"/>
          <w:szCs w:val="28"/>
        </w:rPr>
        <w:t xml:space="preserve">старший </w:t>
      </w:r>
      <w:r w:rsidRPr="003A057F">
        <w:rPr>
          <w:rFonts w:ascii="Times New Roman" w:hAnsi="Times New Roman"/>
          <w:sz w:val="28"/>
          <w:szCs w:val="28"/>
        </w:rPr>
        <w:t>помощник прокурора Яковлевского района</w:t>
      </w:r>
    </w:p>
    <w:p w:rsidR="00AE6339" w:rsidRDefault="00BB6A0C" w:rsidP="00A135B8">
      <w:pPr>
        <w:pStyle w:val="a5"/>
        <w:numPr>
          <w:ilvl w:val="0"/>
          <w:numId w:val="2"/>
        </w:numPr>
        <w:ind w:hanging="720"/>
        <w:rPr>
          <w:rFonts w:ascii="Times New Roman" w:hAnsi="Times New Roman"/>
          <w:sz w:val="28"/>
          <w:szCs w:val="28"/>
        </w:rPr>
      </w:pPr>
      <w:proofErr w:type="spellStart"/>
      <w:r>
        <w:rPr>
          <w:rFonts w:ascii="Times New Roman" w:hAnsi="Times New Roman"/>
          <w:sz w:val="28"/>
          <w:szCs w:val="28"/>
        </w:rPr>
        <w:t>Селедцов</w:t>
      </w:r>
      <w:proofErr w:type="spellEnd"/>
      <w:r>
        <w:rPr>
          <w:rFonts w:ascii="Times New Roman" w:hAnsi="Times New Roman"/>
          <w:sz w:val="28"/>
          <w:szCs w:val="28"/>
        </w:rPr>
        <w:t xml:space="preserve"> П.Е.</w:t>
      </w:r>
      <w:r w:rsidR="00D972FF">
        <w:rPr>
          <w:rFonts w:ascii="Times New Roman" w:hAnsi="Times New Roman"/>
          <w:sz w:val="28"/>
          <w:szCs w:val="28"/>
        </w:rPr>
        <w:t xml:space="preserve"> – </w:t>
      </w:r>
      <w:proofErr w:type="spellStart"/>
      <w:r w:rsidR="00DA713C">
        <w:rPr>
          <w:rFonts w:ascii="Times New Roman" w:hAnsi="Times New Roman"/>
          <w:sz w:val="28"/>
          <w:szCs w:val="28"/>
        </w:rPr>
        <w:t>врио</w:t>
      </w:r>
      <w:proofErr w:type="spellEnd"/>
      <w:r w:rsidR="00DA713C">
        <w:rPr>
          <w:rFonts w:ascii="Times New Roman" w:hAnsi="Times New Roman"/>
          <w:sz w:val="28"/>
          <w:szCs w:val="28"/>
        </w:rPr>
        <w:t xml:space="preserve"> </w:t>
      </w:r>
      <w:r w:rsidR="00D972FF">
        <w:rPr>
          <w:rFonts w:ascii="Times New Roman" w:hAnsi="Times New Roman"/>
          <w:sz w:val="28"/>
          <w:szCs w:val="28"/>
        </w:rPr>
        <w:t>начальник</w:t>
      </w:r>
      <w:r w:rsidR="00DA713C">
        <w:rPr>
          <w:rFonts w:ascii="Times New Roman" w:hAnsi="Times New Roman"/>
          <w:sz w:val="28"/>
          <w:szCs w:val="28"/>
        </w:rPr>
        <w:t>а</w:t>
      </w:r>
      <w:r w:rsidR="00D972FF">
        <w:rPr>
          <w:rFonts w:ascii="Times New Roman" w:hAnsi="Times New Roman"/>
          <w:sz w:val="28"/>
          <w:szCs w:val="28"/>
        </w:rPr>
        <w:t xml:space="preserve"> ОП № 12 МО МВД России </w:t>
      </w:r>
    </w:p>
    <w:p w:rsidR="00D972FF" w:rsidRDefault="00D972FF" w:rsidP="00AE6339">
      <w:pPr>
        <w:pStyle w:val="a5"/>
        <w:ind w:left="0"/>
        <w:rPr>
          <w:rFonts w:ascii="Times New Roman" w:hAnsi="Times New Roman"/>
          <w:sz w:val="28"/>
          <w:szCs w:val="28"/>
        </w:rPr>
      </w:pPr>
      <w:r>
        <w:rPr>
          <w:rFonts w:ascii="Times New Roman" w:hAnsi="Times New Roman"/>
          <w:sz w:val="28"/>
          <w:szCs w:val="28"/>
        </w:rPr>
        <w:t>«Арсеньевск</w:t>
      </w:r>
      <w:r w:rsidR="006B4DAD">
        <w:rPr>
          <w:rFonts w:ascii="Times New Roman" w:hAnsi="Times New Roman"/>
          <w:sz w:val="28"/>
          <w:szCs w:val="28"/>
        </w:rPr>
        <w:t>и</w:t>
      </w:r>
      <w:r>
        <w:rPr>
          <w:rFonts w:ascii="Times New Roman" w:hAnsi="Times New Roman"/>
          <w:sz w:val="28"/>
          <w:szCs w:val="28"/>
        </w:rPr>
        <w:t>й»</w:t>
      </w:r>
    </w:p>
    <w:p w:rsidR="00BA3355" w:rsidRDefault="00BA3355" w:rsidP="00AE6339">
      <w:pPr>
        <w:pStyle w:val="a5"/>
        <w:ind w:left="0"/>
        <w:rPr>
          <w:rFonts w:ascii="Times New Roman" w:hAnsi="Times New Roman"/>
          <w:sz w:val="28"/>
          <w:szCs w:val="28"/>
        </w:rPr>
      </w:pPr>
      <w:r>
        <w:rPr>
          <w:rFonts w:ascii="Times New Roman" w:hAnsi="Times New Roman"/>
          <w:sz w:val="28"/>
          <w:szCs w:val="28"/>
        </w:rPr>
        <w:t>Приглашенные:</w:t>
      </w:r>
    </w:p>
    <w:p w:rsidR="00AE6339" w:rsidRDefault="00AE6339" w:rsidP="00AE6339">
      <w:pPr>
        <w:pStyle w:val="a5"/>
        <w:numPr>
          <w:ilvl w:val="0"/>
          <w:numId w:val="2"/>
        </w:num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Мажуга</w:t>
      </w:r>
      <w:proofErr w:type="spellEnd"/>
      <w:r>
        <w:rPr>
          <w:rFonts w:ascii="Times New Roman" w:hAnsi="Times New Roman"/>
          <w:sz w:val="28"/>
          <w:szCs w:val="28"/>
        </w:rPr>
        <w:t xml:space="preserve"> С.Ф. – глава </w:t>
      </w:r>
      <w:proofErr w:type="spellStart"/>
      <w:r>
        <w:rPr>
          <w:rFonts w:ascii="Times New Roman" w:hAnsi="Times New Roman"/>
          <w:sz w:val="28"/>
          <w:szCs w:val="28"/>
        </w:rPr>
        <w:t>Варфоломеевского</w:t>
      </w:r>
      <w:proofErr w:type="spellEnd"/>
      <w:r>
        <w:rPr>
          <w:rFonts w:ascii="Times New Roman" w:hAnsi="Times New Roman"/>
          <w:sz w:val="28"/>
          <w:szCs w:val="28"/>
        </w:rPr>
        <w:t xml:space="preserve"> сельского поселения</w:t>
      </w:r>
    </w:p>
    <w:p w:rsidR="00AE6339" w:rsidRDefault="00AE6339" w:rsidP="00AE6339">
      <w:pPr>
        <w:pStyle w:val="a5"/>
        <w:numPr>
          <w:ilvl w:val="0"/>
          <w:numId w:val="2"/>
        </w:numPr>
        <w:rPr>
          <w:rFonts w:ascii="Times New Roman" w:hAnsi="Times New Roman"/>
          <w:sz w:val="28"/>
          <w:szCs w:val="28"/>
        </w:rPr>
      </w:pPr>
      <w:r>
        <w:rPr>
          <w:rFonts w:ascii="Times New Roman" w:hAnsi="Times New Roman"/>
          <w:sz w:val="28"/>
          <w:szCs w:val="28"/>
        </w:rPr>
        <w:t>Долгова С.В. – корреспондент газеты «Сельский труженик»</w:t>
      </w: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ПОВЕСТКА ЗАСЕДАНИЯ:</w:t>
      </w:r>
    </w:p>
    <w:tbl>
      <w:tblPr>
        <w:tblStyle w:val="ac"/>
        <w:tblW w:w="9606" w:type="dxa"/>
        <w:tblLook w:val="04A0" w:firstRow="1" w:lastRow="0" w:firstColumn="1" w:lastColumn="0" w:noHBand="0" w:noVBand="1"/>
      </w:tblPr>
      <w:tblGrid>
        <w:gridCol w:w="959"/>
        <w:gridCol w:w="4394"/>
        <w:gridCol w:w="4253"/>
      </w:tblGrid>
      <w:tr w:rsidR="009418D2" w:rsidRPr="009418D2" w:rsidTr="00677262">
        <w:tc>
          <w:tcPr>
            <w:tcW w:w="959" w:type="dxa"/>
          </w:tcPr>
          <w:p w:rsidR="009418D2" w:rsidRPr="009418D2" w:rsidRDefault="009418D2" w:rsidP="009418D2">
            <w:pPr>
              <w:jc w:val="both"/>
              <w:rPr>
                <w:rFonts w:eastAsiaTheme="minorHAnsi"/>
                <w:sz w:val="28"/>
                <w:szCs w:val="28"/>
                <w:lang w:eastAsia="en-US"/>
              </w:rPr>
            </w:pPr>
          </w:p>
        </w:tc>
        <w:tc>
          <w:tcPr>
            <w:tcW w:w="4394" w:type="dxa"/>
          </w:tcPr>
          <w:p w:rsidR="009418D2" w:rsidRPr="009418D2" w:rsidRDefault="009418D2" w:rsidP="009418D2">
            <w:pPr>
              <w:jc w:val="both"/>
              <w:rPr>
                <w:rFonts w:eastAsiaTheme="minorHAnsi"/>
                <w:sz w:val="28"/>
                <w:szCs w:val="28"/>
                <w:lang w:eastAsia="en-US"/>
              </w:rPr>
            </w:pPr>
            <w:r w:rsidRPr="009418D2">
              <w:rPr>
                <w:rFonts w:eastAsiaTheme="minorHAnsi"/>
                <w:sz w:val="28"/>
                <w:szCs w:val="28"/>
                <w:lang w:eastAsia="en-US"/>
              </w:rPr>
              <w:t>Вступительное слово</w:t>
            </w:r>
          </w:p>
        </w:tc>
        <w:tc>
          <w:tcPr>
            <w:tcW w:w="4253" w:type="dxa"/>
          </w:tcPr>
          <w:p w:rsidR="009418D2" w:rsidRPr="009418D2" w:rsidRDefault="009418D2" w:rsidP="009418D2">
            <w:pPr>
              <w:jc w:val="both"/>
              <w:rPr>
                <w:rFonts w:eastAsiaTheme="minorHAnsi"/>
                <w:sz w:val="28"/>
                <w:szCs w:val="28"/>
                <w:lang w:eastAsia="en-US"/>
              </w:rPr>
            </w:pPr>
            <w:proofErr w:type="spellStart"/>
            <w:r w:rsidRPr="009418D2">
              <w:rPr>
                <w:rFonts w:eastAsiaTheme="minorHAnsi"/>
                <w:sz w:val="28"/>
                <w:szCs w:val="28"/>
                <w:lang w:eastAsia="en-US"/>
              </w:rPr>
              <w:t>Вязовик</w:t>
            </w:r>
            <w:proofErr w:type="spellEnd"/>
            <w:r w:rsidRPr="009418D2">
              <w:rPr>
                <w:rFonts w:eastAsiaTheme="minorHAnsi"/>
                <w:sz w:val="28"/>
                <w:szCs w:val="28"/>
                <w:lang w:eastAsia="en-US"/>
              </w:rPr>
              <w:t xml:space="preserve"> Н.В. – глава Яковлевского муниципального </w:t>
            </w:r>
            <w:r w:rsidRPr="009418D2">
              <w:rPr>
                <w:rFonts w:eastAsiaTheme="minorHAnsi"/>
                <w:sz w:val="28"/>
                <w:szCs w:val="28"/>
                <w:lang w:eastAsia="en-US"/>
              </w:rPr>
              <w:lastRenderedPageBreak/>
              <w:t>района, председатель комиссии</w:t>
            </w:r>
          </w:p>
        </w:tc>
      </w:tr>
      <w:tr w:rsidR="009418D2" w:rsidRPr="009418D2" w:rsidTr="00677262">
        <w:tc>
          <w:tcPr>
            <w:tcW w:w="959" w:type="dxa"/>
          </w:tcPr>
          <w:p w:rsidR="009418D2" w:rsidRPr="009418D2" w:rsidRDefault="0018270E" w:rsidP="009418D2">
            <w:pPr>
              <w:jc w:val="both"/>
              <w:rPr>
                <w:rFonts w:eastAsiaTheme="minorHAnsi"/>
                <w:sz w:val="28"/>
                <w:szCs w:val="28"/>
                <w:lang w:eastAsia="en-US"/>
              </w:rPr>
            </w:pPr>
            <w:r>
              <w:rPr>
                <w:rFonts w:eastAsiaTheme="minorHAnsi"/>
                <w:sz w:val="28"/>
                <w:szCs w:val="28"/>
                <w:lang w:eastAsia="en-US"/>
              </w:rPr>
              <w:lastRenderedPageBreak/>
              <w:t>1</w:t>
            </w:r>
          </w:p>
        </w:tc>
        <w:tc>
          <w:tcPr>
            <w:tcW w:w="4394" w:type="dxa"/>
          </w:tcPr>
          <w:p w:rsidR="009418D2" w:rsidRPr="009418D2" w:rsidRDefault="009418D2" w:rsidP="00CA7599">
            <w:pPr>
              <w:jc w:val="both"/>
              <w:rPr>
                <w:rFonts w:eastAsiaTheme="minorHAnsi"/>
                <w:sz w:val="28"/>
                <w:szCs w:val="28"/>
                <w:lang w:eastAsia="en-US"/>
              </w:rPr>
            </w:pPr>
            <w:r w:rsidRPr="009418D2">
              <w:rPr>
                <w:rFonts w:eastAsiaTheme="minorHAnsi"/>
                <w:sz w:val="28"/>
                <w:szCs w:val="28"/>
                <w:lang w:eastAsia="en-US"/>
              </w:rPr>
              <w:t xml:space="preserve">Итоги работы Администрации Яковлевского муниципального района по реализации антикоррупционной программы  за 2019 год. </w:t>
            </w:r>
            <w:r w:rsidR="00CA7599">
              <w:rPr>
                <w:rFonts w:eastAsiaTheme="minorHAnsi"/>
                <w:sz w:val="28"/>
                <w:szCs w:val="28"/>
                <w:lang w:eastAsia="en-US"/>
              </w:rPr>
              <w:t xml:space="preserve"> </w:t>
            </w:r>
            <w:r w:rsidRPr="009418D2">
              <w:rPr>
                <w:rFonts w:eastAsiaTheme="minorHAnsi"/>
                <w:sz w:val="28"/>
                <w:szCs w:val="28"/>
                <w:lang w:eastAsia="en-US"/>
              </w:rPr>
              <w:t>Задачи на 2020 год.</w:t>
            </w:r>
          </w:p>
        </w:tc>
        <w:tc>
          <w:tcPr>
            <w:tcW w:w="4253" w:type="dxa"/>
          </w:tcPr>
          <w:p w:rsidR="009418D2" w:rsidRPr="009418D2" w:rsidRDefault="009418D2" w:rsidP="009418D2">
            <w:pPr>
              <w:jc w:val="both"/>
              <w:rPr>
                <w:rFonts w:eastAsiaTheme="minorHAnsi"/>
                <w:sz w:val="28"/>
                <w:szCs w:val="28"/>
                <w:lang w:eastAsia="en-US"/>
              </w:rPr>
            </w:pPr>
            <w:proofErr w:type="spellStart"/>
            <w:r w:rsidRPr="009418D2">
              <w:rPr>
                <w:rFonts w:eastAsiaTheme="minorHAnsi"/>
                <w:sz w:val="28"/>
                <w:szCs w:val="28"/>
                <w:lang w:eastAsia="en-US"/>
              </w:rPr>
              <w:t>Вязовик</w:t>
            </w:r>
            <w:proofErr w:type="spellEnd"/>
            <w:r w:rsidRPr="009418D2">
              <w:rPr>
                <w:rFonts w:eastAsiaTheme="minorHAnsi"/>
                <w:sz w:val="28"/>
                <w:szCs w:val="28"/>
                <w:lang w:eastAsia="en-US"/>
              </w:rPr>
              <w:t xml:space="preserve"> Н.В.</w:t>
            </w:r>
            <w:r w:rsidRPr="009418D2">
              <w:rPr>
                <w:rFonts w:asciiTheme="minorHAnsi" w:eastAsiaTheme="minorHAnsi" w:hAnsiTheme="minorHAnsi" w:cstheme="minorBidi"/>
                <w:lang w:eastAsia="en-US"/>
              </w:rPr>
              <w:t xml:space="preserve"> </w:t>
            </w:r>
            <w:r w:rsidRPr="009418D2">
              <w:rPr>
                <w:rFonts w:eastAsiaTheme="minorHAnsi"/>
                <w:sz w:val="28"/>
                <w:szCs w:val="28"/>
                <w:lang w:eastAsia="en-US"/>
              </w:rPr>
              <w:t>– глава Яковлевского муниципального района, председатель комиссии</w:t>
            </w:r>
          </w:p>
        </w:tc>
      </w:tr>
      <w:tr w:rsidR="009418D2" w:rsidRPr="009418D2" w:rsidTr="00677262">
        <w:tc>
          <w:tcPr>
            <w:tcW w:w="959" w:type="dxa"/>
          </w:tcPr>
          <w:p w:rsidR="009418D2" w:rsidRPr="009418D2" w:rsidRDefault="0018270E" w:rsidP="009418D2">
            <w:pPr>
              <w:jc w:val="both"/>
              <w:rPr>
                <w:rFonts w:eastAsiaTheme="minorHAnsi"/>
                <w:sz w:val="28"/>
                <w:szCs w:val="28"/>
                <w:lang w:eastAsia="en-US"/>
              </w:rPr>
            </w:pPr>
            <w:r>
              <w:rPr>
                <w:rFonts w:eastAsiaTheme="minorHAnsi"/>
                <w:sz w:val="28"/>
                <w:szCs w:val="28"/>
                <w:lang w:eastAsia="en-US"/>
              </w:rPr>
              <w:t>2</w:t>
            </w:r>
          </w:p>
        </w:tc>
        <w:tc>
          <w:tcPr>
            <w:tcW w:w="4394" w:type="dxa"/>
          </w:tcPr>
          <w:p w:rsidR="009418D2" w:rsidRPr="009418D2" w:rsidRDefault="009418D2" w:rsidP="009418D2">
            <w:pPr>
              <w:jc w:val="both"/>
              <w:rPr>
                <w:rFonts w:eastAsiaTheme="minorHAnsi"/>
                <w:sz w:val="28"/>
                <w:szCs w:val="28"/>
                <w:lang w:eastAsia="en-US"/>
              </w:rPr>
            </w:pPr>
            <w:r w:rsidRPr="009418D2">
              <w:rPr>
                <w:rFonts w:eastAsiaTheme="minorHAnsi"/>
                <w:sz w:val="28"/>
                <w:szCs w:val="28"/>
                <w:lang w:eastAsia="en-US"/>
              </w:rPr>
              <w:t>Результаты анализа сведений о доходах, расходах, об имуществе и обязательствах имущественного характера, как основания для проведения и полноты проверок их достоверности</w:t>
            </w:r>
          </w:p>
        </w:tc>
        <w:tc>
          <w:tcPr>
            <w:tcW w:w="4253" w:type="dxa"/>
          </w:tcPr>
          <w:p w:rsidR="009418D2" w:rsidRPr="009418D2" w:rsidRDefault="009418D2" w:rsidP="009418D2">
            <w:pPr>
              <w:jc w:val="both"/>
              <w:rPr>
                <w:rFonts w:eastAsiaTheme="minorHAnsi"/>
                <w:sz w:val="28"/>
                <w:szCs w:val="28"/>
                <w:lang w:eastAsia="en-US"/>
              </w:rPr>
            </w:pPr>
            <w:r w:rsidRPr="009418D2">
              <w:rPr>
                <w:rFonts w:eastAsiaTheme="minorHAnsi"/>
                <w:sz w:val="28"/>
                <w:szCs w:val="28"/>
                <w:lang w:eastAsia="en-US"/>
              </w:rPr>
              <w:t>Сомова О.В. – руководитель аппарата</w:t>
            </w:r>
          </w:p>
        </w:tc>
      </w:tr>
      <w:tr w:rsidR="009418D2" w:rsidRPr="009418D2" w:rsidTr="00677262">
        <w:tc>
          <w:tcPr>
            <w:tcW w:w="959" w:type="dxa"/>
          </w:tcPr>
          <w:p w:rsidR="009418D2" w:rsidRPr="009418D2" w:rsidRDefault="0018270E" w:rsidP="009418D2">
            <w:pPr>
              <w:jc w:val="both"/>
              <w:rPr>
                <w:rFonts w:eastAsiaTheme="minorHAnsi"/>
                <w:sz w:val="28"/>
                <w:szCs w:val="28"/>
                <w:lang w:eastAsia="en-US"/>
              </w:rPr>
            </w:pPr>
            <w:r>
              <w:rPr>
                <w:rFonts w:eastAsiaTheme="minorHAnsi"/>
                <w:sz w:val="28"/>
                <w:szCs w:val="28"/>
                <w:lang w:eastAsia="en-US"/>
              </w:rPr>
              <w:t>3</w:t>
            </w:r>
          </w:p>
        </w:tc>
        <w:tc>
          <w:tcPr>
            <w:tcW w:w="4394" w:type="dxa"/>
          </w:tcPr>
          <w:p w:rsidR="009418D2" w:rsidRPr="009418D2" w:rsidRDefault="009418D2" w:rsidP="009418D2">
            <w:pPr>
              <w:jc w:val="both"/>
              <w:rPr>
                <w:rFonts w:eastAsiaTheme="minorHAnsi"/>
                <w:sz w:val="28"/>
                <w:szCs w:val="28"/>
                <w:lang w:eastAsia="en-US"/>
              </w:rPr>
            </w:pPr>
            <w:r w:rsidRPr="009418D2">
              <w:rPr>
                <w:rFonts w:eastAsiaTheme="minorHAnsi"/>
                <w:sz w:val="28"/>
                <w:szCs w:val="28"/>
                <w:lang w:eastAsia="en-US"/>
              </w:rPr>
              <w:t>Об итогах проверки соблюдения законодательства о противодействии коррупции в Яковлевском муниципальном района за 2019 год. Практика применения взысканий за совершение коррупционных правонарушений</w:t>
            </w:r>
          </w:p>
        </w:tc>
        <w:tc>
          <w:tcPr>
            <w:tcW w:w="4253" w:type="dxa"/>
          </w:tcPr>
          <w:p w:rsidR="009418D2" w:rsidRPr="009418D2" w:rsidRDefault="009418D2" w:rsidP="009418D2">
            <w:pPr>
              <w:jc w:val="both"/>
              <w:rPr>
                <w:rFonts w:eastAsiaTheme="minorHAnsi"/>
                <w:sz w:val="28"/>
                <w:szCs w:val="28"/>
                <w:lang w:eastAsia="en-US"/>
              </w:rPr>
            </w:pPr>
            <w:proofErr w:type="spellStart"/>
            <w:r w:rsidRPr="009418D2">
              <w:rPr>
                <w:rFonts w:eastAsiaTheme="minorHAnsi"/>
                <w:sz w:val="28"/>
                <w:szCs w:val="28"/>
                <w:lang w:eastAsia="en-US"/>
              </w:rPr>
              <w:t>Янушевич</w:t>
            </w:r>
            <w:proofErr w:type="spellEnd"/>
            <w:r w:rsidRPr="009418D2">
              <w:rPr>
                <w:rFonts w:eastAsiaTheme="minorHAnsi"/>
                <w:sz w:val="28"/>
                <w:szCs w:val="28"/>
                <w:lang w:eastAsia="en-US"/>
              </w:rPr>
              <w:t xml:space="preserve"> И.Н. – ст. помощник прокурора Яковлевского района</w:t>
            </w:r>
          </w:p>
        </w:tc>
      </w:tr>
      <w:tr w:rsidR="009418D2" w:rsidRPr="009418D2" w:rsidTr="00677262">
        <w:tc>
          <w:tcPr>
            <w:tcW w:w="959" w:type="dxa"/>
          </w:tcPr>
          <w:p w:rsidR="009418D2" w:rsidRPr="009418D2" w:rsidRDefault="0018270E" w:rsidP="009418D2">
            <w:pPr>
              <w:jc w:val="both"/>
              <w:rPr>
                <w:rFonts w:eastAsiaTheme="minorHAnsi"/>
                <w:sz w:val="28"/>
                <w:szCs w:val="28"/>
                <w:lang w:eastAsia="en-US"/>
              </w:rPr>
            </w:pPr>
            <w:r>
              <w:rPr>
                <w:rFonts w:eastAsiaTheme="minorHAnsi"/>
                <w:sz w:val="28"/>
                <w:szCs w:val="28"/>
                <w:lang w:eastAsia="en-US"/>
              </w:rPr>
              <w:t>4</w:t>
            </w:r>
          </w:p>
        </w:tc>
        <w:tc>
          <w:tcPr>
            <w:tcW w:w="4394" w:type="dxa"/>
          </w:tcPr>
          <w:p w:rsidR="009418D2" w:rsidRPr="009418D2" w:rsidRDefault="009418D2" w:rsidP="009418D2">
            <w:pPr>
              <w:jc w:val="both"/>
              <w:rPr>
                <w:rFonts w:eastAsiaTheme="minorHAnsi"/>
                <w:sz w:val="28"/>
                <w:szCs w:val="28"/>
                <w:lang w:eastAsia="en-US"/>
              </w:rPr>
            </w:pPr>
            <w:r w:rsidRPr="009418D2">
              <w:rPr>
                <w:rFonts w:eastAsiaTheme="minorHAnsi"/>
                <w:sz w:val="28"/>
                <w:szCs w:val="28"/>
                <w:lang w:eastAsia="en-US"/>
              </w:rPr>
              <w:t>Об итогах работы комиссии по соблюдению требований к служебному поведению муниципальных служащих Яковлевского муниципального района и урегулированию конфликта интересов</w:t>
            </w:r>
          </w:p>
        </w:tc>
        <w:tc>
          <w:tcPr>
            <w:tcW w:w="4253" w:type="dxa"/>
          </w:tcPr>
          <w:p w:rsidR="009418D2" w:rsidRPr="009418D2" w:rsidRDefault="009418D2" w:rsidP="009418D2">
            <w:pPr>
              <w:jc w:val="both"/>
              <w:rPr>
                <w:rFonts w:eastAsiaTheme="minorHAnsi"/>
                <w:sz w:val="28"/>
                <w:szCs w:val="28"/>
                <w:lang w:eastAsia="en-US"/>
              </w:rPr>
            </w:pPr>
            <w:r w:rsidRPr="009418D2">
              <w:rPr>
                <w:rFonts w:eastAsiaTheme="minorHAnsi"/>
                <w:sz w:val="28"/>
                <w:szCs w:val="28"/>
                <w:lang w:eastAsia="en-US"/>
              </w:rPr>
              <w:t>Сомова О.В. – руководитель аппарата</w:t>
            </w:r>
          </w:p>
        </w:tc>
      </w:tr>
    </w:tbl>
    <w:p w:rsidR="000F4B1D" w:rsidRDefault="000F4B1D" w:rsidP="00105CF7">
      <w:pPr>
        <w:pBdr>
          <w:bottom w:val="single" w:sz="4" w:space="1" w:color="auto"/>
        </w:pBdr>
        <w:ind w:firstLine="708"/>
        <w:jc w:val="center"/>
        <w:rPr>
          <w:b/>
          <w:sz w:val="28"/>
          <w:szCs w:val="28"/>
        </w:rPr>
      </w:pPr>
    </w:p>
    <w:p w:rsidR="00894335" w:rsidRDefault="00894335" w:rsidP="00105CF7">
      <w:pPr>
        <w:pBdr>
          <w:bottom w:val="single" w:sz="4" w:space="1" w:color="auto"/>
        </w:pBdr>
        <w:ind w:firstLine="708"/>
        <w:jc w:val="center"/>
        <w:rPr>
          <w:b/>
          <w:sz w:val="28"/>
          <w:szCs w:val="28"/>
        </w:rPr>
      </w:pPr>
    </w:p>
    <w:p w:rsidR="00894335" w:rsidRDefault="00894335" w:rsidP="00105CF7">
      <w:pPr>
        <w:pBdr>
          <w:bottom w:val="single" w:sz="4" w:space="1" w:color="auto"/>
        </w:pBdr>
        <w:ind w:firstLine="708"/>
        <w:jc w:val="center"/>
        <w:rPr>
          <w:b/>
          <w:sz w:val="28"/>
          <w:szCs w:val="28"/>
        </w:rPr>
      </w:pPr>
    </w:p>
    <w:p w:rsidR="0052683E" w:rsidRPr="00CA7599" w:rsidRDefault="00105CF7" w:rsidP="00CA7599">
      <w:pPr>
        <w:pBdr>
          <w:bottom w:val="single" w:sz="4" w:space="1" w:color="auto"/>
        </w:pBdr>
        <w:ind w:firstLine="708"/>
        <w:jc w:val="center"/>
        <w:rPr>
          <w:b/>
          <w:sz w:val="28"/>
          <w:szCs w:val="28"/>
        </w:rPr>
      </w:pPr>
      <w:proofErr w:type="gramStart"/>
      <w:r>
        <w:rPr>
          <w:b/>
          <w:sz w:val="28"/>
          <w:szCs w:val="28"/>
          <w:lang w:val="en-US"/>
        </w:rPr>
        <w:t>I</w:t>
      </w:r>
      <w:r>
        <w:rPr>
          <w:b/>
          <w:sz w:val="28"/>
          <w:szCs w:val="28"/>
        </w:rPr>
        <w:t xml:space="preserve">. </w:t>
      </w:r>
      <w:r w:rsidR="003A77C4">
        <w:rPr>
          <w:b/>
          <w:sz w:val="28"/>
          <w:szCs w:val="28"/>
        </w:rPr>
        <w:t xml:space="preserve"> </w:t>
      </w:r>
      <w:r w:rsidR="00CA7599" w:rsidRPr="009418D2">
        <w:rPr>
          <w:rFonts w:eastAsiaTheme="minorHAnsi"/>
          <w:b/>
          <w:sz w:val="28"/>
          <w:szCs w:val="28"/>
          <w:lang w:eastAsia="en-US"/>
        </w:rPr>
        <w:t>Итоги</w:t>
      </w:r>
      <w:proofErr w:type="gramEnd"/>
      <w:r w:rsidR="00CA7599" w:rsidRPr="009418D2">
        <w:rPr>
          <w:rFonts w:eastAsiaTheme="minorHAnsi"/>
          <w:b/>
          <w:sz w:val="28"/>
          <w:szCs w:val="28"/>
          <w:lang w:eastAsia="en-US"/>
        </w:rPr>
        <w:t xml:space="preserve"> работы Администрации Яковлевского муниципального района по реализации антикоррупционной программы  за 2019 год. </w:t>
      </w:r>
      <w:r w:rsidR="00CA7599" w:rsidRPr="00CA7599">
        <w:rPr>
          <w:rFonts w:eastAsiaTheme="minorHAnsi"/>
          <w:b/>
          <w:sz w:val="28"/>
          <w:szCs w:val="28"/>
          <w:lang w:eastAsia="en-US"/>
        </w:rPr>
        <w:t xml:space="preserve"> </w:t>
      </w:r>
      <w:r w:rsidR="00CA7599" w:rsidRPr="009418D2">
        <w:rPr>
          <w:rFonts w:eastAsiaTheme="minorHAnsi"/>
          <w:b/>
          <w:sz w:val="28"/>
          <w:szCs w:val="28"/>
          <w:lang w:eastAsia="en-US"/>
        </w:rPr>
        <w:t>Задачи на 2020 год.</w:t>
      </w:r>
    </w:p>
    <w:p w:rsidR="00105CF7" w:rsidRPr="003A057F" w:rsidRDefault="00105CF7" w:rsidP="0052683E">
      <w:pPr>
        <w:ind w:firstLine="708"/>
        <w:jc w:val="both"/>
        <w:rPr>
          <w:sz w:val="28"/>
          <w:szCs w:val="28"/>
        </w:rPr>
      </w:pPr>
    </w:p>
    <w:p w:rsidR="006C6202" w:rsidRDefault="00105CF7" w:rsidP="006C6202">
      <w:pPr>
        <w:pStyle w:val="a5"/>
        <w:ind w:left="0"/>
        <w:jc w:val="both"/>
        <w:rPr>
          <w:rFonts w:ascii="Times New Roman" w:hAnsi="Times New Roman"/>
          <w:sz w:val="28"/>
          <w:szCs w:val="28"/>
        </w:rPr>
      </w:pPr>
      <w:r>
        <w:rPr>
          <w:rFonts w:ascii="Times New Roman" w:hAnsi="Times New Roman"/>
          <w:b/>
          <w:sz w:val="28"/>
          <w:szCs w:val="28"/>
          <w:u w:val="single"/>
        </w:rPr>
        <w:t>Слушали:</w:t>
      </w:r>
      <w:r w:rsidR="004327EB" w:rsidRPr="003A057F">
        <w:rPr>
          <w:rFonts w:ascii="Times New Roman" w:hAnsi="Times New Roman"/>
          <w:sz w:val="28"/>
          <w:szCs w:val="28"/>
        </w:rPr>
        <w:t xml:space="preserve"> </w:t>
      </w:r>
      <w:r w:rsidR="00D26F9F">
        <w:rPr>
          <w:rFonts w:ascii="Times New Roman" w:hAnsi="Times New Roman"/>
          <w:sz w:val="28"/>
          <w:szCs w:val="28"/>
        </w:rPr>
        <w:t>главу района</w:t>
      </w:r>
      <w:r w:rsidR="004327EB" w:rsidRPr="003A057F">
        <w:rPr>
          <w:rFonts w:ascii="Times New Roman" w:hAnsi="Times New Roman"/>
          <w:sz w:val="28"/>
          <w:szCs w:val="28"/>
        </w:rPr>
        <w:t xml:space="preserve"> </w:t>
      </w:r>
      <w:r w:rsidR="00D26F9F">
        <w:rPr>
          <w:rFonts w:ascii="Times New Roman" w:hAnsi="Times New Roman"/>
          <w:sz w:val="28"/>
          <w:szCs w:val="28"/>
        </w:rPr>
        <w:t xml:space="preserve">– главу Администрации Яковлевского муниципального района, председателя межведомственной комиссии по противодействию коррупции </w:t>
      </w:r>
      <w:proofErr w:type="spellStart"/>
      <w:r w:rsidR="00D26F9F">
        <w:rPr>
          <w:rFonts w:ascii="Times New Roman" w:hAnsi="Times New Roman"/>
          <w:sz w:val="28"/>
          <w:szCs w:val="28"/>
        </w:rPr>
        <w:t>Вязовика</w:t>
      </w:r>
      <w:proofErr w:type="spellEnd"/>
      <w:r w:rsidR="00D26F9F">
        <w:rPr>
          <w:rFonts w:ascii="Times New Roman" w:hAnsi="Times New Roman"/>
          <w:sz w:val="28"/>
          <w:szCs w:val="28"/>
        </w:rPr>
        <w:t xml:space="preserve"> Н.В.</w:t>
      </w:r>
      <w:r w:rsidR="006C6202">
        <w:rPr>
          <w:rFonts w:ascii="Times New Roman" w:hAnsi="Times New Roman"/>
          <w:sz w:val="28"/>
          <w:szCs w:val="28"/>
        </w:rPr>
        <w:t xml:space="preserve">  (информация прилагается).</w:t>
      </w:r>
    </w:p>
    <w:p w:rsidR="006C6202" w:rsidRDefault="006C6202" w:rsidP="006C6202">
      <w:pPr>
        <w:pStyle w:val="a5"/>
        <w:spacing w:after="0"/>
        <w:ind w:left="284" w:hanging="284"/>
        <w:jc w:val="both"/>
        <w:rPr>
          <w:rFonts w:ascii="Times New Roman" w:hAnsi="Times New Roman"/>
          <w:sz w:val="28"/>
          <w:szCs w:val="28"/>
        </w:rPr>
      </w:pPr>
    </w:p>
    <w:p w:rsidR="006C6202" w:rsidRDefault="006C6202" w:rsidP="006C6202">
      <w:pPr>
        <w:pStyle w:val="a5"/>
        <w:spacing w:after="0"/>
        <w:ind w:left="0"/>
        <w:jc w:val="center"/>
        <w:rPr>
          <w:rFonts w:ascii="Times New Roman" w:hAnsi="Times New Roman"/>
          <w:b/>
          <w:sz w:val="28"/>
          <w:szCs w:val="28"/>
        </w:rPr>
      </w:pPr>
      <w:r>
        <w:rPr>
          <w:rFonts w:ascii="Times New Roman" w:hAnsi="Times New Roman"/>
          <w:b/>
          <w:sz w:val="28"/>
          <w:szCs w:val="28"/>
        </w:rPr>
        <w:t>РЕШИЛИ:</w:t>
      </w:r>
    </w:p>
    <w:p w:rsidR="006C6202" w:rsidRDefault="006C6202" w:rsidP="006C6202">
      <w:pPr>
        <w:pStyle w:val="a5"/>
        <w:numPr>
          <w:ilvl w:val="0"/>
          <w:numId w:val="21"/>
        </w:numPr>
        <w:spacing w:after="0"/>
        <w:jc w:val="both"/>
        <w:rPr>
          <w:rFonts w:ascii="Times New Roman" w:hAnsi="Times New Roman"/>
          <w:b/>
          <w:sz w:val="28"/>
          <w:szCs w:val="28"/>
        </w:rPr>
      </w:pPr>
      <w:r>
        <w:rPr>
          <w:rFonts w:ascii="Times New Roman" w:hAnsi="Times New Roman"/>
          <w:b/>
          <w:sz w:val="28"/>
          <w:szCs w:val="28"/>
        </w:rPr>
        <w:t>Принять информацию к сведению.</w:t>
      </w:r>
    </w:p>
    <w:p w:rsidR="00894335" w:rsidRDefault="00894335" w:rsidP="00894335">
      <w:pPr>
        <w:pStyle w:val="a5"/>
        <w:jc w:val="both"/>
        <w:rPr>
          <w:rFonts w:ascii="Times New Roman" w:hAnsi="Times New Roman"/>
          <w:sz w:val="28"/>
          <w:szCs w:val="28"/>
        </w:rPr>
      </w:pPr>
    </w:p>
    <w:p w:rsidR="00894335" w:rsidRDefault="00894335" w:rsidP="00894335">
      <w:pPr>
        <w:pStyle w:val="a5"/>
        <w:jc w:val="both"/>
        <w:rPr>
          <w:rFonts w:ascii="Times New Roman" w:hAnsi="Times New Roman"/>
          <w:sz w:val="28"/>
          <w:szCs w:val="28"/>
        </w:rPr>
      </w:pPr>
    </w:p>
    <w:p w:rsidR="00894335" w:rsidRPr="0031047C" w:rsidRDefault="00894335" w:rsidP="0031047C">
      <w:pPr>
        <w:pBdr>
          <w:bottom w:val="single" w:sz="4" w:space="1" w:color="auto"/>
        </w:pBdr>
        <w:jc w:val="center"/>
        <w:rPr>
          <w:rFonts w:eastAsiaTheme="minorHAnsi"/>
          <w:b/>
          <w:sz w:val="28"/>
          <w:szCs w:val="28"/>
          <w:lang w:eastAsia="en-US"/>
        </w:rPr>
      </w:pPr>
      <w:r w:rsidRPr="0031047C">
        <w:rPr>
          <w:b/>
          <w:sz w:val="28"/>
          <w:szCs w:val="28"/>
          <w:lang w:val="en-US"/>
        </w:rPr>
        <w:lastRenderedPageBreak/>
        <w:t>I</w:t>
      </w:r>
      <w:r w:rsidRPr="0031047C">
        <w:rPr>
          <w:b/>
          <w:sz w:val="28"/>
          <w:szCs w:val="28"/>
        </w:rPr>
        <w:t>I</w:t>
      </w:r>
      <w:proofErr w:type="gramStart"/>
      <w:r w:rsidRPr="0031047C">
        <w:rPr>
          <w:b/>
          <w:sz w:val="28"/>
          <w:szCs w:val="28"/>
        </w:rPr>
        <w:t xml:space="preserve">.  </w:t>
      </w:r>
      <w:r w:rsidRPr="009418D2">
        <w:rPr>
          <w:rFonts w:eastAsiaTheme="minorHAnsi"/>
          <w:b/>
          <w:sz w:val="28"/>
          <w:szCs w:val="28"/>
          <w:lang w:eastAsia="en-US"/>
        </w:rPr>
        <w:t>Результаты</w:t>
      </w:r>
      <w:proofErr w:type="gramEnd"/>
      <w:r w:rsidRPr="009418D2">
        <w:rPr>
          <w:rFonts w:eastAsiaTheme="minorHAnsi"/>
          <w:b/>
          <w:sz w:val="28"/>
          <w:szCs w:val="28"/>
          <w:lang w:eastAsia="en-US"/>
        </w:rPr>
        <w:t xml:space="preserve"> анализа сведений о доходах, расходах, об имуществе и обязательствах имущественного характера, как основания для проведения и полноты проверок их достоверности</w:t>
      </w:r>
    </w:p>
    <w:p w:rsidR="00894335" w:rsidRPr="00894335" w:rsidRDefault="00894335" w:rsidP="00894335">
      <w:pPr>
        <w:pStyle w:val="a5"/>
        <w:jc w:val="center"/>
        <w:rPr>
          <w:rFonts w:ascii="Times New Roman" w:hAnsi="Times New Roman"/>
          <w:sz w:val="28"/>
          <w:szCs w:val="28"/>
        </w:rPr>
      </w:pPr>
    </w:p>
    <w:p w:rsidR="00894335" w:rsidRPr="00894335" w:rsidRDefault="00894335" w:rsidP="0031047C">
      <w:pPr>
        <w:pStyle w:val="a5"/>
        <w:ind w:left="0"/>
        <w:jc w:val="both"/>
        <w:rPr>
          <w:rFonts w:ascii="Times New Roman" w:hAnsi="Times New Roman"/>
          <w:sz w:val="28"/>
          <w:szCs w:val="28"/>
        </w:rPr>
      </w:pPr>
      <w:r w:rsidRPr="0031047C">
        <w:rPr>
          <w:rFonts w:ascii="Times New Roman" w:hAnsi="Times New Roman"/>
          <w:b/>
          <w:sz w:val="28"/>
          <w:szCs w:val="28"/>
          <w:u w:val="single"/>
        </w:rPr>
        <w:t>Слушали:</w:t>
      </w:r>
      <w:r w:rsidRPr="00894335">
        <w:rPr>
          <w:rFonts w:ascii="Times New Roman" w:hAnsi="Times New Roman"/>
          <w:sz w:val="28"/>
          <w:szCs w:val="28"/>
        </w:rPr>
        <w:t xml:space="preserve"> </w:t>
      </w:r>
      <w:r w:rsidR="0031047C">
        <w:rPr>
          <w:rFonts w:ascii="Times New Roman" w:hAnsi="Times New Roman"/>
          <w:sz w:val="28"/>
          <w:szCs w:val="28"/>
        </w:rPr>
        <w:t>руководителя аппарата Сомову О.В.</w:t>
      </w:r>
      <w:r w:rsidRPr="00894335">
        <w:rPr>
          <w:rFonts w:ascii="Times New Roman" w:hAnsi="Times New Roman"/>
          <w:sz w:val="28"/>
          <w:szCs w:val="28"/>
        </w:rPr>
        <w:t xml:space="preserve">  (информация прилагается).</w:t>
      </w:r>
    </w:p>
    <w:p w:rsidR="00894335" w:rsidRPr="00894335" w:rsidRDefault="00894335" w:rsidP="00894335">
      <w:pPr>
        <w:pStyle w:val="a5"/>
        <w:jc w:val="both"/>
        <w:rPr>
          <w:rFonts w:ascii="Times New Roman" w:hAnsi="Times New Roman"/>
          <w:sz w:val="28"/>
          <w:szCs w:val="28"/>
        </w:rPr>
      </w:pPr>
    </w:p>
    <w:p w:rsidR="00894335" w:rsidRPr="0031047C" w:rsidRDefault="00894335" w:rsidP="0031047C">
      <w:pPr>
        <w:pStyle w:val="a5"/>
        <w:jc w:val="center"/>
        <w:rPr>
          <w:rFonts w:ascii="Times New Roman" w:hAnsi="Times New Roman"/>
          <w:b/>
          <w:sz w:val="28"/>
          <w:szCs w:val="28"/>
        </w:rPr>
      </w:pPr>
      <w:r w:rsidRPr="0031047C">
        <w:rPr>
          <w:rFonts w:ascii="Times New Roman" w:hAnsi="Times New Roman"/>
          <w:b/>
          <w:sz w:val="28"/>
          <w:szCs w:val="28"/>
        </w:rPr>
        <w:t>РЕШИЛИ:</w:t>
      </w:r>
    </w:p>
    <w:p w:rsidR="00894335" w:rsidRPr="0031047C" w:rsidRDefault="00894335" w:rsidP="00894335">
      <w:pPr>
        <w:pStyle w:val="a5"/>
        <w:jc w:val="both"/>
        <w:rPr>
          <w:rFonts w:ascii="Times New Roman" w:hAnsi="Times New Roman"/>
          <w:b/>
          <w:sz w:val="28"/>
          <w:szCs w:val="28"/>
        </w:rPr>
      </w:pPr>
      <w:r w:rsidRPr="0031047C">
        <w:rPr>
          <w:rFonts w:ascii="Times New Roman" w:hAnsi="Times New Roman"/>
          <w:b/>
          <w:sz w:val="28"/>
          <w:szCs w:val="28"/>
        </w:rPr>
        <w:t>1.</w:t>
      </w:r>
      <w:r w:rsidRPr="0031047C">
        <w:rPr>
          <w:rFonts w:ascii="Times New Roman" w:hAnsi="Times New Roman"/>
          <w:b/>
          <w:sz w:val="28"/>
          <w:szCs w:val="28"/>
        </w:rPr>
        <w:tab/>
        <w:t>Принять информацию к сведению.</w:t>
      </w:r>
    </w:p>
    <w:p w:rsidR="006C6202" w:rsidRDefault="006C6202" w:rsidP="007B6B28">
      <w:pPr>
        <w:pStyle w:val="a5"/>
        <w:ind w:left="0"/>
        <w:jc w:val="both"/>
        <w:rPr>
          <w:rFonts w:ascii="Times New Roman" w:hAnsi="Times New Roman"/>
          <w:sz w:val="28"/>
          <w:szCs w:val="28"/>
        </w:rPr>
      </w:pPr>
    </w:p>
    <w:p w:rsidR="0031047C" w:rsidRPr="008F1BB7" w:rsidRDefault="008F1BB7" w:rsidP="008F1BB7">
      <w:pPr>
        <w:pStyle w:val="a5"/>
        <w:pBdr>
          <w:bottom w:val="single" w:sz="4" w:space="1" w:color="auto"/>
        </w:pBdr>
        <w:ind w:left="0"/>
        <w:jc w:val="center"/>
        <w:rPr>
          <w:rFonts w:ascii="Times New Roman" w:hAnsi="Times New Roman"/>
          <w:b/>
          <w:sz w:val="28"/>
          <w:szCs w:val="28"/>
        </w:rPr>
      </w:pPr>
      <w:r w:rsidRPr="008F1BB7">
        <w:rPr>
          <w:rFonts w:ascii="Times New Roman" w:hAnsi="Times New Roman"/>
          <w:b/>
          <w:sz w:val="28"/>
          <w:szCs w:val="28"/>
          <w:lang w:val="en-US"/>
        </w:rPr>
        <w:t>III</w:t>
      </w:r>
      <w:r w:rsidRPr="008F1BB7">
        <w:rPr>
          <w:rFonts w:ascii="Times New Roman" w:hAnsi="Times New Roman"/>
          <w:b/>
          <w:sz w:val="28"/>
          <w:szCs w:val="28"/>
        </w:rPr>
        <w:t>. Об итогах проверки соблюдения законодательства о противодействии коррупции в Яковлевском муниципальном района за 2019 год. Практика применения взысканий за совершение коррупционных правонарушений</w:t>
      </w:r>
    </w:p>
    <w:p w:rsidR="008F1BB7" w:rsidRPr="00894335" w:rsidRDefault="008F1BB7" w:rsidP="008F1BB7">
      <w:pPr>
        <w:pStyle w:val="a5"/>
        <w:ind w:left="0"/>
        <w:jc w:val="both"/>
        <w:rPr>
          <w:rFonts w:ascii="Times New Roman" w:hAnsi="Times New Roman"/>
          <w:sz w:val="28"/>
          <w:szCs w:val="28"/>
        </w:rPr>
      </w:pPr>
      <w:r w:rsidRPr="0031047C">
        <w:rPr>
          <w:rFonts w:ascii="Times New Roman" w:hAnsi="Times New Roman"/>
          <w:b/>
          <w:sz w:val="28"/>
          <w:szCs w:val="28"/>
          <w:u w:val="single"/>
        </w:rPr>
        <w:t>Слушали:</w:t>
      </w:r>
      <w:r w:rsidRPr="00894335">
        <w:rPr>
          <w:rFonts w:ascii="Times New Roman" w:hAnsi="Times New Roman"/>
          <w:sz w:val="28"/>
          <w:szCs w:val="28"/>
        </w:rPr>
        <w:t xml:space="preserve"> </w:t>
      </w:r>
      <w:r w:rsidR="000A3CC1">
        <w:rPr>
          <w:rFonts w:ascii="Times New Roman" w:hAnsi="Times New Roman"/>
          <w:sz w:val="28"/>
          <w:szCs w:val="28"/>
        </w:rPr>
        <w:t xml:space="preserve">старшего помощника прокурора Яковлевского района </w:t>
      </w:r>
      <w:proofErr w:type="spellStart"/>
      <w:r w:rsidR="000A3CC1">
        <w:rPr>
          <w:rFonts w:ascii="Times New Roman" w:hAnsi="Times New Roman"/>
          <w:sz w:val="28"/>
          <w:szCs w:val="28"/>
        </w:rPr>
        <w:t>Янушевич</w:t>
      </w:r>
      <w:proofErr w:type="spellEnd"/>
      <w:r w:rsidR="000A3CC1">
        <w:rPr>
          <w:rFonts w:ascii="Times New Roman" w:hAnsi="Times New Roman"/>
          <w:sz w:val="28"/>
          <w:szCs w:val="28"/>
        </w:rPr>
        <w:t xml:space="preserve"> И.Н. </w:t>
      </w:r>
      <w:r w:rsidRPr="00894335">
        <w:rPr>
          <w:rFonts w:ascii="Times New Roman" w:hAnsi="Times New Roman"/>
          <w:sz w:val="28"/>
          <w:szCs w:val="28"/>
        </w:rPr>
        <w:t xml:space="preserve">  (информация прилагается).</w:t>
      </w:r>
    </w:p>
    <w:p w:rsidR="000A3CC1" w:rsidRPr="0031047C" w:rsidRDefault="000A3CC1" w:rsidP="000A3CC1">
      <w:pPr>
        <w:pStyle w:val="a5"/>
        <w:jc w:val="center"/>
        <w:rPr>
          <w:rFonts w:ascii="Times New Roman" w:hAnsi="Times New Roman"/>
          <w:b/>
          <w:sz w:val="28"/>
          <w:szCs w:val="28"/>
        </w:rPr>
      </w:pPr>
      <w:r w:rsidRPr="0031047C">
        <w:rPr>
          <w:rFonts w:ascii="Times New Roman" w:hAnsi="Times New Roman"/>
          <w:b/>
          <w:sz w:val="28"/>
          <w:szCs w:val="28"/>
        </w:rPr>
        <w:t>РЕШИЛИ:</w:t>
      </w:r>
    </w:p>
    <w:p w:rsidR="000A3CC1" w:rsidRPr="0031047C" w:rsidRDefault="000A3CC1" w:rsidP="000A3CC1">
      <w:pPr>
        <w:pStyle w:val="a5"/>
        <w:jc w:val="both"/>
        <w:rPr>
          <w:rFonts w:ascii="Times New Roman" w:hAnsi="Times New Roman"/>
          <w:b/>
          <w:sz w:val="28"/>
          <w:szCs w:val="28"/>
        </w:rPr>
      </w:pPr>
      <w:r w:rsidRPr="0031047C">
        <w:rPr>
          <w:rFonts w:ascii="Times New Roman" w:hAnsi="Times New Roman"/>
          <w:b/>
          <w:sz w:val="28"/>
          <w:szCs w:val="28"/>
        </w:rPr>
        <w:t>1.</w:t>
      </w:r>
      <w:r w:rsidRPr="0031047C">
        <w:rPr>
          <w:rFonts w:ascii="Times New Roman" w:hAnsi="Times New Roman"/>
          <w:b/>
          <w:sz w:val="28"/>
          <w:szCs w:val="28"/>
        </w:rPr>
        <w:tab/>
        <w:t>Принять информацию к сведению.</w:t>
      </w:r>
    </w:p>
    <w:p w:rsidR="0031047C" w:rsidRDefault="0031047C" w:rsidP="007B6B28">
      <w:pPr>
        <w:pStyle w:val="a5"/>
        <w:ind w:left="0"/>
        <w:jc w:val="both"/>
        <w:rPr>
          <w:rFonts w:ascii="Times New Roman" w:hAnsi="Times New Roman"/>
          <w:sz w:val="28"/>
          <w:szCs w:val="28"/>
        </w:rPr>
      </w:pPr>
    </w:p>
    <w:p w:rsidR="000A3CC1" w:rsidRDefault="000A3CC1" w:rsidP="007B6B28">
      <w:pPr>
        <w:pStyle w:val="a5"/>
        <w:ind w:left="0"/>
        <w:jc w:val="both"/>
        <w:rPr>
          <w:rFonts w:ascii="Times New Roman" w:hAnsi="Times New Roman"/>
          <w:sz w:val="28"/>
          <w:szCs w:val="28"/>
        </w:rPr>
      </w:pPr>
    </w:p>
    <w:p w:rsidR="000A3CC1" w:rsidRPr="000A3CC1" w:rsidRDefault="00942E80" w:rsidP="00942E80">
      <w:pPr>
        <w:pBdr>
          <w:bottom w:val="single" w:sz="4" w:space="1" w:color="auto"/>
        </w:pBdr>
        <w:jc w:val="center"/>
        <w:rPr>
          <w:rFonts w:eastAsiaTheme="minorHAnsi"/>
          <w:b/>
          <w:sz w:val="28"/>
          <w:szCs w:val="28"/>
          <w:lang w:eastAsia="en-US"/>
        </w:rPr>
      </w:pPr>
      <w:r>
        <w:rPr>
          <w:rFonts w:eastAsiaTheme="minorHAnsi"/>
          <w:b/>
          <w:sz w:val="28"/>
          <w:szCs w:val="28"/>
          <w:lang w:val="en-US" w:eastAsia="en-US"/>
        </w:rPr>
        <w:t>IV</w:t>
      </w:r>
      <w:r>
        <w:rPr>
          <w:rFonts w:eastAsiaTheme="minorHAnsi"/>
          <w:b/>
          <w:sz w:val="28"/>
          <w:szCs w:val="28"/>
          <w:lang w:eastAsia="en-US"/>
        </w:rPr>
        <w:t xml:space="preserve">. </w:t>
      </w:r>
      <w:r w:rsidR="000A3CC1" w:rsidRPr="009418D2">
        <w:rPr>
          <w:rFonts w:eastAsiaTheme="minorHAnsi"/>
          <w:b/>
          <w:sz w:val="28"/>
          <w:szCs w:val="28"/>
          <w:lang w:eastAsia="en-US"/>
        </w:rPr>
        <w:t>Об итогах работы комиссии по соблюдению требований к служебному поведению муниципальных служащих Яковлевского муниципального района и урегулированию конфликта интересов</w:t>
      </w:r>
    </w:p>
    <w:p w:rsidR="00942E80" w:rsidRDefault="00942E80" w:rsidP="00942E80">
      <w:pPr>
        <w:pStyle w:val="a5"/>
        <w:ind w:left="0"/>
        <w:jc w:val="both"/>
        <w:rPr>
          <w:rFonts w:ascii="Times New Roman" w:hAnsi="Times New Roman"/>
          <w:b/>
          <w:sz w:val="28"/>
          <w:szCs w:val="28"/>
          <w:u w:val="single"/>
        </w:rPr>
      </w:pPr>
    </w:p>
    <w:p w:rsidR="00942E80" w:rsidRPr="00894335" w:rsidRDefault="00942E80" w:rsidP="00942E80">
      <w:pPr>
        <w:pStyle w:val="a5"/>
        <w:ind w:left="0"/>
        <w:jc w:val="both"/>
        <w:rPr>
          <w:rFonts w:ascii="Times New Roman" w:hAnsi="Times New Roman"/>
          <w:sz w:val="28"/>
          <w:szCs w:val="28"/>
        </w:rPr>
      </w:pPr>
      <w:r w:rsidRPr="0031047C">
        <w:rPr>
          <w:rFonts w:ascii="Times New Roman" w:hAnsi="Times New Roman"/>
          <w:b/>
          <w:sz w:val="28"/>
          <w:szCs w:val="28"/>
          <w:u w:val="single"/>
        </w:rPr>
        <w:t>Слушали:</w:t>
      </w:r>
      <w:r w:rsidRPr="00894335">
        <w:rPr>
          <w:rFonts w:ascii="Times New Roman" w:hAnsi="Times New Roman"/>
          <w:sz w:val="28"/>
          <w:szCs w:val="28"/>
        </w:rPr>
        <w:t xml:space="preserve"> </w:t>
      </w:r>
      <w:r>
        <w:rPr>
          <w:rFonts w:ascii="Times New Roman" w:hAnsi="Times New Roman"/>
          <w:sz w:val="28"/>
          <w:szCs w:val="28"/>
        </w:rPr>
        <w:t>руководителя аппарата Сомову О.В.</w:t>
      </w:r>
      <w:r w:rsidRPr="00894335">
        <w:rPr>
          <w:rFonts w:ascii="Times New Roman" w:hAnsi="Times New Roman"/>
          <w:sz w:val="28"/>
          <w:szCs w:val="28"/>
        </w:rPr>
        <w:t xml:space="preserve">  (информация прилагается).</w:t>
      </w:r>
    </w:p>
    <w:p w:rsidR="00942E80" w:rsidRPr="00894335" w:rsidRDefault="00942E80" w:rsidP="00942E80">
      <w:pPr>
        <w:pStyle w:val="a5"/>
        <w:jc w:val="both"/>
        <w:rPr>
          <w:rFonts w:ascii="Times New Roman" w:hAnsi="Times New Roman"/>
          <w:sz w:val="28"/>
          <w:szCs w:val="28"/>
        </w:rPr>
      </w:pPr>
    </w:p>
    <w:p w:rsidR="00942E80" w:rsidRPr="0031047C" w:rsidRDefault="00942E80" w:rsidP="00942E80">
      <w:pPr>
        <w:pStyle w:val="a5"/>
        <w:jc w:val="center"/>
        <w:rPr>
          <w:rFonts w:ascii="Times New Roman" w:hAnsi="Times New Roman"/>
          <w:b/>
          <w:sz w:val="28"/>
          <w:szCs w:val="28"/>
        </w:rPr>
      </w:pPr>
      <w:r w:rsidRPr="0031047C">
        <w:rPr>
          <w:rFonts w:ascii="Times New Roman" w:hAnsi="Times New Roman"/>
          <w:b/>
          <w:sz w:val="28"/>
          <w:szCs w:val="28"/>
        </w:rPr>
        <w:t>РЕШИЛИ:</w:t>
      </w:r>
    </w:p>
    <w:p w:rsidR="00942E80" w:rsidRPr="0031047C" w:rsidRDefault="00942E80" w:rsidP="00942E80">
      <w:pPr>
        <w:pStyle w:val="a5"/>
        <w:jc w:val="both"/>
        <w:rPr>
          <w:rFonts w:ascii="Times New Roman" w:hAnsi="Times New Roman"/>
          <w:b/>
          <w:sz w:val="28"/>
          <w:szCs w:val="28"/>
        </w:rPr>
      </w:pPr>
      <w:r w:rsidRPr="0031047C">
        <w:rPr>
          <w:rFonts w:ascii="Times New Roman" w:hAnsi="Times New Roman"/>
          <w:b/>
          <w:sz w:val="28"/>
          <w:szCs w:val="28"/>
        </w:rPr>
        <w:t>1.</w:t>
      </w:r>
      <w:r w:rsidRPr="0031047C">
        <w:rPr>
          <w:rFonts w:ascii="Times New Roman" w:hAnsi="Times New Roman"/>
          <w:b/>
          <w:sz w:val="28"/>
          <w:szCs w:val="28"/>
        </w:rPr>
        <w:tab/>
        <w:t>Принять информацию к сведению.</w:t>
      </w:r>
    </w:p>
    <w:p w:rsidR="000A3CC1" w:rsidRPr="00A36E0E" w:rsidRDefault="000A3CC1" w:rsidP="000A3CC1">
      <w:pPr>
        <w:pStyle w:val="a5"/>
        <w:ind w:left="0"/>
        <w:jc w:val="center"/>
        <w:rPr>
          <w:rFonts w:ascii="Times New Roman" w:hAnsi="Times New Roman"/>
          <w:sz w:val="28"/>
          <w:szCs w:val="28"/>
        </w:rPr>
      </w:pPr>
    </w:p>
    <w:p w:rsidR="00421B90" w:rsidRPr="003A057F" w:rsidRDefault="00D972FF" w:rsidP="00D972FF">
      <w:pPr>
        <w:ind w:left="284"/>
        <w:jc w:val="both"/>
        <w:rPr>
          <w:sz w:val="28"/>
          <w:szCs w:val="28"/>
        </w:rPr>
      </w:pPr>
      <w:r>
        <w:rPr>
          <w:b/>
          <w:sz w:val="28"/>
          <w:szCs w:val="28"/>
        </w:rPr>
        <w:t xml:space="preserve"> </w:t>
      </w:r>
    </w:p>
    <w:p w:rsidR="00421B90" w:rsidRPr="00E22DC5" w:rsidRDefault="00421B90" w:rsidP="00421B90">
      <w:pPr>
        <w:pStyle w:val="a3"/>
        <w:jc w:val="left"/>
        <w:rPr>
          <w:rFonts w:ascii="Times New Roman" w:hAnsi="Times New Roman"/>
          <w:sz w:val="28"/>
          <w:szCs w:val="28"/>
        </w:rPr>
      </w:pPr>
      <w:r w:rsidRPr="00E22DC5">
        <w:rPr>
          <w:rFonts w:ascii="Times New Roman" w:hAnsi="Times New Roman"/>
          <w:sz w:val="28"/>
          <w:szCs w:val="28"/>
        </w:rPr>
        <w:t>Председатель комиссии:</w:t>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t xml:space="preserve">       </w:t>
      </w:r>
      <w:r w:rsidR="00E22DC5">
        <w:rPr>
          <w:rFonts w:ascii="Times New Roman" w:hAnsi="Times New Roman"/>
          <w:sz w:val="28"/>
          <w:szCs w:val="28"/>
        </w:rPr>
        <w:t xml:space="preserve">           </w:t>
      </w:r>
      <w:r w:rsidRPr="00E22DC5">
        <w:rPr>
          <w:rFonts w:ascii="Times New Roman" w:hAnsi="Times New Roman"/>
          <w:sz w:val="28"/>
          <w:szCs w:val="28"/>
        </w:rPr>
        <w:t xml:space="preserve">   </w:t>
      </w:r>
      <w:r w:rsidR="001902AD" w:rsidRPr="00E22DC5">
        <w:rPr>
          <w:rFonts w:ascii="Times New Roman" w:hAnsi="Times New Roman"/>
          <w:sz w:val="28"/>
          <w:szCs w:val="28"/>
        </w:rPr>
        <w:t>Н.В.</w:t>
      </w:r>
      <w:r w:rsidR="00E22DC5">
        <w:rPr>
          <w:rFonts w:ascii="Times New Roman" w:hAnsi="Times New Roman"/>
          <w:sz w:val="28"/>
          <w:szCs w:val="28"/>
        </w:rPr>
        <w:t xml:space="preserve"> </w:t>
      </w:r>
      <w:proofErr w:type="spellStart"/>
      <w:r w:rsidR="001902AD" w:rsidRPr="00E22DC5">
        <w:rPr>
          <w:rFonts w:ascii="Times New Roman" w:hAnsi="Times New Roman"/>
          <w:sz w:val="28"/>
          <w:szCs w:val="28"/>
        </w:rPr>
        <w:t>Вязовик</w:t>
      </w:r>
      <w:proofErr w:type="spellEnd"/>
    </w:p>
    <w:p w:rsidR="00421B90" w:rsidRPr="00E22DC5" w:rsidRDefault="00421B90" w:rsidP="00421B90">
      <w:pPr>
        <w:jc w:val="both"/>
        <w:rPr>
          <w:sz w:val="28"/>
          <w:szCs w:val="28"/>
        </w:rPr>
      </w:pPr>
    </w:p>
    <w:p w:rsidR="00421B90" w:rsidRPr="00E22DC5" w:rsidRDefault="00421B90" w:rsidP="00421B90">
      <w:pPr>
        <w:pStyle w:val="a3"/>
        <w:jc w:val="both"/>
        <w:rPr>
          <w:rFonts w:ascii="Times New Roman" w:hAnsi="Times New Roman"/>
          <w:sz w:val="28"/>
          <w:szCs w:val="28"/>
        </w:rPr>
      </w:pPr>
    </w:p>
    <w:p w:rsidR="00421B90" w:rsidRDefault="00421B90" w:rsidP="00421B90">
      <w:pPr>
        <w:pStyle w:val="a3"/>
        <w:jc w:val="both"/>
        <w:rPr>
          <w:rFonts w:ascii="Times New Roman" w:hAnsi="Times New Roman"/>
          <w:sz w:val="28"/>
          <w:szCs w:val="28"/>
        </w:rPr>
      </w:pPr>
      <w:r w:rsidRPr="00E22DC5">
        <w:rPr>
          <w:rFonts w:ascii="Times New Roman" w:hAnsi="Times New Roman"/>
          <w:sz w:val="28"/>
          <w:szCs w:val="28"/>
        </w:rPr>
        <w:t>Секретарь:</w:t>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t xml:space="preserve">                                      </w:t>
      </w:r>
      <w:r w:rsidR="00E22DC5">
        <w:rPr>
          <w:rFonts w:ascii="Times New Roman" w:hAnsi="Times New Roman"/>
          <w:sz w:val="28"/>
          <w:szCs w:val="28"/>
        </w:rPr>
        <w:tab/>
      </w:r>
      <w:r w:rsidR="00E22DC5">
        <w:rPr>
          <w:rFonts w:ascii="Times New Roman" w:hAnsi="Times New Roman"/>
          <w:sz w:val="28"/>
          <w:szCs w:val="28"/>
        </w:rPr>
        <w:tab/>
      </w:r>
      <w:r w:rsidR="00E22DC5">
        <w:rPr>
          <w:rFonts w:ascii="Times New Roman" w:hAnsi="Times New Roman"/>
          <w:sz w:val="28"/>
          <w:szCs w:val="28"/>
        </w:rPr>
        <w:tab/>
      </w:r>
      <w:r w:rsidRPr="00E22DC5">
        <w:rPr>
          <w:rFonts w:ascii="Times New Roman" w:hAnsi="Times New Roman"/>
          <w:sz w:val="28"/>
          <w:szCs w:val="28"/>
        </w:rPr>
        <w:t>И.В.</w:t>
      </w:r>
      <w:r w:rsidR="00E22DC5">
        <w:rPr>
          <w:rFonts w:ascii="Times New Roman" w:hAnsi="Times New Roman"/>
          <w:sz w:val="28"/>
          <w:szCs w:val="28"/>
        </w:rPr>
        <w:t xml:space="preserve"> </w:t>
      </w:r>
      <w:r w:rsidRPr="00E22DC5">
        <w:rPr>
          <w:rFonts w:ascii="Times New Roman" w:hAnsi="Times New Roman"/>
          <w:sz w:val="28"/>
          <w:szCs w:val="28"/>
        </w:rPr>
        <w:t>Иванченко</w:t>
      </w: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0477E0" w:rsidRPr="00AE013D" w:rsidRDefault="000477E0" w:rsidP="000477E0">
      <w:pPr>
        <w:pStyle w:val="a8"/>
        <w:jc w:val="center"/>
        <w:rPr>
          <w:rFonts w:ascii="Times New Roman" w:hAnsi="Times New Roman" w:cs="Times New Roman"/>
          <w:sz w:val="28"/>
          <w:szCs w:val="28"/>
        </w:rPr>
      </w:pPr>
      <w:r w:rsidRPr="00AE013D">
        <w:rPr>
          <w:rFonts w:ascii="Times New Roman" w:hAnsi="Times New Roman" w:cs="Times New Roman"/>
          <w:sz w:val="28"/>
          <w:szCs w:val="28"/>
        </w:rPr>
        <w:t>Вступительное слово</w:t>
      </w:r>
    </w:p>
    <w:p w:rsidR="000477E0" w:rsidRDefault="000477E0" w:rsidP="000477E0">
      <w:pPr>
        <w:pStyle w:val="a8"/>
        <w:jc w:val="center"/>
        <w:rPr>
          <w:rFonts w:ascii="Times New Roman" w:hAnsi="Times New Roman" w:cs="Times New Roman"/>
          <w:b/>
          <w:sz w:val="28"/>
          <w:szCs w:val="28"/>
        </w:rPr>
      </w:pPr>
    </w:p>
    <w:p w:rsidR="000477E0" w:rsidRPr="00AE013D" w:rsidRDefault="000477E0" w:rsidP="000477E0">
      <w:pPr>
        <w:pStyle w:val="a8"/>
        <w:jc w:val="center"/>
        <w:rPr>
          <w:rFonts w:ascii="Times New Roman" w:hAnsi="Times New Roman" w:cs="Times New Roman"/>
          <w:b/>
          <w:sz w:val="28"/>
          <w:szCs w:val="28"/>
        </w:rPr>
      </w:pPr>
      <w:r w:rsidRPr="00AE013D">
        <w:rPr>
          <w:rFonts w:ascii="Times New Roman" w:hAnsi="Times New Roman" w:cs="Times New Roman"/>
          <w:b/>
          <w:sz w:val="28"/>
          <w:szCs w:val="28"/>
        </w:rPr>
        <w:t>Уважаемые коллеги!</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9633C0">
        <w:rPr>
          <w:rFonts w:ascii="Times New Roman" w:hAnsi="Times New Roman" w:cs="Times New Roman"/>
          <w:sz w:val="28"/>
          <w:szCs w:val="28"/>
        </w:rPr>
        <w:t>Начиная с 2004 года, по инициативе ООН, ежегодно 9 декабря во всём мире отмечается Международный день борьбы с коррупцией. Целью учреждения Международного дня борьбы с коррупцией, как указано в резолюции Генеральной Ассамбл</w:t>
      </w:r>
      <w:proofErr w:type="gramStart"/>
      <w:r w:rsidRPr="009633C0">
        <w:rPr>
          <w:rFonts w:ascii="Times New Roman" w:hAnsi="Times New Roman" w:cs="Times New Roman"/>
          <w:sz w:val="28"/>
          <w:szCs w:val="28"/>
        </w:rPr>
        <w:t>еи ОО</w:t>
      </w:r>
      <w:proofErr w:type="gramEnd"/>
      <w:r w:rsidRPr="009633C0">
        <w:rPr>
          <w:rFonts w:ascii="Times New Roman" w:hAnsi="Times New Roman" w:cs="Times New Roman"/>
          <w:sz w:val="28"/>
          <w:szCs w:val="28"/>
        </w:rPr>
        <w:t>Н, было углубление понимания проблемы коррупции и роли Конвенции в предупреждении и борьбе с ней.</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Не секрет, что противодействие коррупции на современном этапе является одним из основных приоритетов государственной политики.</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С момента ратификации Россией Конвенц</w:t>
      </w:r>
      <w:proofErr w:type="gramStart"/>
      <w:r w:rsidRPr="00AE013D">
        <w:rPr>
          <w:rFonts w:ascii="Times New Roman" w:hAnsi="Times New Roman" w:cs="Times New Roman"/>
          <w:sz w:val="28"/>
          <w:szCs w:val="28"/>
        </w:rPr>
        <w:t>ии ОО</w:t>
      </w:r>
      <w:proofErr w:type="gramEnd"/>
      <w:r w:rsidRPr="00AE013D">
        <w:rPr>
          <w:rFonts w:ascii="Times New Roman" w:hAnsi="Times New Roman" w:cs="Times New Roman"/>
          <w:sz w:val="28"/>
          <w:szCs w:val="28"/>
        </w:rPr>
        <w:t xml:space="preserve">Н против коррупции в 2006 году формирование антикоррупционного законодательства получило новый виток. Принято </w:t>
      </w:r>
      <w:r>
        <w:rPr>
          <w:rFonts w:ascii="Times New Roman" w:hAnsi="Times New Roman" w:cs="Times New Roman"/>
          <w:sz w:val="28"/>
          <w:szCs w:val="28"/>
        </w:rPr>
        <w:t>большое количество новых</w:t>
      </w:r>
      <w:r w:rsidRPr="00AE013D">
        <w:rPr>
          <w:rFonts w:ascii="Times New Roman" w:hAnsi="Times New Roman" w:cs="Times New Roman"/>
          <w:sz w:val="28"/>
          <w:szCs w:val="28"/>
        </w:rPr>
        <w:t xml:space="preserve"> федеральных законов</w:t>
      </w:r>
      <w:r>
        <w:rPr>
          <w:rFonts w:ascii="Times New Roman" w:hAnsi="Times New Roman" w:cs="Times New Roman"/>
          <w:sz w:val="28"/>
          <w:szCs w:val="28"/>
        </w:rPr>
        <w:t xml:space="preserve"> в сфере противодействия коррупции</w:t>
      </w:r>
      <w:r w:rsidRPr="00AE013D">
        <w:rPr>
          <w:rFonts w:ascii="Times New Roman" w:hAnsi="Times New Roman" w:cs="Times New Roman"/>
          <w:sz w:val="28"/>
          <w:szCs w:val="28"/>
        </w:rPr>
        <w:t xml:space="preserve">, внесены изменения в </w:t>
      </w:r>
      <w:r>
        <w:rPr>
          <w:rFonts w:ascii="Times New Roman" w:hAnsi="Times New Roman" w:cs="Times New Roman"/>
          <w:sz w:val="28"/>
          <w:szCs w:val="28"/>
        </w:rPr>
        <w:t xml:space="preserve"> </w:t>
      </w:r>
      <w:r w:rsidRPr="00AE013D">
        <w:rPr>
          <w:rFonts w:ascii="Times New Roman" w:hAnsi="Times New Roman" w:cs="Times New Roman"/>
          <w:sz w:val="28"/>
          <w:szCs w:val="28"/>
        </w:rPr>
        <w:t xml:space="preserve"> существующи</w:t>
      </w:r>
      <w:r>
        <w:rPr>
          <w:rFonts w:ascii="Times New Roman" w:hAnsi="Times New Roman" w:cs="Times New Roman"/>
          <w:sz w:val="28"/>
          <w:szCs w:val="28"/>
        </w:rPr>
        <w:t>е</w:t>
      </w:r>
      <w:r w:rsidRPr="00AE013D">
        <w:rPr>
          <w:rFonts w:ascii="Times New Roman" w:hAnsi="Times New Roman" w:cs="Times New Roman"/>
          <w:sz w:val="28"/>
          <w:szCs w:val="28"/>
        </w:rPr>
        <w:t xml:space="preserve"> федеральны</w:t>
      </w:r>
      <w:r>
        <w:rPr>
          <w:rFonts w:ascii="Times New Roman" w:hAnsi="Times New Roman" w:cs="Times New Roman"/>
          <w:sz w:val="28"/>
          <w:szCs w:val="28"/>
        </w:rPr>
        <w:t>е</w:t>
      </w:r>
      <w:r w:rsidRPr="00AE013D">
        <w:rPr>
          <w:rFonts w:ascii="Times New Roman" w:hAnsi="Times New Roman" w:cs="Times New Roman"/>
          <w:sz w:val="28"/>
          <w:szCs w:val="28"/>
        </w:rPr>
        <w:t xml:space="preserve"> закон</w:t>
      </w:r>
      <w:r>
        <w:rPr>
          <w:rFonts w:ascii="Times New Roman" w:hAnsi="Times New Roman" w:cs="Times New Roman"/>
          <w:sz w:val="28"/>
          <w:szCs w:val="28"/>
        </w:rPr>
        <w:t>ы</w:t>
      </w:r>
      <w:r w:rsidRPr="00AE013D">
        <w:rPr>
          <w:rFonts w:ascii="Times New Roman" w:hAnsi="Times New Roman" w:cs="Times New Roman"/>
          <w:sz w:val="28"/>
          <w:szCs w:val="28"/>
        </w:rPr>
        <w:t>, в том числе в Уголовный кодекс, Кодекс об административных правонарушениях, Трудовой кодекс. В целях реализации законодательных новелл органами государственной власти</w:t>
      </w:r>
      <w:r>
        <w:rPr>
          <w:rFonts w:ascii="Times New Roman" w:hAnsi="Times New Roman" w:cs="Times New Roman"/>
          <w:sz w:val="28"/>
          <w:szCs w:val="28"/>
        </w:rPr>
        <w:t xml:space="preserve"> и органами местного самоуправления</w:t>
      </w:r>
      <w:r w:rsidRPr="00AE013D">
        <w:rPr>
          <w:rFonts w:ascii="Times New Roman" w:hAnsi="Times New Roman" w:cs="Times New Roman"/>
          <w:sz w:val="28"/>
          <w:szCs w:val="28"/>
        </w:rPr>
        <w:t xml:space="preserve"> </w:t>
      </w:r>
      <w:r>
        <w:rPr>
          <w:rFonts w:ascii="Times New Roman" w:hAnsi="Times New Roman" w:cs="Times New Roman"/>
          <w:sz w:val="28"/>
          <w:szCs w:val="28"/>
        </w:rPr>
        <w:t>ежегодно принимаются</w:t>
      </w:r>
      <w:r w:rsidRPr="00AE013D">
        <w:rPr>
          <w:rFonts w:ascii="Times New Roman" w:hAnsi="Times New Roman" w:cs="Times New Roman"/>
          <w:sz w:val="28"/>
          <w:szCs w:val="28"/>
        </w:rPr>
        <w:t xml:space="preserve"> нормативны</w:t>
      </w:r>
      <w:r>
        <w:rPr>
          <w:rFonts w:ascii="Times New Roman" w:hAnsi="Times New Roman" w:cs="Times New Roman"/>
          <w:sz w:val="28"/>
          <w:szCs w:val="28"/>
        </w:rPr>
        <w:t>е</w:t>
      </w:r>
      <w:r w:rsidRPr="00AE013D">
        <w:rPr>
          <w:rFonts w:ascii="Times New Roman" w:hAnsi="Times New Roman" w:cs="Times New Roman"/>
          <w:sz w:val="28"/>
          <w:szCs w:val="28"/>
        </w:rPr>
        <w:t xml:space="preserve"> правовы</w:t>
      </w:r>
      <w:r>
        <w:rPr>
          <w:rFonts w:ascii="Times New Roman" w:hAnsi="Times New Roman" w:cs="Times New Roman"/>
          <w:sz w:val="28"/>
          <w:szCs w:val="28"/>
        </w:rPr>
        <w:t>е</w:t>
      </w:r>
      <w:r w:rsidRPr="00AE013D">
        <w:rPr>
          <w:rFonts w:ascii="Times New Roman" w:hAnsi="Times New Roman" w:cs="Times New Roman"/>
          <w:sz w:val="28"/>
          <w:szCs w:val="28"/>
        </w:rPr>
        <w:t xml:space="preserve"> акт</w:t>
      </w:r>
      <w:r>
        <w:rPr>
          <w:rFonts w:ascii="Times New Roman" w:hAnsi="Times New Roman" w:cs="Times New Roman"/>
          <w:sz w:val="28"/>
          <w:szCs w:val="28"/>
        </w:rPr>
        <w:t>ы</w:t>
      </w:r>
      <w:r w:rsidRPr="00AE013D">
        <w:rPr>
          <w:rFonts w:ascii="Times New Roman" w:hAnsi="Times New Roman" w:cs="Times New Roman"/>
          <w:sz w:val="28"/>
          <w:szCs w:val="28"/>
        </w:rPr>
        <w:t>.</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Базисными документами являются Национальная стратегия противодействия коррупции и национальные планы противодействия коррупции, утверждаемые Президентом Российской Федерации.</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Антикоррупционные нормы в настоящее время пронизывают деятельность всех органов и организаций.</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proofErr w:type="gramStart"/>
      <w:r w:rsidRPr="00AE013D">
        <w:rPr>
          <w:rFonts w:ascii="Times New Roman" w:hAnsi="Times New Roman" w:cs="Times New Roman"/>
          <w:sz w:val="28"/>
          <w:szCs w:val="28"/>
        </w:rPr>
        <w:t>Задачи и направления в этой сфере определены Президентом Российской Федерации Владимиром Владимировичем Путиным и нашли отражение в Федеральном законе от 25 декабря 2008 г. № 273-ФЗ «О противодействии коррупции», Национальной стратегии и Национальных планах по противодействию коррупции и других нормативных правовых актах.</w:t>
      </w:r>
      <w:proofErr w:type="gramEnd"/>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Их реализация позволит минимизировать коррупционные риски, сократить количество коррупционных нарушений и преступлений во всех сферах государственного</w:t>
      </w:r>
      <w:r>
        <w:rPr>
          <w:rFonts w:ascii="Times New Roman" w:hAnsi="Times New Roman" w:cs="Times New Roman"/>
          <w:sz w:val="28"/>
          <w:szCs w:val="28"/>
        </w:rPr>
        <w:t xml:space="preserve"> и муниципального</w:t>
      </w:r>
      <w:r w:rsidRPr="00AE013D">
        <w:rPr>
          <w:rFonts w:ascii="Times New Roman" w:hAnsi="Times New Roman" w:cs="Times New Roman"/>
          <w:sz w:val="28"/>
          <w:szCs w:val="28"/>
        </w:rPr>
        <w:t xml:space="preserve"> управления и отраслях экономики.</w:t>
      </w:r>
    </w:p>
    <w:p w:rsidR="000477E0" w:rsidRPr="00E011C3" w:rsidRDefault="00E011C3" w:rsidP="00E011C3">
      <w:pPr>
        <w:pStyle w:val="a8"/>
        <w:jc w:val="center"/>
        <w:rPr>
          <w:rFonts w:ascii="Times New Roman" w:hAnsi="Times New Roman" w:cs="Times New Roman"/>
          <w:b/>
          <w:sz w:val="28"/>
          <w:szCs w:val="28"/>
        </w:rPr>
      </w:pPr>
      <w:r w:rsidRPr="00E011C3">
        <w:rPr>
          <w:rFonts w:ascii="Times New Roman" w:hAnsi="Times New Roman" w:cs="Times New Roman"/>
          <w:b/>
          <w:sz w:val="28"/>
          <w:szCs w:val="28"/>
        </w:rPr>
        <w:t>ДОКЛАД</w:t>
      </w:r>
    </w:p>
    <w:p w:rsidR="003A6688" w:rsidRDefault="003A6688" w:rsidP="003A6688">
      <w:pPr>
        <w:pStyle w:val="a8"/>
        <w:jc w:val="center"/>
        <w:rPr>
          <w:rFonts w:ascii="Times New Roman" w:hAnsi="Times New Roman" w:cs="Times New Roman"/>
          <w:b/>
          <w:sz w:val="28"/>
          <w:szCs w:val="28"/>
        </w:rPr>
      </w:pPr>
      <w:r>
        <w:rPr>
          <w:rFonts w:ascii="Times New Roman" w:hAnsi="Times New Roman" w:cs="Times New Roman"/>
          <w:b/>
          <w:sz w:val="28"/>
          <w:szCs w:val="28"/>
        </w:rPr>
        <w:t>и</w:t>
      </w:r>
      <w:r w:rsidRPr="009418D2">
        <w:rPr>
          <w:rFonts w:ascii="Times New Roman" w:hAnsi="Times New Roman" w:cs="Times New Roman"/>
          <w:b/>
          <w:sz w:val="28"/>
          <w:szCs w:val="28"/>
        </w:rPr>
        <w:t>тоги работы Администрации Яковлевского</w:t>
      </w:r>
    </w:p>
    <w:p w:rsidR="003A6688" w:rsidRDefault="003A6688" w:rsidP="003A6688">
      <w:pPr>
        <w:pStyle w:val="a8"/>
        <w:jc w:val="center"/>
        <w:rPr>
          <w:rFonts w:ascii="Times New Roman" w:hAnsi="Times New Roman" w:cs="Times New Roman"/>
          <w:b/>
          <w:sz w:val="28"/>
          <w:szCs w:val="28"/>
        </w:rPr>
      </w:pPr>
      <w:r w:rsidRPr="009418D2">
        <w:rPr>
          <w:rFonts w:ascii="Times New Roman" w:hAnsi="Times New Roman" w:cs="Times New Roman"/>
          <w:b/>
          <w:sz w:val="28"/>
          <w:szCs w:val="28"/>
        </w:rPr>
        <w:t xml:space="preserve"> муниципального района по реализации антикоррупционной </w:t>
      </w:r>
    </w:p>
    <w:p w:rsidR="003A6688" w:rsidRPr="003A6688" w:rsidRDefault="003A6688" w:rsidP="003A6688">
      <w:pPr>
        <w:pStyle w:val="a8"/>
        <w:jc w:val="center"/>
        <w:rPr>
          <w:rFonts w:ascii="Times New Roman" w:hAnsi="Times New Roman" w:cs="Times New Roman"/>
          <w:b/>
          <w:sz w:val="28"/>
          <w:szCs w:val="28"/>
        </w:rPr>
      </w:pPr>
      <w:r w:rsidRPr="009418D2">
        <w:rPr>
          <w:rFonts w:ascii="Times New Roman" w:hAnsi="Times New Roman" w:cs="Times New Roman"/>
          <w:b/>
          <w:sz w:val="28"/>
          <w:szCs w:val="28"/>
        </w:rPr>
        <w:t xml:space="preserve">программы  за 2019 год. </w:t>
      </w:r>
      <w:r w:rsidRPr="003A6688">
        <w:rPr>
          <w:rFonts w:ascii="Times New Roman" w:hAnsi="Times New Roman" w:cs="Times New Roman"/>
          <w:b/>
          <w:sz w:val="28"/>
          <w:szCs w:val="28"/>
        </w:rPr>
        <w:t xml:space="preserve"> </w:t>
      </w:r>
      <w:r w:rsidRPr="009418D2">
        <w:rPr>
          <w:rFonts w:ascii="Times New Roman" w:hAnsi="Times New Roman" w:cs="Times New Roman"/>
          <w:b/>
          <w:sz w:val="28"/>
          <w:szCs w:val="28"/>
        </w:rPr>
        <w:t>Задачи на 2020 год.</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AE013D">
        <w:rPr>
          <w:rFonts w:ascii="Times New Roman" w:hAnsi="Times New Roman" w:cs="Times New Roman"/>
          <w:sz w:val="28"/>
          <w:szCs w:val="28"/>
        </w:rPr>
        <w:t xml:space="preserve">В ходе реализации федеральных законов о противодействии коррупции </w:t>
      </w:r>
      <w:r>
        <w:rPr>
          <w:rFonts w:ascii="Times New Roman" w:hAnsi="Times New Roman" w:cs="Times New Roman"/>
          <w:sz w:val="28"/>
          <w:szCs w:val="28"/>
        </w:rPr>
        <w:t>в Администрации района</w:t>
      </w:r>
      <w:r w:rsidRPr="00AE013D">
        <w:rPr>
          <w:rFonts w:ascii="Times New Roman" w:hAnsi="Times New Roman" w:cs="Times New Roman"/>
          <w:sz w:val="28"/>
          <w:szCs w:val="28"/>
        </w:rPr>
        <w:t xml:space="preserve"> </w:t>
      </w:r>
      <w:r w:rsidRPr="00A24FB9">
        <w:rPr>
          <w:rFonts w:ascii="Times New Roman" w:hAnsi="Times New Roman" w:cs="Times New Roman"/>
          <w:sz w:val="28"/>
          <w:szCs w:val="28"/>
          <w:u w:val="single"/>
        </w:rPr>
        <w:t>созданы необходимые рабочие органы</w:t>
      </w:r>
      <w:r w:rsidRPr="00AE013D">
        <w:rPr>
          <w:rFonts w:ascii="Times New Roman" w:hAnsi="Times New Roman" w:cs="Times New Roman"/>
          <w:sz w:val="28"/>
          <w:szCs w:val="28"/>
        </w:rPr>
        <w:t xml:space="preserve">: </w:t>
      </w:r>
      <w:r>
        <w:rPr>
          <w:rFonts w:ascii="Times New Roman" w:hAnsi="Times New Roman" w:cs="Times New Roman"/>
          <w:sz w:val="28"/>
          <w:szCs w:val="28"/>
        </w:rPr>
        <w:t xml:space="preserve">Межведомственная комиссия </w:t>
      </w:r>
      <w:r w:rsidRPr="00AE013D">
        <w:rPr>
          <w:rFonts w:ascii="Times New Roman" w:hAnsi="Times New Roman" w:cs="Times New Roman"/>
          <w:sz w:val="28"/>
          <w:szCs w:val="28"/>
        </w:rPr>
        <w:t xml:space="preserve">по противодействию коррупции, комиссии по соблюдению требований к служебному поведению </w:t>
      </w:r>
      <w:r>
        <w:rPr>
          <w:rFonts w:ascii="Times New Roman" w:hAnsi="Times New Roman" w:cs="Times New Roman"/>
          <w:sz w:val="28"/>
          <w:szCs w:val="28"/>
        </w:rPr>
        <w:t>муниципальных</w:t>
      </w:r>
      <w:r w:rsidRPr="00AE013D">
        <w:rPr>
          <w:rFonts w:ascii="Times New Roman" w:hAnsi="Times New Roman" w:cs="Times New Roman"/>
          <w:sz w:val="28"/>
          <w:szCs w:val="28"/>
        </w:rPr>
        <w:t xml:space="preserve"> служащих и урегулированию конфликта интересов, которые эффекти</w:t>
      </w:r>
      <w:r>
        <w:rPr>
          <w:rFonts w:ascii="Times New Roman" w:hAnsi="Times New Roman" w:cs="Times New Roman"/>
          <w:sz w:val="28"/>
          <w:szCs w:val="28"/>
        </w:rPr>
        <w:t xml:space="preserve">вно работают в этом направлении. Кроме того распоряжением Администрации района назначены должностные лица, ответственные за реализацию </w:t>
      </w:r>
      <w:r>
        <w:rPr>
          <w:rFonts w:ascii="Times New Roman" w:hAnsi="Times New Roman" w:cs="Times New Roman"/>
          <w:sz w:val="28"/>
          <w:szCs w:val="28"/>
        </w:rPr>
        <w:lastRenderedPageBreak/>
        <w:t>мероприятий по противодействию коррупции (руководитель аппарата, отдел делопроизводства и кадров и юридический отдел).</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 xml:space="preserve">Особое внимание </w:t>
      </w:r>
      <w:r>
        <w:rPr>
          <w:rFonts w:ascii="Times New Roman" w:hAnsi="Times New Roman" w:cs="Times New Roman"/>
          <w:sz w:val="28"/>
          <w:szCs w:val="28"/>
        </w:rPr>
        <w:t>Администрацией района</w:t>
      </w:r>
      <w:r w:rsidRPr="00AE013D">
        <w:rPr>
          <w:rFonts w:ascii="Times New Roman" w:hAnsi="Times New Roman" w:cs="Times New Roman"/>
          <w:sz w:val="28"/>
          <w:szCs w:val="28"/>
        </w:rPr>
        <w:t xml:space="preserve"> уделяется вопросам повышения прозрачности</w:t>
      </w:r>
      <w:r>
        <w:rPr>
          <w:rFonts w:ascii="Times New Roman" w:hAnsi="Times New Roman" w:cs="Times New Roman"/>
          <w:sz w:val="28"/>
          <w:szCs w:val="28"/>
        </w:rPr>
        <w:t xml:space="preserve"> деятельности</w:t>
      </w:r>
      <w:r w:rsidRPr="00AE013D">
        <w:rPr>
          <w:rFonts w:ascii="Times New Roman" w:hAnsi="Times New Roman" w:cs="Times New Roman"/>
          <w:sz w:val="28"/>
          <w:szCs w:val="28"/>
        </w:rPr>
        <w:t xml:space="preserve"> </w:t>
      </w:r>
      <w:r>
        <w:rPr>
          <w:rFonts w:ascii="Times New Roman" w:hAnsi="Times New Roman" w:cs="Times New Roman"/>
          <w:sz w:val="28"/>
          <w:szCs w:val="28"/>
        </w:rPr>
        <w:t xml:space="preserve">органов местного самоуправления, так ежедневно на официальном сайте администрации района и еженедельно в районной газете «Сельский труженик» размещается информация о деятельности администрации района. Кроме того, Администрацией созданы аккаунты в 4 социальных сетях, где также размещается информация о деятельности администрации района. В текущем году увеличилось количество подписчиков и составило в </w:t>
      </w:r>
      <w:r w:rsidRPr="00BA25E2">
        <w:rPr>
          <w:rFonts w:ascii="Times New Roman" w:hAnsi="Times New Roman" w:cs="Times New Roman"/>
          <w:sz w:val="28"/>
          <w:szCs w:val="28"/>
        </w:rPr>
        <w:t>«Одноклассники»</w:t>
      </w:r>
      <w:r>
        <w:rPr>
          <w:rFonts w:ascii="Times New Roman" w:hAnsi="Times New Roman" w:cs="Times New Roman"/>
          <w:sz w:val="28"/>
          <w:szCs w:val="28"/>
        </w:rPr>
        <w:t xml:space="preserve"> - 747</w:t>
      </w:r>
      <w:r w:rsidRPr="00BA25E2">
        <w:rPr>
          <w:rFonts w:ascii="Times New Roman" w:hAnsi="Times New Roman" w:cs="Times New Roman"/>
          <w:sz w:val="28"/>
          <w:szCs w:val="28"/>
        </w:rPr>
        <w:t>, «</w:t>
      </w:r>
      <w:proofErr w:type="spellStart"/>
      <w:r w:rsidRPr="00BA25E2">
        <w:rPr>
          <w:rFonts w:ascii="Times New Roman" w:hAnsi="Times New Roman" w:cs="Times New Roman"/>
          <w:sz w:val="28"/>
          <w:szCs w:val="28"/>
        </w:rPr>
        <w:t>Instagram</w:t>
      </w:r>
      <w:proofErr w:type="spellEnd"/>
      <w:r w:rsidRPr="00BA25E2">
        <w:rPr>
          <w:rFonts w:ascii="Times New Roman" w:hAnsi="Times New Roman" w:cs="Times New Roman"/>
          <w:sz w:val="28"/>
          <w:szCs w:val="28"/>
        </w:rPr>
        <w:t>»</w:t>
      </w:r>
      <w:r>
        <w:rPr>
          <w:rFonts w:ascii="Times New Roman" w:hAnsi="Times New Roman" w:cs="Times New Roman"/>
          <w:sz w:val="28"/>
          <w:szCs w:val="28"/>
        </w:rPr>
        <w:t xml:space="preserve"> - 627,</w:t>
      </w:r>
      <w:r w:rsidRPr="00BA25E2">
        <w:rPr>
          <w:rFonts w:ascii="Times New Roman" w:hAnsi="Times New Roman" w:cs="Times New Roman"/>
          <w:sz w:val="28"/>
          <w:szCs w:val="28"/>
        </w:rPr>
        <w:t xml:space="preserve"> «</w:t>
      </w:r>
      <w:proofErr w:type="spellStart"/>
      <w:r w:rsidRPr="00BA25E2">
        <w:rPr>
          <w:rFonts w:ascii="Times New Roman" w:hAnsi="Times New Roman" w:cs="Times New Roman"/>
          <w:sz w:val="28"/>
          <w:szCs w:val="28"/>
        </w:rPr>
        <w:t>Вконтакте</w:t>
      </w:r>
      <w:proofErr w:type="spellEnd"/>
      <w:r w:rsidRPr="00BA25E2">
        <w:rPr>
          <w:rFonts w:ascii="Times New Roman" w:hAnsi="Times New Roman" w:cs="Times New Roman"/>
          <w:sz w:val="28"/>
          <w:szCs w:val="28"/>
        </w:rPr>
        <w:t>»</w:t>
      </w:r>
      <w:r>
        <w:rPr>
          <w:rFonts w:ascii="Times New Roman" w:hAnsi="Times New Roman" w:cs="Times New Roman"/>
          <w:sz w:val="28"/>
          <w:szCs w:val="28"/>
        </w:rPr>
        <w:t xml:space="preserve"> - 25</w:t>
      </w:r>
      <w:r w:rsidRPr="00BA25E2">
        <w:rPr>
          <w:rFonts w:ascii="Times New Roman" w:hAnsi="Times New Roman" w:cs="Times New Roman"/>
          <w:sz w:val="28"/>
          <w:szCs w:val="28"/>
        </w:rPr>
        <w:t>, «</w:t>
      </w:r>
      <w:proofErr w:type="spellStart"/>
      <w:r w:rsidRPr="00BA25E2">
        <w:rPr>
          <w:rFonts w:ascii="Times New Roman" w:hAnsi="Times New Roman" w:cs="Times New Roman"/>
          <w:sz w:val="28"/>
          <w:szCs w:val="28"/>
        </w:rPr>
        <w:t>facebook</w:t>
      </w:r>
      <w:proofErr w:type="spellEnd"/>
      <w:r w:rsidRPr="00BA25E2">
        <w:rPr>
          <w:rFonts w:ascii="Times New Roman" w:hAnsi="Times New Roman" w:cs="Times New Roman"/>
          <w:sz w:val="28"/>
          <w:szCs w:val="28"/>
        </w:rPr>
        <w:t>»</w:t>
      </w:r>
      <w:r>
        <w:rPr>
          <w:rFonts w:ascii="Times New Roman" w:hAnsi="Times New Roman" w:cs="Times New Roman"/>
          <w:sz w:val="28"/>
          <w:szCs w:val="28"/>
        </w:rPr>
        <w:t xml:space="preserve"> - 10, что позволяет жителям района получать актуальную информацию в удобном формате и дает возможность задавать интересующие вопросы, на которые Администрацией района оперативно даются ответы и разъяснения.</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AE013D">
        <w:rPr>
          <w:rFonts w:ascii="Times New Roman" w:hAnsi="Times New Roman" w:cs="Times New Roman"/>
          <w:sz w:val="28"/>
          <w:szCs w:val="28"/>
        </w:rPr>
        <w:t>Важными традиционными формами борьбы с коррупцией является её открытость.</w:t>
      </w:r>
      <w:r>
        <w:rPr>
          <w:rFonts w:ascii="Times New Roman" w:hAnsi="Times New Roman" w:cs="Times New Roman"/>
          <w:sz w:val="28"/>
          <w:szCs w:val="28"/>
        </w:rPr>
        <w:t xml:space="preserve"> Ежеквартально администрацией района размещается информация о работе в сфере противодействия коррупции на официальном сайте и в газете «Сельский труженик».</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Организована работа</w:t>
      </w:r>
      <w:r>
        <w:rPr>
          <w:rFonts w:ascii="Times New Roman" w:hAnsi="Times New Roman" w:cs="Times New Roman"/>
          <w:sz w:val="28"/>
          <w:szCs w:val="28"/>
        </w:rPr>
        <w:t xml:space="preserve"> по доведению до населения</w:t>
      </w:r>
      <w:r w:rsidRPr="00AE013D">
        <w:rPr>
          <w:rFonts w:ascii="Times New Roman" w:hAnsi="Times New Roman" w:cs="Times New Roman"/>
          <w:sz w:val="28"/>
          <w:szCs w:val="28"/>
        </w:rPr>
        <w:t xml:space="preserve"> телефонов доверия, "горячих линий", интернет-сайт</w:t>
      </w:r>
      <w:r>
        <w:rPr>
          <w:rFonts w:ascii="Times New Roman" w:hAnsi="Times New Roman" w:cs="Times New Roman"/>
          <w:sz w:val="28"/>
          <w:szCs w:val="28"/>
        </w:rPr>
        <w:t>а</w:t>
      </w:r>
      <w:r w:rsidRPr="00AE013D">
        <w:rPr>
          <w:rFonts w:ascii="Times New Roman" w:hAnsi="Times New Roman" w:cs="Times New Roman"/>
          <w:sz w:val="28"/>
          <w:szCs w:val="28"/>
        </w:rPr>
        <w:t xml:space="preserve"> </w:t>
      </w:r>
      <w:r>
        <w:rPr>
          <w:rFonts w:ascii="Times New Roman" w:hAnsi="Times New Roman" w:cs="Times New Roman"/>
          <w:sz w:val="28"/>
          <w:szCs w:val="28"/>
        </w:rPr>
        <w:t>администрации района</w:t>
      </w:r>
      <w:r w:rsidRPr="00AE013D">
        <w:rPr>
          <w:rFonts w:ascii="Times New Roman" w:hAnsi="Times New Roman" w:cs="Times New Roman"/>
          <w:sz w:val="28"/>
          <w:szCs w:val="28"/>
        </w:rPr>
        <w:t>, на которые граждане могут обращаться по фактам коррупции или злоуп</w:t>
      </w:r>
      <w:r>
        <w:rPr>
          <w:rFonts w:ascii="Times New Roman" w:hAnsi="Times New Roman" w:cs="Times New Roman"/>
          <w:sz w:val="28"/>
          <w:szCs w:val="28"/>
        </w:rPr>
        <w:t>отребления служебным положением (информация размещена на официальном сайте в разделе «Антикоррупционная деятельность»).</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 xml:space="preserve">Кроме того, акцент делается и на проведение профилактических мероприятий с </w:t>
      </w:r>
      <w:r>
        <w:rPr>
          <w:rFonts w:ascii="Times New Roman" w:hAnsi="Times New Roman" w:cs="Times New Roman"/>
          <w:sz w:val="28"/>
          <w:szCs w:val="28"/>
        </w:rPr>
        <w:t>муниципальными служащими и руководителями муниципальных учреждений района</w:t>
      </w:r>
      <w:r w:rsidRPr="00AE013D">
        <w:rPr>
          <w:rFonts w:ascii="Times New Roman" w:hAnsi="Times New Roman" w:cs="Times New Roman"/>
          <w:sz w:val="28"/>
          <w:szCs w:val="28"/>
        </w:rPr>
        <w:t xml:space="preserve">. </w:t>
      </w:r>
      <w:r>
        <w:rPr>
          <w:rFonts w:ascii="Times New Roman" w:hAnsi="Times New Roman" w:cs="Times New Roman"/>
          <w:sz w:val="28"/>
          <w:szCs w:val="28"/>
        </w:rPr>
        <w:t>Ежегодно проводятся совещания с муниципальными служащими и руководителями муниципальных учреждений по разъяснению требований по предоставлению сведений о доходах, расходах, об имуществе и обязательствах имущественного характера об изменении действующего законодательства в сфере противодействия коррупции.</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t xml:space="preserve"> </w:t>
      </w:r>
      <w:r w:rsidRPr="00AE013D">
        <w:rPr>
          <w:rFonts w:ascii="Times New Roman" w:hAnsi="Times New Roman" w:cs="Times New Roman"/>
          <w:sz w:val="28"/>
          <w:szCs w:val="28"/>
        </w:rPr>
        <w:t>Особое внимание у</w:t>
      </w:r>
      <w:r>
        <w:rPr>
          <w:rFonts w:ascii="Times New Roman" w:hAnsi="Times New Roman" w:cs="Times New Roman"/>
          <w:sz w:val="28"/>
          <w:szCs w:val="28"/>
        </w:rPr>
        <w:t>деляется правовому образованию  муниципальных служащих</w:t>
      </w:r>
      <w:r w:rsidRPr="00AE013D">
        <w:rPr>
          <w:rFonts w:ascii="Times New Roman" w:hAnsi="Times New Roman" w:cs="Times New Roman"/>
          <w:sz w:val="28"/>
          <w:szCs w:val="28"/>
        </w:rPr>
        <w:t>, формированию нетерпимости к проявлениям коррупции.</w:t>
      </w:r>
      <w:r w:rsidRPr="00DE37F1">
        <w:rPr>
          <w:rFonts w:ascii="Times New Roman" w:hAnsi="Times New Roman" w:cs="Times New Roman"/>
          <w:sz w:val="28"/>
          <w:szCs w:val="28"/>
        </w:rPr>
        <w:t xml:space="preserve"> </w:t>
      </w:r>
      <w:r w:rsidRPr="00AE013D">
        <w:rPr>
          <w:rFonts w:ascii="Times New Roman" w:hAnsi="Times New Roman" w:cs="Times New Roman"/>
          <w:sz w:val="28"/>
          <w:szCs w:val="28"/>
        </w:rPr>
        <w:t xml:space="preserve">Эффективная профилактика коррупции невозможна без повышения правовой грамотности </w:t>
      </w:r>
      <w:r>
        <w:rPr>
          <w:rFonts w:ascii="Times New Roman" w:hAnsi="Times New Roman" w:cs="Times New Roman"/>
          <w:sz w:val="28"/>
          <w:szCs w:val="28"/>
        </w:rPr>
        <w:t xml:space="preserve"> </w:t>
      </w:r>
      <w:r w:rsidRPr="00AE013D">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и руководителей муниципальных учреждений</w:t>
      </w:r>
      <w:r w:rsidRPr="00AE013D">
        <w:rPr>
          <w:rFonts w:ascii="Times New Roman" w:hAnsi="Times New Roman" w:cs="Times New Roman"/>
          <w:sz w:val="28"/>
          <w:szCs w:val="28"/>
        </w:rPr>
        <w:t>. В этом году проведен</w:t>
      </w:r>
      <w:r>
        <w:rPr>
          <w:rFonts w:ascii="Times New Roman" w:hAnsi="Times New Roman" w:cs="Times New Roman"/>
          <w:sz w:val="28"/>
          <w:szCs w:val="28"/>
        </w:rPr>
        <w:t>о обучение</w:t>
      </w:r>
      <w:r w:rsidRPr="00AE01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013D">
        <w:rPr>
          <w:rFonts w:ascii="Times New Roman" w:hAnsi="Times New Roman" w:cs="Times New Roman"/>
          <w:sz w:val="28"/>
          <w:szCs w:val="28"/>
        </w:rPr>
        <w:t xml:space="preserve"> </w:t>
      </w:r>
      <w:r>
        <w:rPr>
          <w:rFonts w:ascii="Times New Roman" w:hAnsi="Times New Roman" w:cs="Times New Roman"/>
          <w:sz w:val="28"/>
          <w:szCs w:val="28"/>
        </w:rPr>
        <w:t>муниципальных служащих, глав сельских поселений и руководителей муниципальных учреждений по программе повышения квалификации в сфере противодействия коррупции в количестве</w:t>
      </w:r>
      <w:r w:rsidRPr="009120F7">
        <w:rPr>
          <w:rFonts w:ascii="Times New Roman" w:hAnsi="Times New Roman" w:cs="Times New Roman"/>
          <w:sz w:val="28"/>
          <w:szCs w:val="28"/>
        </w:rPr>
        <w:t xml:space="preserve"> </w:t>
      </w:r>
      <w:r>
        <w:rPr>
          <w:rFonts w:ascii="Times New Roman" w:hAnsi="Times New Roman" w:cs="Times New Roman"/>
          <w:sz w:val="28"/>
          <w:szCs w:val="28"/>
        </w:rPr>
        <w:t xml:space="preserve">46 человек, в том числе </w:t>
      </w:r>
      <w:r w:rsidRPr="00167DF8">
        <w:rPr>
          <w:rFonts w:ascii="Times New Roman" w:hAnsi="Times New Roman" w:cs="Times New Roman"/>
          <w:sz w:val="28"/>
          <w:szCs w:val="28"/>
        </w:rPr>
        <w:t>4 впервые поступившие на муниципальную службу</w:t>
      </w:r>
      <w:r>
        <w:rPr>
          <w:rFonts w:ascii="Times New Roman" w:hAnsi="Times New Roman" w:cs="Times New Roman"/>
          <w:sz w:val="28"/>
          <w:szCs w:val="28"/>
        </w:rPr>
        <w:t>.</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 xml:space="preserve">Особое внимание уделяется проверке лиц, претендующих на замещение должностей </w:t>
      </w:r>
      <w:r>
        <w:rPr>
          <w:rFonts w:ascii="Times New Roman" w:hAnsi="Times New Roman" w:cs="Times New Roman"/>
          <w:sz w:val="28"/>
          <w:szCs w:val="28"/>
        </w:rPr>
        <w:t xml:space="preserve">муниципальной службы. </w:t>
      </w:r>
      <w:r w:rsidRPr="00AE013D">
        <w:rPr>
          <w:rFonts w:ascii="Times New Roman" w:hAnsi="Times New Roman" w:cs="Times New Roman"/>
          <w:sz w:val="28"/>
          <w:szCs w:val="28"/>
        </w:rPr>
        <w:t>Так, в 201</w:t>
      </w:r>
      <w:r>
        <w:rPr>
          <w:rFonts w:ascii="Times New Roman" w:hAnsi="Times New Roman" w:cs="Times New Roman"/>
          <w:sz w:val="28"/>
          <w:szCs w:val="28"/>
        </w:rPr>
        <w:t>9</w:t>
      </w:r>
      <w:r w:rsidRPr="00AE013D">
        <w:rPr>
          <w:rFonts w:ascii="Times New Roman" w:hAnsi="Times New Roman" w:cs="Times New Roman"/>
          <w:sz w:val="28"/>
          <w:szCs w:val="28"/>
        </w:rPr>
        <w:t xml:space="preserve"> году проверено </w:t>
      </w:r>
      <w:r>
        <w:rPr>
          <w:rFonts w:ascii="Times New Roman" w:hAnsi="Times New Roman" w:cs="Times New Roman"/>
          <w:sz w:val="28"/>
          <w:szCs w:val="28"/>
        </w:rPr>
        <w:t xml:space="preserve">4 </w:t>
      </w:r>
      <w:r w:rsidRPr="00AE013D">
        <w:rPr>
          <w:rFonts w:ascii="Times New Roman" w:hAnsi="Times New Roman" w:cs="Times New Roman"/>
          <w:sz w:val="28"/>
          <w:szCs w:val="28"/>
        </w:rPr>
        <w:t>кандидат</w:t>
      </w:r>
      <w:r>
        <w:rPr>
          <w:rFonts w:ascii="Times New Roman" w:hAnsi="Times New Roman" w:cs="Times New Roman"/>
          <w:sz w:val="28"/>
          <w:szCs w:val="28"/>
        </w:rPr>
        <w:t>а</w:t>
      </w:r>
      <w:r w:rsidRPr="00AE013D">
        <w:rPr>
          <w:rFonts w:ascii="Times New Roman" w:hAnsi="Times New Roman" w:cs="Times New Roman"/>
          <w:sz w:val="28"/>
          <w:szCs w:val="28"/>
        </w:rPr>
        <w:t xml:space="preserve"> на </w:t>
      </w:r>
      <w:r>
        <w:rPr>
          <w:rFonts w:ascii="Times New Roman" w:hAnsi="Times New Roman" w:cs="Times New Roman"/>
          <w:sz w:val="28"/>
          <w:szCs w:val="28"/>
        </w:rPr>
        <w:t xml:space="preserve">замещение вакантных должностей муниципальной службы </w:t>
      </w:r>
      <w:r w:rsidRPr="00AE013D">
        <w:rPr>
          <w:rFonts w:ascii="Times New Roman" w:hAnsi="Times New Roman" w:cs="Times New Roman"/>
          <w:sz w:val="28"/>
          <w:szCs w:val="28"/>
        </w:rPr>
        <w:t>службу</w:t>
      </w:r>
      <w:r>
        <w:rPr>
          <w:rFonts w:ascii="Times New Roman" w:hAnsi="Times New Roman" w:cs="Times New Roman"/>
          <w:sz w:val="28"/>
          <w:szCs w:val="28"/>
        </w:rPr>
        <w:t>.</w:t>
      </w:r>
      <w:r w:rsidRPr="00AE01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013D">
        <w:rPr>
          <w:rFonts w:ascii="Times New Roman" w:hAnsi="Times New Roman" w:cs="Times New Roman"/>
          <w:sz w:val="28"/>
          <w:szCs w:val="28"/>
        </w:rPr>
        <w:t xml:space="preserve">Повышению качества этой работы способствует получение данных </w:t>
      </w:r>
      <w:proofErr w:type="spellStart"/>
      <w:r w:rsidRPr="00AE013D">
        <w:rPr>
          <w:rFonts w:ascii="Times New Roman" w:hAnsi="Times New Roman" w:cs="Times New Roman"/>
          <w:sz w:val="28"/>
          <w:szCs w:val="28"/>
        </w:rPr>
        <w:t>Росреестра</w:t>
      </w:r>
      <w:proofErr w:type="spellEnd"/>
      <w:r w:rsidRPr="00AE013D">
        <w:rPr>
          <w:rFonts w:ascii="Times New Roman" w:hAnsi="Times New Roman" w:cs="Times New Roman"/>
          <w:sz w:val="28"/>
          <w:szCs w:val="28"/>
        </w:rPr>
        <w:t xml:space="preserve"> посредством электронного взаимодействия.</w:t>
      </w:r>
      <w:r>
        <w:rPr>
          <w:rFonts w:ascii="Times New Roman" w:hAnsi="Times New Roman" w:cs="Times New Roman"/>
          <w:sz w:val="28"/>
          <w:szCs w:val="28"/>
        </w:rPr>
        <w:t xml:space="preserve"> Факты предоставления неполных, недостоверных сведений не выявлены.</w:t>
      </w:r>
    </w:p>
    <w:p w:rsidR="000477E0" w:rsidRPr="0045795A"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lastRenderedPageBreak/>
        <w:tab/>
      </w:r>
      <w:r w:rsidRPr="0045795A">
        <w:rPr>
          <w:rFonts w:ascii="Times New Roman" w:hAnsi="Times New Roman" w:cs="Times New Roman"/>
          <w:sz w:val="28"/>
          <w:szCs w:val="28"/>
        </w:rPr>
        <w:t>Осуществление закупок для муниципальных нужд Администрации Яковлевского муниципального района, проводятся исключительно в рамках соответствия и соблюдения требованиям Федерального закона от 05.04.2013 года ФЗ №-44 «О контрактной системе в сфере закупок товаров, работ, услуг для обеспечения государственных и муниципальных нужд»</w:t>
      </w:r>
    </w:p>
    <w:p w:rsidR="000477E0" w:rsidRPr="0045795A"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45795A">
        <w:rPr>
          <w:rFonts w:ascii="Times New Roman" w:hAnsi="Times New Roman" w:cs="Times New Roman"/>
          <w:sz w:val="28"/>
          <w:szCs w:val="28"/>
        </w:rPr>
        <w:t>Для определения начальной максимальной цены контракта анализируются среднерыночные цены потребительского рынка. Преимущественно цена формируется путем запроса коммерческих предложений от организаций, готовых поставить тот или иной товар для муниципальных нужд (метод сопоставимых рыночных цен: п.6 ст.22 ФЗ№-44)</w:t>
      </w:r>
    </w:p>
    <w:p w:rsidR="000477E0" w:rsidRPr="0045795A"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45795A">
        <w:rPr>
          <w:rFonts w:ascii="Times New Roman" w:hAnsi="Times New Roman" w:cs="Times New Roman"/>
          <w:sz w:val="28"/>
          <w:szCs w:val="28"/>
        </w:rPr>
        <w:t>Решение о необходимости закупаемой той или иной продукции (товар, работа, услуга) утверждается главой Администрации района, что в свою очередь исключает заинтересованность третьих лиц.</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45795A">
        <w:rPr>
          <w:rFonts w:ascii="Times New Roman" w:hAnsi="Times New Roman" w:cs="Times New Roman"/>
          <w:sz w:val="28"/>
          <w:szCs w:val="28"/>
        </w:rPr>
        <w:t>При формировании и размещении муниципального заказа, а также подведении итогов конкурентно-способной процедуры, влияние лиц, которые могут быть заинтересованы в итоговом результате,  исключено. Действует правомочная комиссия по рассмотрению и принятию решений в отношении участников тех или иных конкурентно-способных процедур. За истекший период проведено</w:t>
      </w:r>
      <w:r>
        <w:rPr>
          <w:rFonts w:ascii="Times New Roman" w:hAnsi="Times New Roman" w:cs="Times New Roman"/>
          <w:sz w:val="28"/>
          <w:szCs w:val="28"/>
        </w:rPr>
        <w:t xml:space="preserve"> более</w:t>
      </w:r>
      <w:r w:rsidRPr="0045795A">
        <w:rPr>
          <w:rFonts w:ascii="Times New Roman" w:hAnsi="Times New Roman" w:cs="Times New Roman"/>
          <w:sz w:val="28"/>
          <w:szCs w:val="28"/>
        </w:rPr>
        <w:t xml:space="preserve"> 70  конкурентно-способных процедур.</w:t>
      </w:r>
    </w:p>
    <w:p w:rsidR="000477E0" w:rsidRPr="00AE013D"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t>С</w:t>
      </w:r>
      <w:r w:rsidRPr="00EE30BA">
        <w:rPr>
          <w:rFonts w:ascii="Times New Roman" w:hAnsi="Times New Roman" w:cs="Times New Roman"/>
          <w:sz w:val="28"/>
          <w:szCs w:val="28"/>
        </w:rPr>
        <w:t xml:space="preserve">реди учащихся общеобразовательных учреждений района </w:t>
      </w:r>
      <w:r>
        <w:rPr>
          <w:rFonts w:ascii="Times New Roman" w:hAnsi="Times New Roman" w:cs="Times New Roman"/>
          <w:sz w:val="28"/>
          <w:szCs w:val="28"/>
        </w:rPr>
        <w:t xml:space="preserve">проведен </w:t>
      </w:r>
      <w:r w:rsidRPr="00EE30BA">
        <w:rPr>
          <w:rFonts w:ascii="Times New Roman" w:hAnsi="Times New Roman" w:cs="Times New Roman"/>
          <w:sz w:val="28"/>
          <w:szCs w:val="28"/>
        </w:rPr>
        <w:t>районный конкурс социальной рекламы «Без коррупции – в будущее!» по двум номинациям «Социальный плакат» и «Социальный видеоролик».</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 xml:space="preserve">Важной задачей является вовлечение граждан в общественный </w:t>
      </w:r>
      <w:proofErr w:type="gramStart"/>
      <w:r w:rsidRPr="00AE013D">
        <w:rPr>
          <w:rFonts w:ascii="Times New Roman" w:hAnsi="Times New Roman" w:cs="Times New Roman"/>
          <w:sz w:val="28"/>
          <w:szCs w:val="28"/>
        </w:rPr>
        <w:t>контроль за</w:t>
      </w:r>
      <w:proofErr w:type="gramEnd"/>
      <w:r w:rsidRPr="00AE013D">
        <w:rPr>
          <w:rFonts w:ascii="Times New Roman" w:hAnsi="Times New Roman" w:cs="Times New Roman"/>
          <w:sz w:val="28"/>
          <w:szCs w:val="28"/>
        </w:rPr>
        <w:t xml:space="preserve"> деятельностью властных структур, осуществление постоянных коммуникации с населением, информирование граждан о деятельности, которая осуществляется в с</w:t>
      </w:r>
      <w:r>
        <w:rPr>
          <w:rFonts w:ascii="Times New Roman" w:hAnsi="Times New Roman" w:cs="Times New Roman"/>
          <w:sz w:val="28"/>
          <w:szCs w:val="28"/>
        </w:rPr>
        <w:t>фере противодействия коррупции.</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t>О</w:t>
      </w:r>
      <w:r w:rsidRPr="005A0510">
        <w:rPr>
          <w:rFonts w:ascii="Times New Roman" w:hAnsi="Times New Roman" w:cs="Times New Roman"/>
          <w:sz w:val="28"/>
          <w:szCs w:val="28"/>
        </w:rPr>
        <w:t>бращени</w:t>
      </w:r>
      <w:r>
        <w:rPr>
          <w:rFonts w:ascii="Times New Roman" w:hAnsi="Times New Roman" w:cs="Times New Roman"/>
          <w:sz w:val="28"/>
          <w:szCs w:val="28"/>
        </w:rPr>
        <w:t>я</w:t>
      </w:r>
      <w:r w:rsidRPr="005A0510">
        <w:rPr>
          <w:rFonts w:ascii="Times New Roman" w:hAnsi="Times New Roman" w:cs="Times New Roman"/>
          <w:sz w:val="28"/>
          <w:szCs w:val="28"/>
        </w:rPr>
        <w:t xml:space="preserve"> граждан и организаций на наличие в них информации о фактах коррупции в </w:t>
      </w:r>
      <w:r>
        <w:rPr>
          <w:rFonts w:ascii="Times New Roman" w:hAnsi="Times New Roman" w:cs="Times New Roman"/>
          <w:sz w:val="28"/>
          <w:szCs w:val="28"/>
        </w:rPr>
        <w:t>Администрацию</w:t>
      </w:r>
      <w:r w:rsidRPr="005A0510">
        <w:rPr>
          <w:rFonts w:ascii="Times New Roman" w:hAnsi="Times New Roman" w:cs="Times New Roman"/>
          <w:sz w:val="28"/>
          <w:szCs w:val="28"/>
        </w:rPr>
        <w:t xml:space="preserve"> Яковлевского муниципального района  </w:t>
      </w:r>
      <w:r>
        <w:rPr>
          <w:rFonts w:ascii="Times New Roman" w:hAnsi="Times New Roman" w:cs="Times New Roman"/>
          <w:sz w:val="28"/>
          <w:szCs w:val="28"/>
        </w:rPr>
        <w:t xml:space="preserve">за истекший период </w:t>
      </w:r>
      <w:r w:rsidRPr="005A0510">
        <w:rPr>
          <w:rFonts w:ascii="Times New Roman" w:hAnsi="Times New Roman" w:cs="Times New Roman"/>
          <w:sz w:val="28"/>
          <w:szCs w:val="28"/>
        </w:rPr>
        <w:t>не поступали.</w:t>
      </w:r>
    </w:p>
    <w:p w:rsidR="000477E0" w:rsidRDefault="000477E0" w:rsidP="000477E0">
      <w:pPr>
        <w:pStyle w:val="a8"/>
        <w:jc w:val="both"/>
        <w:rPr>
          <w:rFonts w:ascii="Times New Roman" w:hAnsi="Times New Roman" w:cs="Times New Roman"/>
          <w:sz w:val="28"/>
          <w:szCs w:val="28"/>
        </w:rPr>
      </w:pP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t xml:space="preserve"> Ежегодно Администрацией района</w:t>
      </w:r>
      <w:r w:rsidRPr="00D506EF">
        <w:rPr>
          <w:rFonts w:ascii="Times New Roman" w:hAnsi="Times New Roman" w:cs="Times New Roman"/>
          <w:sz w:val="28"/>
          <w:szCs w:val="28"/>
        </w:rPr>
        <w:t xml:space="preserve"> пров</w:t>
      </w:r>
      <w:r>
        <w:rPr>
          <w:rFonts w:ascii="Times New Roman" w:hAnsi="Times New Roman" w:cs="Times New Roman"/>
          <w:sz w:val="28"/>
          <w:szCs w:val="28"/>
        </w:rPr>
        <w:t xml:space="preserve">одится </w:t>
      </w:r>
      <w:r w:rsidRPr="00D506EF">
        <w:rPr>
          <w:rFonts w:ascii="Times New Roman" w:hAnsi="Times New Roman" w:cs="Times New Roman"/>
          <w:sz w:val="28"/>
          <w:szCs w:val="28"/>
        </w:rPr>
        <w:t xml:space="preserve"> социологический опрос для оценки уровня коррупции в Яковлевском муниципальном районе и эффективности принимаемых мер по противодействию коррупции. </w:t>
      </w:r>
      <w:r>
        <w:rPr>
          <w:rFonts w:ascii="Times New Roman" w:hAnsi="Times New Roman" w:cs="Times New Roman"/>
          <w:sz w:val="28"/>
          <w:szCs w:val="28"/>
        </w:rPr>
        <w:t xml:space="preserve"> </w:t>
      </w:r>
    </w:p>
    <w:p w:rsidR="000477E0" w:rsidRDefault="000477E0" w:rsidP="000477E0">
      <w:pPr>
        <w:pStyle w:val="a8"/>
        <w:jc w:val="both"/>
        <w:rPr>
          <w:rFonts w:ascii="Times New Roman" w:hAnsi="Times New Roman" w:cs="Times New Roman"/>
          <w:sz w:val="28"/>
          <w:szCs w:val="28"/>
        </w:rPr>
      </w:pPr>
    </w:p>
    <w:p w:rsidR="000477E0" w:rsidRPr="00B65358"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t xml:space="preserve">В 2018 году </w:t>
      </w:r>
      <w:r w:rsidRPr="00B65358">
        <w:rPr>
          <w:rFonts w:ascii="Times New Roman" w:hAnsi="Times New Roman" w:cs="Times New Roman"/>
          <w:sz w:val="28"/>
          <w:szCs w:val="28"/>
        </w:rPr>
        <w:t xml:space="preserve">61,5 % </w:t>
      </w:r>
      <w:proofErr w:type="gramStart"/>
      <w:r w:rsidRPr="00B65358">
        <w:rPr>
          <w:rFonts w:ascii="Times New Roman" w:hAnsi="Times New Roman" w:cs="Times New Roman"/>
          <w:sz w:val="28"/>
          <w:szCs w:val="28"/>
        </w:rPr>
        <w:t>опрошенных</w:t>
      </w:r>
      <w:proofErr w:type="gramEnd"/>
      <w:r w:rsidRPr="00B65358">
        <w:rPr>
          <w:rFonts w:ascii="Times New Roman" w:hAnsi="Times New Roman" w:cs="Times New Roman"/>
          <w:sz w:val="28"/>
          <w:szCs w:val="28"/>
        </w:rPr>
        <w:t xml:space="preserve"> счита</w:t>
      </w:r>
      <w:r>
        <w:rPr>
          <w:rFonts w:ascii="Times New Roman" w:hAnsi="Times New Roman" w:cs="Times New Roman"/>
          <w:sz w:val="28"/>
          <w:szCs w:val="28"/>
        </w:rPr>
        <w:t>ли</w:t>
      </w:r>
      <w:r w:rsidRPr="00B65358">
        <w:rPr>
          <w:rFonts w:ascii="Times New Roman" w:hAnsi="Times New Roman" w:cs="Times New Roman"/>
          <w:sz w:val="28"/>
          <w:szCs w:val="28"/>
        </w:rPr>
        <w:t>, что уровень коррупции в Яковлевском районе –</w:t>
      </w:r>
      <w:r>
        <w:rPr>
          <w:rFonts w:ascii="Times New Roman" w:hAnsi="Times New Roman" w:cs="Times New Roman"/>
          <w:sz w:val="28"/>
          <w:szCs w:val="28"/>
        </w:rPr>
        <w:t xml:space="preserve"> </w:t>
      </w:r>
      <w:r w:rsidRPr="00B65358">
        <w:rPr>
          <w:rFonts w:ascii="Times New Roman" w:hAnsi="Times New Roman" w:cs="Times New Roman"/>
          <w:sz w:val="28"/>
          <w:szCs w:val="28"/>
        </w:rPr>
        <w:t xml:space="preserve">низкий (в </w:t>
      </w:r>
      <w:r>
        <w:rPr>
          <w:rFonts w:ascii="Times New Roman" w:hAnsi="Times New Roman" w:cs="Times New Roman"/>
          <w:sz w:val="28"/>
          <w:szCs w:val="28"/>
        </w:rPr>
        <w:t>2017</w:t>
      </w:r>
      <w:r w:rsidRPr="00B65358">
        <w:rPr>
          <w:rFonts w:ascii="Times New Roman" w:hAnsi="Times New Roman" w:cs="Times New Roman"/>
          <w:sz w:val="28"/>
          <w:szCs w:val="28"/>
        </w:rPr>
        <w:t xml:space="preserve"> году  так считали 48% опрошенных), 29,3% - средний (в 2017 году – 46%), и 9,2% - высокий</w:t>
      </w:r>
      <w:r>
        <w:rPr>
          <w:rFonts w:ascii="Times New Roman" w:hAnsi="Times New Roman" w:cs="Times New Roman"/>
          <w:sz w:val="28"/>
          <w:szCs w:val="28"/>
        </w:rPr>
        <w:t xml:space="preserve"> (в 2017 году – 6%)</w:t>
      </w:r>
      <w:r w:rsidRPr="00B65358">
        <w:rPr>
          <w:rFonts w:ascii="Times New Roman" w:hAnsi="Times New Roman" w:cs="Times New Roman"/>
          <w:sz w:val="28"/>
          <w:szCs w:val="28"/>
        </w:rPr>
        <w:t>.</w:t>
      </w:r>
    </w:p>
    <w:p w:rsidR="000477E0" w:rsidRPr="00B65358"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B65358">
        <w:rPr>
          <w:rFonts w:ascii="Times New Roman" w:hAnsi="Times New Roman" w:cs="Times New Roman"/>
          <w:sz w:val="28"/>
          <w:szCs w:val="28"/>
        </w:rPr>
        <w:t xml:space="preserve">Работу Администрации Яковлевского муниципального района по противодействию коррупции </w:t>
      </w:r>
      <w:r>
        <w:rPr>
          <w:rFonts w:ascii="Times New Roman" w:hAnsi="Times New Roman" w:cs="Times New Roman"/>
          <w:sz w:val="28"/>
          <w:szCs w:val="28"/>
        </w:rPr>
        <w:t xml:space="preserve">в 2018году </w:t>
      </w:r>
      <w:r w:rsidRPr="00B65358">
        <w:rPr>
          <w:rFonts w:ascii="Times New Roman" w:hAnsi="Times New Roman" w:cs="Times New Roman"/>
          <w:sz w:val="28"/>
          <w:szCs w:val="28"/>
        </w:rPr>
        <w:t>оценили следующим образом:</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B65358">
        <w:rPr>
          <w:rFonts w:ascii="Times New Roman" w:hAnsi="Times New Roman" w:cs="Times New Roman"/>
          <w:sz w:val="28"/>
          <w:szCs w:val="28"/>
        </w:rPr>
        <w:t>Скорее положительно – 57% опрошенных</w:t>
      </w:r>
      <w:r>
        <w:rPr>
          <w:rFonts w:ascii="Times New Roman" w:hAnsi="Times New Roman" w:cs="Times New Roman"/>
          <w:sz w:val="28"/>
          <w:szCs w:val="28"/>
        </w:rPr>
        <w:t xml:space="preserve"> (в 2017 – 53%)</w:t>
      </w:r>
      <w:r w:rsidRPr="00B65358">
        <w:rPr>
          <w:rFonts w:ascii="Times New Roman" w:hAnsi="Times New Roman" w:cs="Times New Roman"/>
          <w:sz w:val="28"/>
          <w:szCs w:val="28"/>
        </w:rPr>
        <w:t xml:space="preserve">; положительно </w:t>
      </w:r>
      <w:r>
        <w:rPr>
          <w:rFonts w:ascii="Times New Roman" w:hAnsi="Times New Roman" w:cs="Times New Roman"/>
          <w:sz w:val="28"/>
          <w:szCs w:val="28"/>
        </w:rPr>
        <w:t>- 26% (в 2017 – 22%);</w:t>
      </w:r>
      <w:r w:rsidRPr="00B65358">
        <w:rPr>
          <w:rFonts w:ascii="Times New Roman" w:hAnsi="Times New Roman" w:cs="Times New Roman"/>
          <w:sz w:val="28"/>
          <w:szCs w:val="28"/>
        </w:rPr>
        <w:t xml:space="preserve"> и скорее отрицательно</w:t>
      </w:r>
      <w:r>
        <w:rPr>
          <w:rFonts w:ascii="Times New Roman" w:hAnsi="Times New Roman" w:cs="Times New Roman"/>
          <w:sz w:val="28"/>
          <w:szCs w:val="28"/>
        </w:rPr>
        <w:t xml:space="preserve"> -</w:t>
      </w:r>
      <w:r w:rsidRPr="00B65358">
        <w:rPr>
          <w:rFonts w:ascii="Times New Roman" w:hAnsi="Times New Roman" w:cs="Times New Roman"/>
          <w:sz w:val="28"/>
          <w:szCs w:val="28"/>
        </w:rPr>
        <w:t>17%</w:t>
      </w:r>
      <w:r>
        <w:rPr>
          <w:rFonts w:ascii="Times New Roman" w:hAnsi="Times New Roman" w:cs="Times New Roman"/>
          <w:sz w:val="28"/>
          <w:szCs w:val="28"/>
        </w:rPr>
        <w:t xml:space="preserve"> (в 2017 г. – 22%).</w:t>
      </w:r>
      <w:r w:rsidRPr="00B65358">
        <w:rPr>
          <w:rFonts w:ascii="Times New Roman" w:hAnsi="Times New Roman" w:cs="Times New Roman"/>
          <w:sz w:val="28"/>
          <w:szCs w:val="28"/>
        </w:rPr>
        <w:t xml:space="preserve"> Отрицательно</w:t>
      </w:r>
      <w:r>
        <w:rPr>
          <w:rFonts w:ascii="Times New Roman" w:hAnsi="Times New Roman" w:cs="Times New Roman"/>
          <w:sz w:val="28"/>
          <w:szCs w:val="28"/>
        </w:rPr>
        <w:t xml:space="preserve"> по итогам 2018 года</w:t>
      </w:r>
      <w:r w:rsidRPr="00B65358">
        <w:rPr>
          <w:rFonts w:ascii="Times New Roman" w:hAnsi="Times New Roman" w:cs="Times New Roman"/>
          <w:sz w:val="28"/>
          <w:szCs w:val="28"/>
        </w:rPr>
        <w:t xml:space="preserve"> работу Админ</w:t>
      </w:r>
      <w:r>
        <w:rPr>
          <w:rFonts w:ascii="Times New Roman" w:hAnsi="Times New Roman" w:cs="Times New Roman"/>
          <w:sz w:val="28"/>
          <w:szCs w:val="28"/>
        </w:rPr>
        <w:t>истрации района не оценил никто (2017  - 3%).</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t>В целом ситуация в Яковлевском районе изменилась в лучшую сторону,   уровень доверия населения к органам местного управления растет</w:t>
      </w:r>
    </w:p>
    <w:p w:rsidR="000477E0" w:rsidRDefault="000477E0" w:rsidP="000477E0">
      <w:pPr>
        <w:pStyle w:val="a8"/>
        <w:jc w:val="both"/>
        <w:rPr>
          <w:rFonts w:ascii="Times New Roman" w:hAnsi="Times New Roman" w:cs="Times New Roman"/>
          <w:sz w:val="28"/>
          <w:szCs w:val="28"/>
        </w:rPr>
      </w:pPr>
      <w:r w:rsidRPr="00403701">
        <w:rPr>
          <w:rFonts w:ascii="Times New Roman" w:hAnsi="Times New Roman" w:cs="Times New Roman"/>
          <w:sz w:val="28"/>
          <w:szCs w:val="28"/>
        </w:rPr>
        <w:lastRenderedPageBreak/>
        <w:t>хотя, конечно, в этом направлении много еще проблем и нерешенных задач.</w:t>
      </w:r>
    </w:p>
    <w:p w:rsidR="00A366F4" w:rsidRDefault="000477E0" w:rsidP="000477E0">
      <w:pPr>
        <w:pStyle w:val="a8"/>
        <w:jc w:val="both"/>
        <w:rPr>
          <w:rFonts w:ascii="Times New Roman" w:hAnsi="Times New Roman" w:cs="Times New Roman"/>
          <w:b/>
          <w:sz w:val="28"/>
          <w:szCs w:val="28"/>
          <w:u w:val="single"/>
        </w:rPr>
      </w:pPr>
      <w:r w:rsidRPr="00A366F4">
        <w:rPr>
          <w:rFonts w:ascii="Times New Roman" w:hAnsi="Times New Roman" w:cs="Times New Roman"/>
          <w:sz w:val="28"/>
          <w:szCs w:val="28"/>
        </w:rPr>
        <w:tab/>
      </w:r>
    </w:p>
    <w:p w:rsidR="000477E0" w:rsidRPr="00A366F4" w:rsidRDefault="00A366F4" w:rsidP="000477E0">
      <w:pPr>
        <w:pStyle w:val="a8"/>
        <w:jc w:val="both"/>
        <w:rPr>
          <w:rFonts w:ascii="Times New Roman" w:hAnsi="Times New Roman" w:cs="Times New Roman"/>
          <w:b/>
          <w:sz w:val="28"/>
          <w:szCs w:val="28"/>
          <w:u w:val="single"/>
        </w:rPr>
      </w:pPr>
      <w:r w:rsidRPr="00A366F4">
        <w:rPr>
          <w:rFonts w:ascii="Times New Roman" w:hAnsi="Times New Roman" w:cs="Times New Roman"/>
          <w:b/>
          <w:sz w:val="28"/>
          <w:szCs w:val="28"/>
        </w:rPr>
        <w:tab/>
      </w:r>
      <w:r w:rsidR="000477E0" w:rsidRPr="00A366F4">
        <w:rPr>
          <w:rFonts w:ascii="Times New Roman" w:hAnsi="Times New Roman" w:cs="Times New Roman"/>
          <w:b/>
          <w:sz w:val="28"/>
          <w:szCs w:val="28"/>
          <w:u w:val="single"/>
        </w:rPr>
        <w:t>ЗАДАЧИ на 2020 год:</w:t>
      </w:r>
    </w:p>
    <w:p w:rsidR="000477E0" w:rsidRDefault="000477E0" w:rsidP="000477E0">
      <w:pPr>
        <w:pStyle w:val="a8"/>
        <w:jc w:val="both"/>
        <w:rPr>
          <w:rFonts w:ascii="Times New Roman" w:hAnsi="Times New Roman" w:cs="Times New Roman"/>
          <w:sz w:val="28"/>
          <w:szCs w:val="28"/>
        </w:rPr>
      </w:pPr>
      <w:r w:rsidRPr="00A366F4">
        <w:rPr>
          <w:rFonts w:ascii="Times New Roman" w:hAnsi="Times New Roman" w:cs="Times New Roman"/>
          <w:b/>
          <w:sz w:val="28"/>
          <w:szCs w:val="28"/>
        </w:rPr>
        <w:tab/>
      </w:r>
      <w:r>
        <w:rPr>
          <w:rFonts w:ascii="Times New Roman" w:hAnsi="Times New Roman" w:cs="Times New Roman"/>
          <w:sz w:val="28"/>
          <w:szCs w:val="28"/>
        </w:rPr>
        <w:t>Проведение соцопроса  для оценки уровня коррупции в Яковлевском муниципальном районе и эффективности принимаемых мер по противодействию коррупции (с 15 декабря 2019 года по 20 января 2020 года).</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t>Дальнейшая реализация мероприятий, предусмотренных антикоррупционной программой Яковлевского муниципального района и их совершенствование. Кроме того, планируется разработка Муниципальной программы «Противодействие коррупции в</w:t>
      </w:r>
      <w:bookmarkStart w:id="0" w:name="_GoBack"/>
      <w:bookmarkEnd w:id="0"/>
      <w:r>
        <w:rPr>
          <w:rFonts w:ascii="Times New Roman" w:hAnsi="Times New Roman" w:cs="Times New Roman"/>
          <w:sz w:val="28"/>
          <w:szCs w:val="28"/>
        </w:rPr>
        <w:t xml:space="preserve"> Яковлевском муниципальном районе» на 2020- 2023 годы.</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t>Повышение уровня доверия населения  к органам местного самоуправления</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t>Информирование населения о работе Администрации района, в том числе в сфере противодействия коррупции.</w:t>
      </w:r>
    </w:p>
    <w:p w:rsidR="000477E0"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AE013D">
        <w:rPr>
          <w:rFonts w:ascii="Times New Roman" w:hAnsi="Times New Roman" w:cs="Times New Roman"/>
          <w:sz w:val="28"/>
          <w:szCs w:val="28"/>
        </w:rPr>
        <w:t xml:space="preserve">Успех в борьбе с коррупцией предполагает формирование нетерпимости к коррупции в обществе, обеспечение широкой общественной поддержки. </w:t>
      </w:r>
      <w:r>
        <w:rPr>
          <w:rFonts w:ascii="Times New Roman" w:hAnsi="Times New Roman" w:cs="Times New Roman"/>
          <w:sz w:val="28"/>
          <w:szCs w:val="28"/>
        </w:rPr>
        <w:t xml:space="preserve"> </w:t>
      </w:r>
      <w:r w:rsidRPr="00AE013D">
        <w:rPr>
          <w:rFonts w:ascii="Times New Roman" w:hAnsi="Times New Roman" w:cs="Times New Roman"/>
          <w:sz w:val="28"/>
          <w:szCs w:val="28"/>
        </w:rPr>
        <w:t xml:space="preserve"> </w:t>
      </w:r>
      <w:r>
        <w:rPr>
          <w:rFonts w:ascii="Times New Roman" w:hAnsi="Times New Roman" w:cs="Times New Roman"/>
          <w:sz w:val="28"/>
          <w:szCs w:val="28"/>
        </w:rPr>
        <w:t>К</w:t>
      </w:r>
      <w:r w:rsidRPr="00AE013D">
        <w:rPr>
          <w:rFonts w:ascii="Times New Roman" w:hAnsi="Times New Roman" w:cs="Times New Roman"/>
          <w:sz w:val="28"/>
          <w:szCs w:val="28"/>
        </w:rPr>
        <w:t>лючевой задачей остаётся формирование в обществе и у государственных служащих антикоррупционного правосознания, нетерпимости к коррупционному поведению.</w:t>
      </w:r>
    </w:p>
    <w:p w:rsidR="000477E0" w:rsidRDefault="000477E0" w:rsidP="000477E0">
      <w:pPr>
        <w:pStyle w:val="a8"/>
        <w:jc w:val="both"/>
        <w:rPr>
          <w:rFonts w:ascii="Times New Roman" w:hAnsi="Times New Roman" w:cs="Times New Roman"/>
          <w:sz w:val="28"/>
          <w:szCs w:val="28"/>
        </w:rPr>
      </w:pPr>
    </w:p>
    <w:p w:rsidR="000477E0" w:rsidRPr="00903946" w:rsidRDefault="000477E0" w:rsidP="000477E0">
      <w:pPr>
        <w:pStyle w:val="a8"/>
        <w:jc w:val="both"/>
        <w:rPr>
          <w:rFonts w:ascii="Times New Roman" w:hAnsi="Times New Roman" w:cs="Times New Roman"/>
          <w:sz w:val="28"/>
          <w:szCs w:val="28"/>
        </w:rPr>
      </w:pPr>
      <w:r>
        <w:rPr>
          <w:rFonts w:ascii="Times New Roman" w:hAnsi="Times New Roman" w:cs="Times New Roman"/>
          <w:sz w:val="28"/>
          <w:szCs w:val="28"/>
        </w:rPr>
        <w:tab/>
      </w:r>
      <w:r w:rsidRPr="00903946">
        <w:rPr>
          <w:rFonts w:ascii="Times New Roman" w:hAnsi="Times New Roman" w:cs="Times New Roman"/>
          <w:sz w:val="28"/>
          <w:szCs w:val="28"/>
        </w:rPr>
        <w:t xml:space="preserve">Деятельность </w:t>
      </w:r>
      <w:r>
        <w:rPr>
          <w:rFonts w:ascii="Times New Roman" w:hAnsi="Times New Roman" w:cs="Times New Roman"/>
          <w:sz w:val="28"/>
          <w:szCs w:val="28"/>
        </w:rPr>
        <w:t>Администрации района</w:t>
      </w:r>
      <w:r w:rsidRPr="00903946">
        <w:rPr>
          <w:rFonts w:ascii="Times New Roman" w:hAnsi="Times New Roman" w:cs="Times New Roman"/>
          <w:sz w:val="28"/>
          <w:szCs w:val="28"/>
        </w:rPr>
        <w:t xml:space="preserve"> будет иметь положительный результат только при условии совместной, слаже</w:t>
      </w:r>
      <w:r>
        <w:rPr>
          <w:rFonts w:ascii="Times New Roman" w:hAnsi="Times New Roman" w:cs="Times New Roman"/>
          <w:sz w:val="28"/>
          <w:szCs w:val="28"/>
        </w:rPr>
        <w:t>нной и скоординированной работы</w:t>
      </w:r>
      <w:r w:rsidRPr="00903946">
        <w:rPr>
          <w:rFonts w:ascii="Times New Roman" w:hAnsi="Times New Roman" w:cs="Times New Roman"/>
          <w:sz w:val="28"/>
          <w:szCs w:val="28"/>
        </w:rPr>
        <w:t>.</w:t>
      </w:r>
      <w:r>
        <w:rPr>
          <w:rFonts w:ascii="Times New Roman" w:hAnsi="Times New Roman" w:cs="Times New Roman"/>
          <w:sz w:val="28"/>
          <w:szCs w:val="28"/>
        </w:rPr>
        <w:t xml:space="preserve"> </w:t>
      </w:r>
      <w:r w:rsidRPr="00903946">
        <w:rPr>
          <w:rFonts w:ascii="Times New Roman" w:hAnsi="Times New Roman" w:cs="Times New Roman"/>
          <w:sz w:val="28"/>
          <w:szCs w:val="28"/>
        </w:rPr>
        <w:t>От понимания и осознания каждым важности, значимости и необх</w:t>
      </w:r>
      <w:r>
        <w:rPr>
          <w:rFonts w:ascii="Times New Roman" w:hAnsi="Times New Roman" w:cs="Times New Roman"/>
          <w:sz w:val="28"/>
          <w:szCs w:val="28"/>
        </w:rPr>
        <w:t>одимости проведения этой работы</w:t>
      </w:r>
      <w:r w:rsidRPr="00903946">
        <w:rPr>
          <w:rFonts w:ascii="Times New Roman" w:hAnsi="Times New Roman" w:cs="Times New Roman"/>
          <w:sz w:val="28"/>
          <w:szCs w:val="28"/>
        </w:rPr>
        <w:t xml:space="preserve"> и зависит наш общий успех.</w:t>
      </w:r>
    </w:p>
    <w:p w:rsidR="000477E0" w:rsidRPr="00AE013D" w:rsidRDefault="000477E0" w:rsidP="000477E0">
      <w:pPr>
        <w:pStyle w:val="a8"/>
        <w:jc w:val="both"/>
        <w:rPr>
          <w:rFonts w:ascii="Times New Roman" w:hAnsi="Times New Roman" w:cs="Times New Roman"/>
          <w:sz w:val="28"/>
          <w:szCs w:val="28"/>
        </w:rPr>
      </w:pPr>
    </w:p>
    <w:p w:rsidR="00C95804" w:rsidRDefault="00C95804"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E011C3" w:rsidRDefault="00E011C3" w:rsidP="000477E0">
      <w:pPr>
        <w:spacing w:after="200" w:line="276" w:lineRule="auto"/>
        <w:jc w:val="center"/>
        <w:rPr>
          <w:rFonts w:eastAsiaTheme="minorHAnsi"/>
          <w:b/>
          <w:sz w:val="28"/>
          <w:szCs w:val="28"/>
          <w:lang w:eastAsia="en-US"/>
        </w:rPr>
      </w:pPr>
      <w:r>
        <w:rPr>
          <w:rFonts w:eastAsiaTheme="minorHAnsi"/>
          <w:b/>
          <w:sz w:val="28"/>
          <w:szCs w:val="28"/>
          <w:lang w:eastAsia="en-US"/>
        </w:rPr>
        <w:t>ДОКЛАД</w:t>
      </w:r>
    </w:p>
    <w:p w:rsidR="000477E0" w:rsidRPr="000477E0" w:rsidRDefault="000477E0" w:rsidP="000477E0">
      <w:pPr>
        <w:spacing w:after="200" w:line="276" w:lineRule="auto"/>
        <w:jc w:val="center"/>
        <w:rPr>
          <w:rFonts w:eastAsiaTheme="minorHAnsi"/>
          <w:b/>
          <w:sz w:val="28"/>
          <w:szCs w:val="28"/>
          <w:lang w:eastAsia="en-US"/>
        </w:rPr>
      </w:pPr>
      <w:r w:rsidRPr="000477E0">
        <w:rPr>
          <w:rFonts w:eastAsiaTheme="minorHAnsi"/>
          <w:b/>
          <w:sz w:val="28"/>
          <w:szCs w:val="28"/>
          <w:lang w:eastAsia="en-US"/>
        </w:rPr>
        <w:t>Результаты анализа сведений о доходах, расходах, об имуществе и обязательствах имущественного характера, как основания для проведения и полноты проверок их достоверности</w:t>
      </w:r>
    </w:p>
    <w:p w:rsidR="000477E0" w:rsidRPr="000477E0" w:rsidRDefault="000477E0" w:rsidP="000477E0">
      <w:pPr>
        <w:spacing w:after="200" w:line="276" w:lineRule="auto"/>
        <w:rPr>
          <w:rFonts w:eastAsiaTheme="minorHAnsi"/>
          <w:sz w:val="28"/>
          <w:szCs w:val="28"/>
          <w:lang w:eastAsia="en-US"/>
        </w:rPr>
      </w:pPr>
      <w:r w:rsidRPr="000477E0">
        <w:rPr>
          <w:rFonts w:eastAsiaTheme="minorHAnsi"/>
          <w:sz w:val="28"/>
          <w:szCs w:val="28"/>
          <w:lang w:eastAsia="en-US"/>
        </w:rPr>
        <w:tab/>
      </w:r>
      <w:r w:rsidRPr="000477E0">
        <w:rPr>
          <w:rFonts w:eastAsiaTheme="minorHAnsi"/>
          <w:sz w:val="28"/>
          <w:szCs w:val="28"/>
          <w:lang w:eastAsia="en-US"/>
        </w:rPr>
        <w:tab/>
        <w:t xml:space="preserve"> В 2019 году  проведен анализ сведений о доходах, расходах, имуществе и обязательствах имущественного характера, предоставленных 39 муниципальными служащими и 18 руководителями муниципальных учреждений, всего проанализировано 132 справки (с учетом членов семей муниципальных служащих и руководителей муниципальных учреждений 96 и 36 соответственно).</w:t>
      </w:r>
    </w:p>
    <w:p w:rsidR="000477E0" w:rsidRPr="000477E0" w:rsidRDefault="000477E0" w:rsidP="000477E0">
      <w:pPr>
        <w:spacing w:after="200" w:line="276" w:lineRule="auto"/>
        <w:rPr>
          <w:rFonts w:eastAsiaTheme="minorHAnsi"/>
          <w:sz w:val="28"/>
          <w:szCs w:val="28"/>
          <w:lang w:eastAsia="en-US"/>
        </w:rPr>
      </w:pPr>
      <w:r w:rsidRPr="000477E0">
        <w:rPr>
          <w:rFonts w:eastAsiaTheme="minorHAnsi"/>
          <w:sz w:val="28"/>
          <w:szCs w:val="28"/>
          <w:lang w:eastAsia="en-US"/>
        </w:rPr>
        <w:tab/>
        <w:t xml:space="preserve"> Кроме того проанализированы   сведения граждан при поступлении на муниципальную службу – в отношении 5 муниципальных служащих и членов их семей. В отношении указанных граждан, в соответствии с требованиями нормативных правовых актов объявлена проверка. </w:t>
      </w:r>
    </w:p>
    <w:p w:rsidR="000477E0" w:rsidRPr="000477E0" w:rsidRDefault="000477E0" w:rsidP="000477E0">
      <w:pPr>
        <w:spacing w:after="200" w:line="276" w:lineRule="auto"/>
        <w:rPr>
          <w:rFonts w:eastAsiaTheme="minorHAnsi"/>
          <w:sz w:val="28"/>
          <w:szCs w:val="28"/>
          <w:lang w:eastAsia="en-US"/>
        </w:rPr>
      </w:pPr>
      <w:r w:rsidRPr="000477E0">
        <w:rPr>
          <w:rFonts w:eastAsiaTheme="minorHAnsi"/>
          <w:sz w:val="28"/>
          <w:szCs w:val="28"/>
          <w:lang w:eastAsia="en-US"/>
        </w:rPr>
        <w:t xml:space="preserve">  </w:t>
      </w:r>
      <w:r w:rsidRPr="000477E0">
        <w:rPr>
          <w:rFonts w:eastAsiaTheme="minorHAnsi"/>
          <w:sz w:val="28"/>
          <w:szCs w:val="28"/>
          <w:lang w:eastAsia="en-US"/>
        </w:rPr>
        <w:tab/>
        <w:t xml:space="preserve"> Факты не предоставления или несвоевременного предоставления муниципальными служащими и руководителями муниципальных учреждений  сведений отсутствовали.</w:t>
      </w:r>
    </w:p>
    <w:p w:rsidR="000477E0" w:rsidRPr="000477E0" w:rsidRDefault="000477E0" w:rsidP="000477E0">
      <w:pPr>
        <w:spacing w:after="200" w:line="276" w:lineRule="auto"/>
        <w:rPr>
          <w:rFonts w:eastAsiaTheme="minorHAnsi"/>
          <w:sz w:val="28"/>
          <w:szCs w:val="28"/>
          <w:lang w:eastAsia="en-US"/>
        </w:rPr>
      </w:pPr>
      <w:r w:rsidRPr="000477E0">
        <w:rPr>
          <w:rFonts w:eastAsiaTheme="minorHAnsi"/>
          <w:sz w:val="28"/>
          <w:szCs w:val="28"/>
          <w:lang w:eastAsia="en-US"/>
        </w:rPr>
        <w:tab/>
        <w:t xml:space="preserve">Все представленные справки анализировались по мере поступления. </w:t>
      </w:r>
    </w:p>
    <w:p w:rsidR="000477E0" w:rsidRPr="000477E0" w:rsidRDefault="000477E0" w:rsidP="000477E0">
      <w:pPr>
        <w:spacing w:after="200" w:line="276" w:lineRule="auto"/>
        <w:rPr>
          <w:rFonts w:eastAsiaTheme="minorHAnsi"/>
          <w:sz w:val="28"/>
          <w:szCs w:val="28"/>
          <w:lang w:eastAsia="en-US"/>
        </w:rPr>
      </w:pPr>
      <w:r w:rsidRPr="000477E0">
        <w:rPr>
          <w:rFonts w:eastAsiaTheme="minorHAnsi"/>
          <w:sz w:val="28"/>
          <w:szCs w:val="28"/>
          <w:lang w:eastAsia="en-US"/>
        </w:rPr>
        <w:t xml:space="preserve">Первичная оценка справок нацелена на выявление очевидного отсутствия необходимой информации, возможных неточностей, </w:t>
      </w:r>
      <w:proofErr w:type="gramStart"/>
      <w:r w:rsidRPr="000477E0">
        <w:rPr>
          <w:rFonts w:eastAsiaTheme="minorHAnsi"/>
          <w:sz w:val="28"/>
          <w:szCs w:val="28"/>
          <w:lang w:eastAsia="en-US"/>
        </w:rPr>
        <w:t>технический</w:t>
      </w:r>
      <w:proofErr w:type="gramEnd"/>
      <w:r w:rsidRPr="000477E0">
        <w:rPr>
          <w:rFonts w:eastAsiaTheme="minorHAnsi"/>
          <w:sz w:val="28"/>
          <w:szCs w:val="28"/>
          <w:lang w:eastAsia="en-US"/>
        </w:rPr>
        <w:t xml:space="preserve"> ошибок при заполнении справки, правильность указания отчетного периода, полнота заполнения соответствующих разделов справки.</w:t>
      </w:r>
    </w:p>
    <w:p w:rsidR="000477E0" w:rsidRPr="000477E0" w:rsidRDefault="000477E0" w:rsidP="000477E0">
      <w:pPr>
        <w:spacing w:after="200" w:line="276" w:lineRule="auto"/>
        <w:rPr>
          <w:rFonts w:eastAsiaTheme="minorHAnsi"/>
          <w:sz w:val="28"/>
          <w:szCs w:val="28"/>
          <w:lang w:eastAsia="en-US"/>
        </w:rPr>
      </w:pPr>
      <w:r w:rsidRPr="000477E0">
        <w:rPr>
          <w:rFonts w:eastAsiaTheme="minorHAnsi"/>
          <w:sz w:val="28"/>
          <w:szCs w:val="28"/>
          <w:lang w:eastAsia="en-US"/>
        </w:rPr>
        <w:t xml:space="preserve">На втором этапе анализ сведений проводился путем сопоставления вновь представленных данных с данными, указанными в справках прошлого декларационного периода. Если в прошлом отчетном периоде было указано в собственности транспортное средство, а в текущем нет, то должен быть заполнен раздел  1 доход от продажи. </w:t>
      </w:r>
    </w:p>
    <w:p w:rsidR="000477E0" w:rsidRPr="000477E0" w:rsidRDefault="000477E0" w:rsidP="000477E0">
      <w:pPr>
        <w:spacing w:after="200" w:line="276" w:lineRule="auto"/>
        <w:rPr>
          <w:rFonts w:eastAsiaTheme="minorHAnsi"/>
          <w:sz w:val="28"/>
          <w:szCs w:val="28"/>
          <w:lang w:eastAsia="en-US"/>
        </w:rPr>
      </w:pPr>
      <w:r w:rsidRPr="000477E0">
        <w:rPr>
          <w:rFonts w:eastAsiaTheme="minorHAnsi"/>
          <w:sz w:val="28"/>
          <w:szCs w:val="28"/>
          <w:lang w:eastAsia="en-US"/>
        </w:rPr>
        <w:tab/>
        <w:t xml:space="preserve">Если появилось транспортное средство и его стоимость рыночная превышает совокупный семейный доход за 3 года </w:t>
      </w:r>
      <w:proofErr w:type="gramStart"/>
      <w:r w:rsidRPr="000477E0">
        <w:rPr>
          <w:rFonts w:eastAsiaTheme="minorHAnsi"/>
          <w:sz w:val="28"/>
          <w:szCs w:val="28"/>
          <w:lang w:eastAsia="en-US"/>
        </w:rPr>
        <w:t>предшествующих</w:t>
      </w:r>
      <w:proofErr w:type="gramEnd"/>
      <w:r w:rsidRPr="000477E0">
        <w:rPr>
          <w:rFonts w:eastAsiaTheme="minorHAnsi"/>
          <w:sz w:val="28"/>
          <w:szCs w:val="28"/>
          <w:lang w:eastAsia="en-US"/>
        </w:rPr>
        <w:t xml:space="preserve"> то должен быть заполнен раздел 2 Сведения о расходах. Этот пример был приведен на конференции 5 декабря. У нас таких случаев не было.</w:t>
      </w:r>
    </w:p>
    <w:p w:rsidR="000477E0" w:rsidRPr="000477E0" w:rsidRDefault="000477E0" w:rsidP="000477E0">
      <w:pPr>
        <w:spacing w:after="200" w:line="276" w:lineRule="auto"/>
        <w:rPr>
          <w:rFonts w:eastAsiaTheme="minorHAnsi"/>
          <w:sz w:val="28"/>
          <w:szCs w:val="28"/>
          <w:lang w:eastAsia="en-US"/>
        </w:rPr>
      </w:pPr>
      <w:r w:rsidRPr="000477E0">
        <w:rPr>
          <w:rFonts w:eastAsiaTheme="minorHAnsi"/>
          <w:sz w:val="28"/>
          <w:szCs w:val="28"/>
          <w:lang w:eastAsia="en-US"/>
        </w:rPr>
        <w:t>В ходе проведенного анализа грубых нарушений выявлено не было. Таким образом, основания для объявления проверок  отсутствовали.</w:t>
      </w:r>
    </w:p>
    <w:p w:rsidR="000477E0" w:rsidRDefault="000477E0" w:rsidP="00421B90">
      <w:pPr>
        <w:pStyle w:val="a3"/>
        <w:jc w:val="both"/>
        <w:rPr>
          <w:rFonts w:ascii="Times New Roman" w:hAnsi="Times New Roman"/>
          <w:sz w:val="28"/>
          <w:szCs w:val="28"/>
        </w:rPr>
      </w:pPr>
    </w:p>
    <w:p w:rsidR="00E011C3" w:rsidRDefault="00E011C3" w:rsidP="00796537">
      <w:pPr>
        <w:pStyle w:val="a5"/>
        <w:pBdr>
          <w:bottom w:val="single" w:sz="4" w:space="1" w:color="auto"/>
        </w:pBdr>
        <w:ind w:left="0"/>
        <w:jc w:val="center"/>
        <w:rPr>
          <w:rFonts w:ascii="Times New Roman" w:hAnsi="Times New Roman"/>
          <w:b/>
          <w:sz w:val="28"/>
          <w:szCs w:val="28"/>
        </w:rPr>
      </w:pPr>
      <w:r>
        <w:rPr>
          <w:rFonts w:ascii="Times New Roman" w:hAnsi="Times New Roman"/>
          <w:b/>
          <w:sz w:val="28"/>
          <w:szCs w:val="28"/>
        </w:rPr>
        <w:t>ДОКЛАД</w:t>
      </w:r>
    </w:p>
    <w:p w:rsidR="00796537" w:rsidRPr="008F1BB7" w:rsidRDefault="00796537" w:rsidP="00796537">
      <w:pPr>
        <w:pStyle w:val="a5"/>
        <w:pBdr>
          <w:bottom w:val="single" w:sz="4" w:space="1" w:color="auto"/>
        </w:pBdr>
        <w:ind w:left="0"/>
        <w:jc w:val="center"/>
        <w:rPr>
          <w:rFonts w:ascii="Times New Roman" w:hAnsi="Times New Roman"/>
          <w:b/>
          <w:sz w:val="28"/>
          <w:szCs w:val="28"/>
        </w:rPr>
      </w:pPr>
      <w:r w:rsidRPr="008F1BB7">
        <w:rPr>
          <w:rFonts w:ascii="Times New Roman" w:hAnsi="Times New Roman"/>
          <w:b/>
          <w:sz w:val="28"/>
          <w:szCs w:val="28"/>
        </w:rPr>
        <w:t>Об итогах проверки соблюдения законодательства о противодействии коррупции в Яковлевском муниципальном района за 2019 год. Практика применения взысканий за совершение коррупционных правонарушений</w:t>
      </w:r>
    </w:p>
    <w:p w:rsidR="000477E0" w:rsidRPr="000477E0" w:rsidRDefault="000477E0" w:rsidP="000477E0">
      <w:pPr>
        <w:shd w:val="clear" w:color="auto" w:fill="FFFFFF"/>
        <w:spacing w:before="100" w:beforeAutospacing="1" w:after="100" w:afterAutospacing="1"/>
        <w:ind w:firstLine="709"/>
        <w:jc w:val="both"/>
        <w:rPr>
          <w:color w:val="000000"/>
          <w:sz w:val="28"/>
          <w:szCs w:val="28"/>
          <w:shd w:val="clear" w:color="auto" w:fill="C8CFD1"/>
        </w:rPr>
      </w:pPr>
      <w:r w:rsidRPr="000477E0">
        <w:rPr>
          <w:color w:val="000000"/>
          <w:sz w:val="28"/>
          <w:szCs w:val="28"/>
        </w:rPr>
        <w:t>Противодействие коррупции всегда было и является приоритетной задачей для органов прокуратуры Приморского края.</w:t>
      </w:r>
    </w:p>
    <w:p w:rsidR="000477E0" w:rsidRPr="000477E0" w:rsidRDefault="000477E0" w:rsidP="000477E0">
      <w:pPr>
        <w:shd w:val="clear" w:color="auto" w:fill="FFFFFF"/>
        <w:spacing w:before="100" w:beforeAutospacing="1" w:after="100" w:afterAutospacing="1"/>
        <w:ind w:firstLine="709"/>
        <w:jc w:val="both"/>
        <w:rPr>
          <w:sz w:val="28"/>
          <w:szCs w:val="28"/>
          <w:shd w:val="clear" w:color="auto" w:fill="C8CFD1"/>
        </w:rPr>
      </w:pPr>
      <w:r w:rsidRPr="000477E0">
        <w:rPr>
          <w:sz w:val="28"/>
          <w:szCs w:val="28"/>
        </w:rPr>
        <w:t xml:space="preserve">Так, при осуществлении прокурорского надзора за исполнением законодательства о противодействии коррупции в 2019 году прокуратурой Яковлевского района выявлено  более 100  нарушений закона (АППГ – 91), из них: о муниципальной службе – 77 (АППГ – 74). </w:t>
      </w:r>
    </w:p>
    <w:p w:rsidR="000477E0" w:rsidRPr="000477E0" w:rsidRDefault="000477E0" w:rsidP="000477E0">
      <w:pPr>
        <w:ind w:firstLine="709"/>
        <w:jc w:val="both"/>
        <w:rPr>
          <w:sz w:val="28"/>
          <w:szCs w:val="28"/>
          <w:lang w:eastAsia="en-US"/>
        </w:rPr>
      </w:pPr>
      <w:r w:rsidRPr="000477E0">
        <w:rPr>
          <w:sz w:val="28"/>
          <w:szCs w:val="28"/>
          <w:lang w:eastAsia="en-US"/>
        </w:rPr>
        <w:t xml:space="preserve">По выявленным нарушениям закона прокурором района внесено 21 представление об устранении нарушений закона (АППГ – 23), по </w:t>
      </w:r>
      <w:proofErr w:type="gramStart"/>
      <w:r w:rsidRPr="000477E0">
        <w:rPr>
          <w:sz w:val="28"/>
          <w:szCs w:val="28"/>
          <w:lang w:eastAsia="en-US"/>
        </w:rPr>
        <w:t>результатам</w:t>
      </w:r>
      <w:proofErr w:type="gramEnd"/>
      <w:r w:rsidRPr="000477E0">
        <w:rPr>
          <w:sz w:val="28"/>
          <w:szCs w:val="28"/>
          <w:lang w:eastAsia="en-US"/>
        </w:rPr>
        <w:t xml:space="preserve"> рассмотрения которых 33 лица привлечено к дисциплинарной ответственности (АППГ – 24), принесено 24 протеста (АППГ – 27), к административной ответственности привлечено 2 лица (АППГ – 0).</w:t>
      </w:r>
    </w:p>
    <w:p w:rsidR="000477E0" w:rsidRPr="000477E0" w:rsidRDefault="000477E0" w:rsidP="000477E0">
      <w:pPr>
        <w:autoSpaceDE w:val="0"/>
        <w:autoSpaceDN w:val="0"/>
        <w:adjustRightInd w:val="0"/>
        <w:ind w:firstLine="709"/>
        <w:jc w:val="both"/>
        <w:outlineLvl w:val="0"/>
        <w:rPr>
          <w:rFonts w:eastAsia="Calibri"/>
          <w:sz w:val="28"/>
          <w:szCs w:val="28"/>
          <w:lang w:eastAsia="en-US"/>
        </w:rPr>
      </w:pPr>
      <w:r w:rsidRPr="000477E0">
        <w:rPr>
          <w:rFonts w:eastAsia="Calibri"/>
          <w:sz w:val="28"/>
          <w:szCs w:val="28"/>
          <w:lang w:eastAsia="en-US"/>
        </w:rPr>
        <w:t xml:space="preserve">При проверке сведений о доходах, расходах, имуществе и обязательствах имущественного характера за 2018 год, представленных муниципальными служащими администраций Яковлевского муниципального района, </w:t>
      </w:r>
      <w:proofErr w:type="spellStart"/>
      <w:r w:rsidRPr="000477E0">
        <w:rPr>
          <w:rFonts w:eastAsia="Calibri"/>
          <w:sz w:val="28"/>
          <w:szCs w:val="28"/>
          <w:lang w:eastAsia="en-US"/>
        </w:rPr>
        <w:t>Новосысоевского</w:t>
      </w:r>
      <w:proofErr w:type="spellEnd"/>
      <w:r w:rsidRPr="000477E0">
        <w:rPr>
          <w:rFonts w:eastAsia="Calibri"/>
          <w:sz w:val="28"/>
          <w:szCs w:val="28"/>
          <w:lang w:eastAsia="en-US"/>
        </w:rPr>
        <w:t xml:space="preserve">, Яковлевского, </w:t>
      </w:r>
      <w:proofErr w:type="spellStart"/>
      <w:r w:rsidRPr="000477E0">
        <w:rPr>
          <w:rFonts w:eastAsia="Calibri"/>
          <w:sz w:val="28"/>
          <w:szCs w:val="28"/>
          <w:lang w:eastAsia="en-US"/>
        </w:rPr>
        <w:t>Варфоломеевского</w:t>
      </w:r>
      <w:proofErr w:type="spellEnd"/>
      <w:r w:rsidRPr="000477E0">
        <w:rPr>
          <w:rFonts w:eastAsia="Calibri"/>
          <w:sz w:val="28"/>
          <w:szCs w:val="28"/>
          <w:lang w:eastAsia="en-US"/>
        </w:rPr>
        <w:t>, Покровского, Яблоновского сельских поселений, а также руководителями муниципальных учреждений, прокуратурой района выявлено 29 нарушений, главам администраций внесено 6 представлений об устранении нарушений закона.</w:t>
      </w:r>
    </w:p>
    <w:p w:rsidR="000477E0" w:rsidRPr="000477E0" w:rsidRDefault="000477E0" w:rsidP="000477E0">
      <w:pPr>
        <w:autoSpaceDE w:val="0"/>
        <w:autoSpaceDN w:val="0"/>
        <w:adjustRightInd w:val="0"/>
        <w:ind w:firstLine="709"/>
        <w:jc w:val="both"/>
        <w:outlineLvl w:val="0"/>
        <w:rPr>
          <w:rFonts w:eastAsia="Calibri"/>
          <w:sz w:val="28"/>
          <w:szCs w:val="28"/>
          <w:lang w:eastAsia="en-US"/>
        </w:rPr>
      </w:pPr>
      <w:r w:rsidRPr="000477E0">
        <w:rPr>
          <w:rFonts w:eastAsia="Calibri"/>
          <w:sz w:val="28"/>
          <w:szCs w:val="28"/>
          <w:lang w:eastAsia="en-US"/>
        </w:rPr>
        <w:t>Большая часть выявленных нарушений касалась не отражения открытых счетов в банках и иных кредитных организациях, транспортных средств, доходов от иной деятельности.</w:t>
      </w:r>
    </w:p>
    <w:p w:rsidR="000477E0" w:rsidRPr="000477E0" w:rsidRDefault="000477E0" w:rsidP="000477E0">
      <w:pPr>
        <w:ind w:right="-1" w:firstLine="709"/>
        <w:jc w:val="both"/>
        <w:rPr>
          <w:rFonts w:eastAsia="Calibri"/>
          <w:sz w:val="28"/>
          <w:szCs w:val="28"/>
          <w:lang w:eastAsia="en-US"/>
        </w:rPr>
      </w:pPr>
      <w:r w:rsidRPr="000477E0">
        <w:rPr>
          <w:rFonts w:eastAsia="Calibri"/>
          <w:sz w:val="28"/>
          <w:szCs w:val="28"/>
          <w:lang w:eastAsia="en-US"/>
        </w:rPr>
        <w:t xml:space="preserve"> Также, при проведении проверки прокуратурой района установлено, что администрацией одного из сельских поселений на официальном сайте сведения о доходах, об имуществе и обязательствах имущественного характера, представляемые муниципальными служащими, руководителем муниципального учреждения, а также лицами, замещающими муниципальные должности, за 2018 год не размещены. </w:t>
      </w:r>
    </w:p>
    <w:p w:rsidR="000477E0" w:rsidRPr="000477E0" w:rsidRDefault="000477E0" w:rsidP="000477E0">
      <w:pPr>
        <w:autoSpaceDE w:val="0"/>
        <w:autoSpaceDN w:val="0"/>
        <w:adjustRightInd w:val="0"/>
        <w:ind w:right="-1" w:firstLine="709"/>
        <w:jc w:val="both"/>
        <w:rPr>
          <w:rFonts w:eastAsia="Calibri"/>
          <w:sz w:val="28"/>
          <w:szCs w:val="28"/>
          <w:lang w:eastAsia="en-US"/>
        </w:rPr>
      </w:pPr>
      <w:r w:rsidRPr="000477E0">
        <w:rPr>
          <w:rFonts w:eastAsia="Calibri"/>
          <w:sz w:val="28"/>
          <w:szCs w:val="28"/>
          <w:lang w:eastAsia="en-US"/>
        </w:rPr>
        <w:t xml:space="preserve">По факту выявленных нарушений </w:t>
      </w:r>
      <w:r w:rsidRPr="000477E0">
        <w:rPr>
          <w:rFonts w:eastAsia="Calibri" w:cs="Times New Roman CYR"/>
          <w:sz w:val="28"/>
          <w:szCs w:val="28"/>
          <w:lang w:eastAsia="en-US"/>
        </w:rPr>
        <w:t xml:space="preserve">в адрес главы администрации сельского поселения внесено представление об устранении нарушений, а также глава администрации поселения привлечено к административной ответственности по </w:t>
      </w:r>
      <w:r w:rsidRPr="000477E0">
        <w:rPr>
          <w:rFonts w:eastAsia="Calibri"/>
          <w:sz w:val="28"/>
          <w:szCs w:val="28"/>
          <w:lang w:eastAsia="en-US"/>
        </w:rPr>
        <w:t>ч. 2 ст. 13.27 КоАП РФ, назначено наказание в виде штрафа в размере 3 тыс. руб.</w:t>
      </w:r>
    </w:p>
    <w:p w:rsidR="000477E0" w:rsidRPr="000477E0" w:rsidRDefault="000477E0" w:rsidP="000477E0">
      <w:pPr>
        <w:ind w:firstLine="709"/>
        <w:jc w:val="both"/>
        <w:rPr>
          <w:rFonts w:eastAsia="Calibri"/>
          <w:sz w:val="28"/>
          <w:szCs w:val="28"/>
          <w:lang w:eastAsia="en-US"/>
        </w:rPr>
      </w:pPr>
      <w:r w:rsidRPr="000477E0">
        <w:rPr>
          <w:sz w:val="28"/>
          <w:szCs w:val="28"/>
          <w:lang w:eastAsia="en-US"/>
        </w:rPr>
        <w:t xml:space="preserve">В истекшем периоде 2019 года прокуратурой района установлен факт </w:t>
      </w:r>
      <w:r w:rsidRPr="000477E0">
        <w:rPr>
          <w:rFonts w:eastAsia="Calibri"/>
          <w:sz w:val="28"/>
          <w:szCs w:val="28"/>
          <w:lang w:eastAsia="en-US"/>
        </w:rPr>
        <w:t>не направления работодателем сообщения о заключении трудового договора на выполнение работ (оказание услуг) с гражданином, замещавшим должности государственной службы, по предыдущему месту работы (</w:t>
      </w:r>
      <w:proofErr w:type="gramStart"/>
      <w:r w:rsidRPr="000477E0">
        <w:rPr>
          <w:rFonts w:eastAsia="Calibri"/>
          <w:sz w:val="28"/>
          <w:szCs w:val="28"/>
          <w:lang w:eastAsia="en-US"/>
        </w:rPr>
        <w:t>Межрайонная</w:t>
      </w:r>
      <w:proofErr w:type="gramEnd"/>
      <w:r w:rsidRPr="000477E0">
        <w:rPr>
          <w:rFonts w:eastAsia="Calibri"/>
          <w:sz w:val="28"/>
          <w:szCs w:val="28"/>
          <w:lang w:eastAsia="en-US"/>
        </w:rPr>
        <w:t xml:space="preserve"> ИФНС России № 4 по Приморскому краю). По факту </w:t>
      </w:r>
      <w:r w:rsidRPr="000477E0">
        <w:rPr>
          <w:rFonts w:eastAsia="Calibri"/>
          <w:sz w:val="28"/>
          <w:szCs w:val="28"/>
          <w:lang w:eastAsia="en-US"/>
        </w:rPr>
        <w:lastRenderedPageBreak/>
        <w:t xml:space="preserve">выявленных нарушений в адрес </w:t>
      </w:r>
      <w:proofErr w:type="spellStart"/>
      <w:r w:rsidRPr="000477E0">
        <w:rPr>
          <w:rFonts w:eastAsia="Calibri"/>
          <w:sz w:val="28"/>
          <w:szCs w:val="28"/>
          <w:lang w:eastAsia="en-US"/>
        </w:rPr>
        <w:t>врио</w:t>
      </w:r>
      <w:proofErr w:type="spellEnd"/>
      <w:r w:rsidRPr="000477E0">
        <w:rPr>
          <w:rFonts w:eastAsia="Calibri"/>
          <w:sz w:val="28"/>
          <w:szCs w:val="28"/>
          <w:lang w:eastAsia="en-US"/>
        </w:rPr>
        <w:t xml:space="preserve"> директора муниципального учреждения внесено представление об устранении нарушений, по результатам рассмотрения которого нарушения устранены не были.</w:t>
      </w:r>
    </w:p>
    <w:p w:rsidR="000477E0" w:rsidRPr="000477E0" w:rsidRDefault="000477E0" w:rsidP="000477E0">
      <w:pPr>
        <w:ind w:firstLine="709"/>
        <w:jc w:val="both"/>
        <w:rPr>
          <w:rFonts w:eastAsia="Calibri"/>
          <w:sz w:val="28"/>
          <w:szCs w:val="28"/>
          <w:lang w:eastAsia="en-US"/>
        </w:rPr>
      </w:pPr>
      <w:r w:rsidRPr="000477E0">
        <w:rPr>
          <w:rFonts w:eastAsia="Calibri"/>
          <w:sz w:val="28"/>
          <w:szCs w:val="28"/>
          <w:lang w:eastAsia="en-US"/>
        </w:rPr>
        <w:t>В связи с чем, прокуратурой района в адрес учредителя указанного учреждения – главы администрации Яковлевского муниципального района в целях побуждения к устранению руководителем учреждения указанных нарушений внесено представление, по результатам рассмотрения которого нарушения устранены, 1 лицо привлечено к дисциплинарной ответственности.</w:t>
      </w:r>
    </w:p>
    <w:p w:rsidR="000477E0" w:rsidRPr="000477E0" w:rsidRDefault="000477E0" w:rsidP="000477E0">
      <w:pPr>
        <w:ind w:firstLine="709"/>
        <w:jc w:val="both"/>
        <w:rPr>
          <w:rFonts w:eastAsia="Calibri"/>
          <w:sz w:val="28"/>
          <w:szCs w:val="28"/>
          <w:lang w:eastAsia="en-US"/>
        </w:rPr>
      </w:pPr>
      <w:r w:rsidRPr="000477E0">
        <w:rPr>
          <w:rFonts w:eastAsia="Calibri"/>
          <w:sz w:val="28"/>
          <w:szCs w:val="28"/>
          <w:lang w:eastAsia="en-US"/>
        </w:rPr>
        <w:t>В отношении должностного лица вынесено постановление о возбуждении дела об административном правонарушении, предусмотренном ст. 19.29 КоАП РФ, которое рассмотрено и должностному лицу назначено наказание в виде штрафа в размере 20 тыс. руб.</w:t>
      </w:r>
    </w:p>
    <w:p w:rsidR="000477E0" w:rsidRPr="000477E0" w:rsidRDefault="000477E0" w:rsidP="000477E0">
      <w:pPr>
        <w:overflowPunct w:val="0"/>
        <w:autoSpaceDE w:val="0"/>
        <w:autoSpaceDN w:val="0"/>
        <w:adjustRightInd w:val="0"/>
        <w:ind w:firstLine="709"/>
        <w:jc w:val="both"/>
        <w:rPr>
          <w:color w:val="000000"/>
          <w:sz w:val="28"/>
          <w:szCs w:val="28"/>
        </w:rPr>
      </w:pPr>
      <w:r w:rsidRPr="000477E0">
        <w:rPr>
          <w:color w:val="000000"/>
          <w:sz w:val="28"/>
          <w:szCs w:val="28"/>
        </w:rPr>
        <w:t xml:space="preserve">Хочется отметить снижение выявленных прокуратурой района нормативных правовых актов в 2019 году, содержащих </w:t>
      </w:r>
      <w:proofErr w:type="spellStart"/>
      <w:r w:rsidRPr="000477E0">
        <w:rPr>
          <w:color w:val="000000"/>
          <w:sz w:val="28"/>
          <w:szCs w:val="28"/>
        </w:rPr>
        <w:t>коррупциогенные</w:t>
      </w:r>
      <w:proofErr w:type="spellEnd"/>
      <w:r w:rsidRPr="000477E0">
        <w:rPr>
          <w:color w:val="000000"/>
          <w:sz w:val="28"/>
          <w:szCs w:val="28"/>
        </w:rPr>
        <w:t xml:space="preserve"> факторы (6, АППГ – 8).</w:t>
      </w:r>
    </w:p>
    <w:p w:rsidR="000477E0" w:rsidRPr="000477E0" w:rsidRDefault="000477E0" w:rsidP="000477E0">
      <w:pPr>
        <w:shd w:val="clear" w:color="auto" w:fill="FFFFFF"/>
        <w:ind w:left="60" w:right="40" w:firstLine="709"/>
        <w:jc w:val="both"/>
        <w:rPr>
          <w:rFonts w:eastAsia="Calibri"/>
          <w:sz w:val="28"/>
          <w:szCs w:val="28"/>
          <w:lang w:eastAsia="en-US"/>
        </w:rPr>
      </w:pPr>
      <w:r w:rsidRPr="000477E0">
        <w:rPr>
          <w:rFonts w:eastAsia="Calibri"/>
          <w:sz w:val="28"/>
          <w:szCs w:val="28"/>
          <w:lang w:eastAsia="en-US"/>
        </w:rPr>
        <w:t xml:space="preserve">Внесено 2 требования об устранении </w:t>
      </w:r>
      <w:proofErr w:type="spellStart"/>
      <w:r w:rsidRPr="000477E0">
        <w:rPr>
          <w:rFonts w:eastAsia="Calibri"/>
          <w:sz w:val="28"/>
          <w:szCs w:val="28"/>
          <w:lang w:eastAsia="en-US"/>
        </w:rPr>
        <w:t>коррупциогенных</w:t>
      </w:r>
      <w:proofErr w:type="spellEnd"/>
      <w:r w:rsidRPr="000477E0">
        <w:rPr>
          <w:rFonts w:eastAsia="Calibri"/>
          <w:sz w:val="28"/>
          <w:szCs w:val="28"/>
          <w:lang w:eastAsia="en-US"/>
        </w:rPr>
        <w:t xml:space="preserve"> фактора, принесено 4 протеста.</w:t>
      </w:r>
    </w:p>
    <w:p w:rsidR="000477E0" w:rsidRPr="000477E0" w:rsidRDefault="000477E0" w:rsidP="000477E0">
      <w:pPr>
        <w:shd w:val="clear" w:color="auto" w:fill="FFFFFF"/>
        <w:ind w:left="60" w:right="40" w:firstLine="709"/>
        <w:jc w:val="both"/>
        <w:rPr>
          <w:rFonts w:eastAsia="Calibri"/>
          <w:sz w:val="28"/>
          <w:szCs w:val="28"/>
          <w:lang w:eastAsia="en-US"/>
        </w:rPr>
      </w:pPr>
    </w:p>
    <w:p w:rsidR="000477E0" w:rsidRPr="000477E0" w:rsidRDefault="000477E0" w:rsidP="000477E0">
      <w:pPr>
        <w:shd w:val="clear" w:color="auto" w:fill="FFFFFF"/>
        <w:ind w:left="60" w:right="40" w:firstLine="709"/>
        <w:jc w:val="both"/>
        <w:rPr>
          <w:rFonts w:eastAsia="Calibri"/>
          <w:sz w:val="28"/>
          <w:szCs w:val="28"/>
          <w:lang w:eastAsia="en-US"/>
        </w:rPr>
      </w:pPr>
      <w:r w:rsidRPr="000477E0">
        <w:rPr>
          <w:rFonts w:eastAsia="Calibri"/>
          <w:sz w:val="28"/>
          <w:szCs w:val="28"/>
          <w:lang w:eastAsia="en-US"/>
        </w:rPr>
        <w:t>Хочется отразить несколько примеров из практики органов прокуратуры Приморского края.</w:t>
      </w:r>
    </w:p>
    <w:p w:rsidR="000477E0" w:rsidRPr="000477E0" w:rsidRDefault="000477E0" w:rsidP="000477E0">
      <w:pPr>
        <w:shd w:val="clear" w:color="auto" w:fill="FFFFFF"/>
        <w:ind w:left="60" w:right="40" w:firstLine="709"/>
        <w:jc w:val="both"/>
        <w:rPr>
          <w:rFonts w:eastAsia="Calibri"/>
          <w:sz w:val="28"/>
          <w:szCs w:val="28"/>
          <w:lang w:eastAsia="en-US"/>
        </w:rPr>
      </w:pPr>
      <w:r w:rsidRPr="000477E0">
        <w:rPr>
          <w:rFonts w:eastAsia="Calibri"/>
          <w:sz w:val="28"/>
          <w:szCs w:val="28"/>
          <w:lang w:eastAsia="en-US"/>
        </w:rPr>
        <w:t>Органами прокуратуры продолжена практика обращения в доход государства квартир и автомашин в случаях существенного занижения их стоимости при одновременном превышении дохода чиновника его расходам.</w:t>
      </w:r>
    </w:p>
    <w:p w:rsidR="000477E0" w:rsidRPr="000477E0" w:rsidRDefault="000477E0" w:rsidP="000477E0">
      <w:pPr>
        <w:shd w:val="clear" w:color="auto" w:fill="FFFFFF"/>
        <w:ind w:left="60" w:right="40" w:firstLine="709"/>
        <w:jc w:val="both"/>
        <w:rPr>
          <w:rFonts w:eastAsia="Calibri"/>
          <w:sz w:val="28"/>
          <w:szCs w:val="28"/>
          <w:lang w:eastAsia="en-US"/>
        </w:rPr>
      </w:pPr>
      <w:r w:rsidRPr="000477E0">
        <w:rPr>
          <w:rFonts w:eastAsia="Calibri"/>
          <w:sz w:val="28"/>
          <w:szCs w:val="28"/>
          <w:lang w:eastAsia="en-US"/>
        </w:rPr>
        <w:t xml:space="preserve">В 2018 г. инициировано 4 процедуры контроля за расходами, в суд направлено 2 иска на общую сумму 10,8 млн. руб., рассмотрены и удовлетворены ранее направленные прокурором иски на общую сумму 16,2 </w:t>
      </w:r>
      <w:proofErr w:type="gramStart"/>
      <w:r w:rsidRPr="000477E0">
        <w:rPr>
          <w:rFonts w:eastAsia="Calibri"/>
          <w:sz w:val="28"/>
          <w:szCs w:val="28"/>
          <w:lang w:eastAsia="en-US"/>
        </w:rPr>
        <w:t>млн</w:t>
      </w:r>
      <w:proofErr w:type="gramEnd"/>
      <w:r w:rsidRPr="000477E0">
        <w:rPr>
          <w:rFonts w:eastAsia="Calibri"/>
          <w:sz w:val="28"/>
          <w:szCs w:val="28"/>
          <w:lang w:eastAsia="en-US"/>
        </w:rPr>
        <w:t xml:space="preserve"> рублей, исполнены решения суда на общую сумму  6,3 млн руб.</w:t>
      </w:r>
    </w:p>
    <w:p w:rsidR="000477E0" w:rsidRPr="000477E0" w:rsidRDefault="000477E0" w:rsidP="000477E0">
      <w:pPr>
        <w:shd w:val="clear" w:color="auto" w:fill="FFFFFF"/>
        <w:ind w:left="60" w:right="40" w:firstLine="709"/>
        <w:jc w:val="both"/>
        <w:rPr>
          <w:rFonts w:eastAsia="Calibri"/>
          <w:sz w:val="28"/>
          <w:szCs w:val="28"/>
          <w:lang w:eastAsia="en-US"/>
        </w:rPr>
      </w:pPr>
      <w:r w:rsidRPr="000477E0">
        <w:rPr>
          <w:rFonts w:eastAsia="Calibri"/>
          <w:sz w:val="28"/>
          <w:szCs w:val="28"/>
          <w:lang w:eastAsia="en-US"/>
        </w:rPr>
        <w:t xml:space="preserve">К примеру, решением </w:t>
      </w:r>
      <w:proofErr w:type="spellStart"/>
      <w:r w:rsidRPr="000477E0">
        <w:rPr>
          <w:rFonts w:eastAsia="Calibri"/>
          <w:sz w:val="28"/>
          <w:szCs w:val="28"/>
          <w:lang w:eastAsia="en-US"/>
        </w:rPr>
        <w:t>Первореченского</w:t>
      </w:r>
      <w:proofErr w:type="spellEnd"/>
      <w:r w:rsidRPr="000477E0">
        <w:rPr>
          <w:rFonts w:eastAsia="Calibri"/>
          <w:sz w:val="28"/>
          <w:szCs w:val="28"/>
          <w:lang w:eastAsia="en-US"/>
        </w:rPr>
        <w:t xml:space="preserve"> районного суда г. Владивостока от 16.01.2018 удовлетворен иск прокурора края об обращении в доход Российской Федерации автомашины TOYOTA LAND CRUISER PRADO 2010 </w:t>
      </w:r>
      <w:proofErr w:type="spellStart"/>
      <w:r w:rsidRPr="000477E0">
        <w:rPr>
          <w:rFonts w:eastAsia="Calibri"/>
          <w:sz w:val="28"/>
          <w:szCs w:val="28"/>
          <w:lang w:eastAsia="en-US"/>
        </w:rPr>
        <w:t>г.</w:t>
      </w:r>
      <w:proofErr w:type="gramStart"/>
      <w:r w:rsidRPr="000477E0">
        <w:rPr>
          <w:rFonts w:eastAsia="Calibri"/>
          <w:sz w:val="28"/>
          <w:szCs w:val="28"/>
          <w:lang w:eastAsia="en-US"/>
        </w:rPr>
        <w:t>в</w:t>
      </w:r>
      <w:proofErr w:type="spellEnd"/>
      <w:proofErr w:type="gramEnd"/>
      <w:r w:rsidRPr="000477E0">
        <w:rPr>
          <w:rFonts w:eastAsia="Calibri"/>
          <w:sz w:val="28"/>
          <w:szCs w:val="28"/>
          <w:lang w:eastAsia="en-US"/>
        </w:rPr>
        <w:t>. (</w:t>
      </w:r>
      <w:proofErr w:type="gramStart"/>
      <w:r w:rsidRPr="000477E0">
        <w:rPr>
          <w:rFonts w:eastAsia="Calibri"/>
          <w:sz w:val="28"/>
          <w:szCs w:val="28"/>
          <w:lang w:eastAsia="en-US"/>
        </w:rPr>
        <w:t>стоимостью</w:t>
      </w:r>
      <w:proofErr w:type="gramEnd"/>
      <w:r w:rsidRPr="000477E0">
        <w:rPr>
          <w:rFonts w:eastAsia="Calibri"/>
          <w:sz w:val="28"/>
          <w:szCs w:val="28"/>
          <w:lang w:eastAsia="en-US"/>
        </w:rPr>
        <w:t xml:space="preserve"> 1,4 млн. руб.), принадлежащей чиновнице Управления Минюста России по краю. После вступления решения суда в законную силу автомобиль обращен в доход Российской Федерации.</w:t>
      </w:r>
    </w:p>
    <w:p w:rsidR="000477E0" w:rsidRPr="000477E0" w:rsidRDefault="000477E0" w:rsidP="000477E0">
      <w:pPr>
        <w:shd w:val="clear" w:color="auto" w:fill="FFFFFF"/>
        <w:ind w:left="60" w:right="40" w:firstLine="709"/>
        <w:jc w:val="both"/>
        <w:rPr>
          <w:rFonts w:eastAsia="Calibri"/>
          <w:sz w:val="28"/>
          <w:szCs w:val="28"/>
          <w:lang w:eastAsia="en-US"/>
        </w:rPr>
      </w:pPr>
      <w:r w:rsidRPr="000477E0">
        <w:rPr>
          <w:rFonts w:eastAsia="Calibri"/>
          <w:sz w:val="28"/>
          <w:szCs w:val="28"/>
          <w:shd w:val="clear" w:color="auto" w:fill="FFFFFF"/>
          <w:lang w:eastAsia="en-US"/>
        </w:rPr>
        <w:t xml:space="preserve">Фрунзенским районным судом г. Владивостока по иску прокурора обращено в доход государства принадлежащее бывшему начальнику Управления государственного автодорожного надзора по Приморскому краю </w:t>
      </w:r>
      <w:proofErr w:type="spellStart"/>
      <w:r w:rsidRPr="000477E0">
        <w:rPr>
          <w:rFonts w:eastAsia="Calibri"/>
          <w:sz w:val="28"/>
          <w:szCs w:val="28"/>
          <w:shd w:val="clear" w:color="auto" w:fill="FFFFFF"/>
          <w:lang w:eastAsia="en-US"/>
        </w:rPr>
        <w:t>Ространснадзора</w:t>
      </w:r>
      <w:proofErr w:type="spellEnd"/>
      <w:r w:rsidRPr="000477E0">
        <w:rPr>
          <w:rFonts w:eastAsia="Calibri"/>
          <w:sz w:val="28"/>
          <w:szCs w:val="28"/>
          <w:shd w:val="clear" w:color="auto" w:fill="FFFFFF"/>
          <w:lang w:eastAsia="en-US"/>
        </w:rPr>
        <w:t xml:space="preserve"> имущество (3 квартиры и 1 гараж, расположенные в г. Владивостоке,  автомашина), фактическая стоимость которого составила 15 млн. 190 тыс. руб.</w:t>
      </w:r>
    </w:p>
    <w:p w:rsidR="000477E0" w:rsidRPr="000477E0" w:rsidRDefault="000477E0" w:rsidP="000477E0">
      <w:pPr>
        <w:shd w:val="clear" w:color="auto" w:fill="FFFFFF"/>
        <w:ind w:left="60" w:right="40" w:firstLine="709"/>
        <w:jc w:val="both"/>
        <w:rPr>
          <w:rFonts w:eastAsia="Calibri"/>
          <w:sz w:val="28"/>
          <w:szCs w:val="28"/>
          <w:lang w:eastAsia="en-US"/>
        </w:rPr>
      </w:pPr>
      <w:r w:rsidRPr="000477E0">
        <w:rPr>
          <w:rFonts w:eastAsia="Calibri"/>
          <w:sz w:val="28"/>
          <w:szCs w:val="28"/>
          <w:lang w:eastAsia="en-US"/>
        </w:rPr>
        <w:t xml:space="preserve">По инициативе органов прокуратуры края в связи с утратой доверия уволено и прекращены досрочно полномочия 41 лица, в том числе, 1 государственного служащего (сотрудника полиции), 38 депутатов представительных органов муниципальных образований края, 1 главы </w:t>
      </w:r>
      <w:r w:rsidRPr="000477E0">
        <w:rPr>
          <w:rFonts w:eastAsia="Calibri"/>
          <w:sz w:val="28"/>
          <w:szCs w:val="28"/>
          <w:lang w:eastAsia="en-US"/>
        </w:rPr>
        <w:lastRenderedPageBreak/>
        <w:t>муниципального образования, 1 руководителя краевого государственного учреждения.</w:t>
      </w:r>
    </w:p>
    <w:p w:rsidR="000477E0" w:rsidRPr="000477E0" w:rsidRDefault="000477E0" w:rsidP="000477E0">
      <w:pPr>
        <w:shd w:val="clear" w:color="auto" w:fill="FFFFFF"/>
        <w:ind w:left="60" w:right="40" w:firstLine="709"/>
        <w:jc w:val="both"/>
        <w:rPr>
          <w:rFonts w:eastAsia="Calibri"/>
          <w:sz w:val="28"/>
          <w:szCs w:val="28"/>
          <w:lang w:eastAsia="en-US"/>
        </w:rPr>
      </w:pPr>
      <w:proofErr w:type="gramStart"/>
      <w:r w:rsidRPr="000477E0">
        <w:rPr>
          <w:rFonts w:eastAsia="Calibri"/>
          <w:sz w:val="28"/>
          <w:szCs w:val="28"/>
          <w:lang w:eastAsia="en-US"/>
        </w:rPr>
        <w:t>К примеру, по представлению прокурора края в апреле 2018г. уволен в связи с утратой доверия старший оперуполномоченный управления уголовного розыска УМВД России по краю, который в 2013-2017 гг. приобрёл в целях дальнейшей продажи 5 дорогостоящих автомашин, представил неполные сведения о доходах, не отразил сведения о поступлении на банковский счет средств в размере более 8 млн. руб.</w:t>
      </w:r>
      <w:proofErr w:type="gramEnd"/>
    </w:p>
    <w:p w:rsidR="000477E0" w:rsidRDefault="000477E0" w:rsidP="00421B90">
      <w:pPr>
        <w:pStyle w:val="a3"/>
        <w:jc w:val="both"/>
        <w:rPr>
          <w:rFonts w:ascii="Times New Roman" w:hAnsi="Times New Roman"/>
          <w:sz w:val="28"/>
          <w:szCs w:val="28"/>
        </w:rPr>
      </w:pPr>
    </w:p>
    <w:p w:rsidR="000477E0" w:rsidRDefault="000477E0" w:rsidP="00421B90">
      <w:pPr>
        <w:pStyle w:val="a3"/>
        <w:jc w:val="both"/>
        <w:rPr>
          <w:rFonts w:ascii="Times New Roman" w:hAnsi="Times New Roman"/>
          <w:sz w:val="28"/>
          <w:szCs w:val="28"/>
        </w:rPr>
      </w:pPr>
    </w:p>
    <w:p w:rsidR="00796537" w:rsidRPr="00E011C3" w:rsidRDefault="00E011C3" w:rsidP="00E011C3">
      <w:pPr>
        <w:pStyle w:val="a3"/>
        <w:rPr>
          <w:rFonts w:ascii="Times New Roman" w:hAnsi="Times New Roman"/>
          <w:sz w:val="28"/>
          <w:szCs w:val="28"/>
        </w:rPr>
      </w:pPr>
      <w:r w:rsidRPr="00E011C3">
        <w:rPr>
          <w:rFonts w:ascii="Times New Roman" w:eastAsiaTheme="minorHAnsi" w:hAnsi="Times New Roman"/>
          <w:b/>
          <w:sz w:val="28"/>
          <w:szCs w:val="28"/>
          <w:lang w:eastAsia="en-US"/>
        </w:rPr>
        <w:t xml:space="preserve">ДОКЛАД </w:t>
      </w:r>
      <w:r>
        <w:rPr>
          <w:rFonts w:ascii="Times New Roman" w:eastAsiaTheme="minorHAnsi" w:hAnsi="Times New Roman"/>
          <w:b/>
          <w:sz w:val="28"/>
          <w:szCs w:val="28"/>
          <w:lang w:eastAsia="en-US"/>
        </w:rPr>
        <w:t xml:space="preserve"> </w:t>
      </w:r>
    </w:p>
    <w:p w:rsidR="00E011C3" w:rsidRPr="00E011C3" w:rsidRDefault="00E011C3" w:rsidP="00E011C3">
      <w:pPr>
        <w:spacing w:after="200" w:line="276" w:lineRule="auto"/>
        <w:jc w:val="center"/>
        <w:rPr>
          <w:rFonts w:eastAsiaTheme="minorHAnsi"/>
          <w:b/>
          <w:sz w:val="28"/>
          <w:szCs w:val="28"/>
          <w:lang w:eastAsia="en-US"/>
        </w:rPr>
      </w:pPr>
      <w:r>
        <w:rPr>
          <w:rFonts w:eastAsiaTheme="minorHAnsi"/>
          <w:b/>
          <w:sz w:val="28"/>
          <w:szCs w:val="28"/>
          <w:lang w:eastAsia="en-US"/>
        </w:rPr>
        <w:t>О</w:t>
      </w:r>
      <w:r w:rsidRPr="00E011C3">
        <w:rPr>
          <w:rFonts w:eastAsiaTheme="minorHAnsi"/>
          <w:b/>
          <w:sz w:val="28"/>
          <w:szCs w:val="28"/>
          <w:lang w:eastAsia="en-US"/>
        </w:rPr>
        <w:t>б итогах работы комиссии по соблюдению требований к служебному поведению муниципальных служащих Яковлевского муниципального района и урегулированию конфликта интересов</w:t>
      </w:r>
    </w:p>
    <w:p w:rsidR="00E011C3" w:rsidRPr="00E011C3" w:rsidRDefault="00E011C3" w:rsidP="00E011C3">
      <w:pPr>
        <w:jc w:val="both"/>
        <w:rPr>
          <w:rFonts w:eastAsiaTheme="minorHAnsi"/>
          <w:sz w:val="28"/>
          <w:szCs w:val="28"/>
          <w:lang w:eastAsia="en-US"/>
        </w:rPr>
      </w:pPr>
      <w:r w:rsidRPr="00E011C3">
        <w:rPr>
          <w:rFonts w:eastAsiaTheme="minorHAnsi"/>
          <w:sz w:val="28"/>
          <w:szCs w:val="28"/>
          <w:lang w:eastAsia="en-US"/>
        </w:rPr>
        <w:tab/>
        <w:t xml:space="preserve">Работники Администрации района ориентированы на профилактику конфликта интересов. Национальным планом противодействия коррупции на 2018 – 2020  годы и антикоррупционной программой Яковлевского муниципального района предусмотрен ряд мероприятий, направленных на реализацию работы по данному направлению. </w:t>
      </w:r>
    </w:p>
    <w:p w:rsidR="00E011C3" w:rsidRPr="00E011C3" w:rsidRDefault="00E011C3" w:rsidP="00E011C3">
      <w:pPr>
        <w:jc w:val="both"/>
        <w:rPr>
          <w:rFonts w:eastAsiaTheme="minorHAnsi"/>
          <w:sz w:val="28"/>
          <w:szCs w:val="28"/>
          <w:lang w:eastAsia="en-US"/>
        </w:rPr>
      </w:pPr>
      <w:r w:rsidRPr="00E011C3">
        <w:rPr>
          <w:rFonts w:eastAsiaTheme="minorHAnsi"/>
          <w:sz w:val="28"/>
          <w:szCs w:val="28"/>
          <w:lang w:eastAsia="en-US"/>
        </w:rPr>
        <w:tab/>
        <w:t xml:space="preserve">Прежде всего, это информирование работников о том, что такое конфликт интересов и каковы их обязанности по его предотвращению и урегулированию. Обеспечение деятельности комиссии по соблюдению требований к служебному поведению и урегулированию конфликта интересов. </w:t>
      </w:r>
    </w:p>
    <w:p w:rsidR="00E011C3" w:rsidRPr="00E011C3" w:rsidRDefault="00E011C3" w:rsidP="00E011C3">
      <w:pPr>
        <w:spacing w:after="200" w:line="276" w:lineRule="auto"/>
        <w:rPr>
          <w:rFonts w:eastAsiaTheme="minorHAnsi"/>
          <w:sz w:val="28"/>
          <w:szCs w:val="28"/>
          <w:lang w:eastAsia="en-US"/>
        </w:rPr>
      </w:pPr>
      <w:r w:rsidRPr="00E011C3">
        <w:rPr>
          <w:rFonts w:eastAsiaTheme="minorHAnsi"/>
          <w:sz w:val="28"/>
          <w:szCs w:val="28"/>
          <w:lang w:eastAsia="en-US"/>
        </w:rPr>
        <w:tab/>
        <w:t>За истекший период 2019 года проведено 3 заседания комиссии по соблюдению требований к служебному поведению и урегулированию конфликта интересов, на которых рассматривались вопросы:</w:t>
      </w:r>
    </w:p>
    <w:p w:rsidR="00E011C3" w:rsidRPr="00E011C3" w:rsidRDefault="00E011C3" w:rsidP="00E011C3">
      <w:pPr>
        <w:spacing w:after="200" w:line="276" w:lineRule="auto"/>
        <w:rPr>
          <w:rFonts w:eastAsiaTheme="minorHAnsi"/>
          <w:sz w:val="28"/>
          <w:szCs w:val="28"/>
          <w:lang w:eastAsia="en-US"/>
        </w:rPr>
      </w:pPr>
      <w:r w:rsidRPr="00E011C3">
        <w:rPr>
          <w:rFonts w:eastAsiaTheme="minorHAnsi"/>
          <w:sz w:val="28"/>
          <w:szCs w:val="28"/>
          <w:lang w:eastAsia="en-US"/>
        </w:rPr>
        <w:t>- о рассмотрении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011C3" w:rsidRPr="00E011C3" w:rsidRDefault="00E011C3" w:rsidP="00E011C3">
      <w:pPr>
        <w:spacing w:after="200" w:line="276" w:lineRule="auto"/>
        <w:rPr>
          <w:rFonts w:eastAsiaTheme="minorHAnsi"/>
          <w:sz w:val="28"/>
          <w:szCs w:val="28"/>
          <w:lang w:eastAsia="en-US"/>
        </w:rPr>
      </w:pPr>
      <w:r w:rsidRPr="00E011C3">
        <w:rPr>
          <w:rFonts w:eastAsiaTheme="minorHAnsi"/>
          <w:sz w:val="28"/>
          <w:szCs w:val="28"/>
          <w:lang w:eastAsia="en-US"/>
        </w:rPr>
        <w:t xml:space="preserve">- о  результатах проведенной проверки достоверности и полноты </w:t>
      </w:r>
      <w:proofErr w:type="gramStart"/>
      <w:r w:rsidRPr="00E011C3">
        <w:rPr>
          <w:rFonts w:eastAsiaTheme="minorHAnsi"/>
          <w:sz w:val="28"/>
          <w:szCs w:val="28"/>
          <w:lang w:eastAsia="en-US"/>
        </w:rPr>
        <w:t>сведений</w:t>
      </w:r>
      <w:proofErr w:type="gramEnd"/>
      <w:r w:rsidRPr="00E011C3">
        <w:rPr>
          <w:rFonts w:eastAsiaTheme="minorHAnsi"/>
          <w:sz w:val="28"/>
          <w:szCs w:val="28"/>
          <w:lang w:eastAsia="en-US"/>
        </w:rPr>
        <w:t xml:space="preserve">  представленных муниципальными служащими и руководителями муниципальных учреждений за 2018 год;</w:t>
      </w:r>
    </w:p>
    <w:p w:rsidR="00E011C3" w:rsidRPr="00E011C3" w:rsidRDefault="00E011C3" w:rsidP="00E011C3">
      <w:pPr>
        <w:spacing w:after="200" w:line="276" w:lineRule="auto"/>
        <w:rPr>
          <w:rFonts w:eastAsiaTheme="minorHAnsi"/>
          <w:sz w:val="28"/>
          <w:szCs w:val="28"/>
          <w:lang w:eastAsia="en-US"/>
        </w:rPr>
      </w:pPr>
      <w:r w:rsidRPr="00E011C3">
        <w:rPr>
          <w:rFonts w:eastAsiaTheme="minorHAnsi"/>
          <w:sz w:val="28"/>
          <w:szCs w:val="28"/>
          <w:lang w:eastAsia="en-US"/>
        </w:rPr>
        <w:t>- о наличии конфликта интересов при осуществлении  иной оплачиваемой работы муниципальными служащими;</w:t>
      </w:r>
    </w:p>
    <w:p w:rsidR="00E011C3" w:rsidRPr="00E011C3" w:rsidRDefault="00E011C3" w:rsidP="00E011C3">
      <w:pPr>
        <w:spacing w:after="200" w:line="276" w:lineRule="auto"/>
        <w:rPr>
          <w:rFonts w:eastAsiaTheme="minorHAnsi"/>
          <w:sz w:val="28"/>
          <w:szCs w:val="28"/>
          <w:lang w:eastAsia="en-US"/>
        </w:rPr>
      </w:pPr>
      <w:r w:rsidRPr="00E011C3">
        <w:rPr>
          <w:rFonts w:eastAsiaTheme="minorHAnsi"/>
          <w:sz w:val="28"/>
          <w:szCs w:val="28"/>
          <w:lang w:eastAsia="en-US"/>
        </w:rPr>
        <w:t>- о результатах  проверки достоверности и полноты сведений, представленных гражданином при поступлении на муниципальную службу</w:t>
      </w:r>
    </w:p>
    <w:p w:rsidR="00E011C3" w:rsidRDefault="00E011C3" w:rsidP="00E011C3">
      <w:pPr>
        <w:spacing w:after="200" w:line="276" w:lineRule="auto"/>
        <w:rPr>
          <w:sz w:val="28"/>
          <w:szCs w:val="28"/>
        </w:rPr>
      </w:pPr>
      <w:r>
        <w:rPr>
          <w:rFonts w:eastAsiaTheme="minorHAnsi"/>
          <w:sz w:val="28"/>
          <w:szCs w:val="28"/>
          <w:lang w:eastAsia="en-US"/>
        </w:rPr>
        <w:tab/>
      </w:r>
      <w:r w:rsidRPr="00E011C3">
        <w:rPr>
          <w:rFonts w:eastAsiaTheme="minorHAnsi"/>
          <w:sz w:val="28"/>
          <w:szCs w:val="28"/>
          <w:lang w:eastAsia="en-US"/>
        </w:rPr>
        <w:t>По результатам рассмотрения поступивших уведомлений комиссией приняты соответствующие решения</w:t>
      </w:r>
    </w:p>
    <w:sectPr w:rsidR="00E011C3" w:rsidSect="00735DD6">
      <w:pgSz w:w="11906" w:h="16838"/>
      <w:pgMar w:top="851"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67FB"/>
    <w:multiLevelType w:val="hybridMultilevel"/>
    <w:tmpl w:val="FF9EE73C"/>
    <w:lvl w:ilvl="0" w:tplc="9C1A001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A0839"/>
    <w:multiLevelType w:val="hybridMultilevel"/>
    <w:tmpl w:val="98E28676"/>
    <w:lvl w:ilvl="0" w:tplc="0122F50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C5FDA"/>
    <w:multiLevelType w:val="hybridMultilevel"/>
    <w:tmpl w:val="4512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07C00"/>
    <w:multiLevelType w:val="hybridMultilevel"/>
    <w:tmpl w:val="9C6A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F4E44"/>
    <w:multiLevelType w:val="hybridMultilevel"/>
    <w:tmpl w:val="8C5AC8F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74004BB"/>
    <w:multiLevelType w:val="hybridMultilevel"/>
    <w:tmpl w:val="6CDA8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B976C8"/>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A156E"/>
    <w:multiLevelType w:val="hybridMultilevel"/>
    <w:tmpl w:val="31D2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F2E80"/>
    <w:multiLevelType w:val="hybridMultilevel"/>
    <w:tmpl w:val="A5D442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2DA0736"/>
    <w:multiLevelType w:val="hybridMultilevel"/>
    <w:tmpl w:val="D390E87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2C61FB"/>
    <w:multiLevelType w:val="hybridMultilevel"/>
    <w:tmpl w:val="578C0F8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94CBB"/>
    <w:multiLevelType w:val="hybridMultilevel"/>
    <w:tmpl w:val="BE9E3F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852DB"/>
    <w:multiLevelType w:val="hybridMultilevel"/>
    <w:tmpl w:val="09F08E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77FBD"/>
    <w:multiLevelType w:val="hybridMultilevel"/>
    <w:tmpl w:val="760ABD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DD05160"/>
    <w:multiLevelType w:val="hybridMultilevel"/>
    <w:tmpl w:val="9C5AD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051831"/>
    <w:multiLevelType w:val="hybridMultilevel"/>
    <w:tmpl w:val="6FF8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5F0675"/>
    <w:multiLevelType w:val="hybridMultilevel"/>
    <w:tmpl w:val="A09046BC"/>
    <w:lvl w:ilvl="0" w:tplc="5EF4412C">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Marlett" w:hAnsi="Marlett"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Marlett" w:hAnsi="Marlett"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Marlett" w:hAnsi="Marlett" w:hint="default"/>
      </w:rPr>
    </w:lvl>
  </w:abstractNum>
  <w:abstractNum w:abstractNumId="17">
    <w:nsid w:val="69757393"/>
    <w:multiLevelType w:val="hybridMultilevel"/>
    <w:tmpl w:val="6C161B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D2B628E"/>
    <w:multiLevelType w:val="hybridMultilevel"/>
    <w:tmpl w:val="2CA63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0202AD"/>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2E3764"/>
    <w:multiLevelType w:val="hybridMultilevel"/>
    <w:tmpl w:val="551EB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3"/>
  </w:num>
  <w:num w:numId="5">
    <w:abstractNumId w:val="5"/>
  </w:num>
  <w:num w:numId="6">
    <w:abstractNumId w:val="13"/>
  </w:num>
  <w:num w:numId="7">
    <w:abstractNumId w:val="4"/>
  </w:num>
  <w:num w:numId="8">
    <w:abstractNumId w:val="7"/>
  </w:num>
  <w:num w:numId="9">
    <w:abstractNumId w:val="19"/>
  </w:num>
  <w:num w:numId="10">
    <w:abstractNumId w:val="16"/>
  </w:num>
  <w:num w:numId="11">
    <w:abstractNumId w:val="20"/>
  </w:num>
  <w:num w:numId="12">
    <w:abstractNumId w:val="0"/>
  </w:num>
  <w:num w:numId="13">
    <w:abstractNumId w:val="11"/>
  </w:num>
  <w:num w:numId="14">
    <w:abstractNumId w:val="14"/>
  </w:num>
  <w:num w:numId="15">
    <w:abstractNumId w:val="17"/>
  </w:num>
  <w:num w:numId="16">
    <w:abstractNumId w:val="15"/>
  </w:num>
  <w:num w:numId="17">
    <w:abstractNumId w:val="9"/>
  </w:num>
  <w:num w:numId="18">
    <w:abstractNumId w:val="10"/>
  </w:num>
  <w:num w:numId="19">
    <w:abstractNumId w:val="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421B90"/>
    <w:rsid w:val="000365A1"/>
    <w:rsid w:val="000477E0"/>
    <w:rsid w:val="00064C23"/>
    <w:rsid w:val="00085B1A"/>
    <w:rsid w:val="00093064"/>
    <w:rsid w:val="000A3CC1"/>
    <w:rsid w:val="000A692C"/>
    <w:rsid w:val="000B465B"/>
    <w:rsid w:val="000C75DE"/>
    <w:rsid w:val="000D2259"/>
    <w:rsid w:val="000D3E5F"/>
    <w:rsid w:val="000D499B"/>
    <w:rsid w:val="000E580F"/>
    <w:rsid w:val="000F4B1D"/>
    <w:rsid w:val="00105CF7"/>
    <w:rsid w:val="00107A09"/>
    <w:rsid w:val="00146548"/>
    <w:rsid w:val="00173934"/>
    <w:rsid w:val="0018270E"/>
    <w:rsid w:val="001902AD"/>
    <w:rsid w:val="001A3A4C"/>
    <w:rsid w:val="001A3D94"/>
    <w:rsid w:val="001A3ED6"/>
    <w:rsid w:val="001D725E"/>
    <w:rsid w:val="001E6E9E"/>
    <w:rsid w:val="00223F40"/>
    <w:rsid w:val="0024330C"/>
    <w:rsid w:val="00257B5C"/>
    <w:rsid w:val="00272A8F"/>
    <w:rsid w:val="00285E69"/>
    <w:rsid w:val="00295067"/>
    <w:rsid w:val="002A54BF"/>
    <w:rsid w:val="002B2958"/>
    <w:rsid w:val="002B7032"/>
    <w:rsid w:val="002B748F"/>
    <w:rsid w:val="002D656F"/>
    <w:rsid w:val="002F1893"/>
    <w:rsid w:val="002F5D8C"/>
    <w:rsid w:val="0031047C"/>
    <w:rsid w:val="00314FBB"/>
    <w:rsid w:val="0034477C"/>
    <w:rsid w:val="00357D53"/>
    <w:rsid w:val="0036607B"/>
    <w:rsid w:val="00383B24"/>
    <w:rsid w:val="00387F07"/>
    <w:rsid w:val="00393B5E"/>
    <w:rsid w:val="00396A0E"/>
    <w:rsid w:val="003A057F"/>
    <w:rsid w:val="003A6688"/>
    <w:rsid w:val="003A77C4"/>
    <w:rsid w:val="003D4980"/>
    <w:rsid w:val="003F3439"/>
    <w:rsid w:val="003F7CD8"/>
    <w:rsid w:val="00421B90"/>
    <w:rsid w:val="00427384"/>
    <w:rsid w:val="004327EB"/>
    <w:rsid w:val="00436CCC"/>
    <w:rsid w:val="00440C14"/>
    <w:rsid w:val="00476F66"/>
    <w:rsid w:val="004A45AF"/>
    <w:rsid w:val="004E3555"/>
    <w:rsid w:val="004E7BE5"/>
    <w:rsid w:val="005064F0"/>
    <w:rsid w:val="0052683E"/>
    <w:rsid w:val="00547EB1"/>
    <w:rsid w:val="00556F23"/>
    <w:rsid w:val="00576C37"/>
    <w:rsid w:val="00591B27"/>
    <w:rsid w:val="0059331E"/>
    <w:rsid w:val="005A2CAB"/>
    <w:rsid w:val="005A7BE8"/>
    <w:rsid w:val="006036F4"/>
    <w:rsid w:val="0060602F"/>
    <w:rsid w:val="006436FB"/>
    <w:rsid w:val="00645178"/>
    <w:rsid w:val="00657640"/>
    <w:rsid w:val="00661DE2"/>
    <w:rsid w:val="006B2A27"/>
    <w:rsid w:val="006B4DAD"/>
    <w:rsid w:val="006C6202"/>
    <w:rsid w:val="006D165E"/>
    <w:rsid w:val="006E54F9"/>
    <w:rsid w:val="00725454"/>
    <w:rsid w:val="00735DD6"/>
    <w:rsid w:val="00796537"/>
    <w:rsid w:val="007B59C4"/>
    <w:rsid w:val="007B6B28"/>
    <w:rsid w:val="007D7DC6"/>
    <w:rsid w:val="00802BD2"/>
    <w:rsid w:val="00812ED0"/>
    <w:rsid w:val="00861432"/>
    <w:rsid w:val="00861EB8"/>
    <w:rsid w:val="00885251"/>
    <w:rsid w:val="00886D6E"/>
    <w:rsid w:val="00894335"/>
    <w:rsid w:val="008B21D5"/>
    <w:rsid w:val="008C29AB"/>
    <w:rsid w:val="008E1DB7"/>
    <w:rsid w:val="008F1BB7"/>
    <w:rsid w:val="009219CD"/>
    <w:rsid w:val="00940E29"/>
    <w:rsid w:val="009418D2"/>
    <w:rsid w:val="00942E80"/>
    <w:rsid w:val="009440FF"/>
    <w:rsid w:val="0095795B"/>
    <w:rsid w:val="009759B9"/>
    <w:rsid w:val="0099380C"/>
    <w:rsid w:val="009B173F"/>
    <w:rsid w:val="009D44AE"/>
    <w:rsid w:val="009E11E2"/>
    <w:rsid w:val="009E66EE"/>
    <w:rsid w:val="00A135B8"/>
    <w:rsid w:val="00A26ED3"/>
    <w:rsid w:val="00A3382F"/>
    <w:rsid w:val="00A366F4"/>
    <w:rsid w:val="00A36E0E"/>
    <w:rsid w:val="00A40592"/>
    <w:rsid w:val="00A60469"/>
    <w:rsid w:val="00A63657"/>
    <w:rsid w:val="00A86C86"/>
    <w:rsid w:val="00AB3F79"/>
    <w:rsid w:val="00AB4065"/>
    <w:rsid w:val="00AE6339"/>
    <w:rsid w:val="00B13AA0"/>
    <w:rsid w:val="00B56EA1"/>
    <w:rsid w:val="00B6677A"/>
    <w:rsid w:val="00B73A8D"/>
    <w:rsid w:val="00B75A3E"/>
    <w:rsid w:val="00BA3355"/>
    <w:rsid w:val="00BA6E69"/>
    <w:rsid w:val="00BB6A0C"/>
    <w:rsid w:val="00BE5599"/>
    <w:rsid w:val="00C176A0"/>
    <w:rsid w:val="00C6242B"/>
    <w:rsid w:val="00C646F8"/>
    <w:rsid w:val="00C651A3"/>
    <w:rsid w:val="00C95804"/>
    <w:rsid w:val="00CA4A41"/>
    <w:rsid w:val="00CA7599"/>
    <w:rsid w:val="00CB3CE7"/>
    <w:rsid w:val="00CC5AB3"/>
    <w:rsid w:val="00CF4FDD"/>
    <w:rsid w:val="00D26F9F"/>
    <w:rsid w:val="00D34753"/>
    <w:rsid w:val="00D64C03"/>
    <w:rsid w:val="00D7278F"/>
    <w:rsid w:val="00D9381E"/>
    <w:rsid w:val="00D972FF"/>
    <w:rsid w:val="00DA713C"/>
    <w:rsid w:val="00DB0F62"/>
    <w:rsid w:val="00DC01A9"/>
    <w:rsid w:val="00DD078B"/>
    <w:rsid w:val="00DE1B01"/>
    <w:rsid w:val="00DE66D2"/>
    <w:rsid w:val="00E011C3"/>
    <w:rsid w:val="00E22DC5"/>
    <w:rsid w:val="00E2685E"/>
    <w:rsid w:val="00E26CB5"/>
    <w:rsid w:val="00E627D4"/>
    <w:rsid w:val="00E83175"/>
    <w:rsid w:val="00E856EA"/>
    <w:rsid w:val="00E96986"/>
    <w:rsid w:val="00ED2733"/>
    <w:rsid w:val="00EE6BED"/>
    <w:rsid w:val="00F16D43"/>
    <w:rsid w:val="00F56D9E"/>
    <w:rsid w:val="00F6719B"/>
    <w:rsid w:val="00F851F0"/>
    <w:rsid w:val="00FE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6BED"/>
    <w:pPr>
      <w:keepNext/>
      <w:overflowPunct w:val="0"/>
      <w:autoSpaceDE w:val="0"/>
      <w:autoSpaceDN w:val="0"/>
      <w:adjustRightInd w:val="0"/>
      <w:jc w:val="both"/>
      <w:textAlignment w:val="baseline"/>
      <w:outlineLvl w:val="0"/>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 w:type="paragraph" w:styleId="a6">
    <w:name w:val="Body Text"/>
    <w:basedOn w:val="a"/>
    <w:link w:val="a7"/>
    <w:uiPriority w:val="99"/>
    <w:unhideWhenUsed/>
    <w:rsid w:val="00EE6BED"/>
    <w:pPr>
      <w:spacing w:after="120"/>
    </w:pPr>
  </w:style>
  <w:style w:type="character" w:customStyle="1" w:styleId="a7">
    <w:name w:val="Основной текст Знак"/>
    <w:basedOn w:val="a0"/>
    <w:link w:val="a6"/>
    <w:uiPriority w:val="99"/>
    <w:rsid w:val="00EE6BE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6BED"/>
    <w:rPr>
      <w:rFonts w:ascii="Times New Roman" w:eastAsia="Times New Roman" w:hAnsi="Times New Roman" w:cs="Times New Roman"/>
      <w:b/>
      <w:bCs/>
      <w:sz w:val="26"/>
      <w:szCs w:val="20"/>
      <w:lang w:eastAsia="ru-RU"/>
    </w:rPr>
  </w:style>
  <w:style w:type="paragraph" w:styleId="a8">
    <w:name w:val="No Spacing"/>
    <w:uiPriority w:val="1"/>
    <w:qFormat/>
    <w:rsid w:val="004327EB"/>
    <w:pPr>
      <w:spacing w:after="0" w:line="240" w:lineRule="auto"/>
    </w:pPr>
  </w:style>
  <w:style w:type="character" w:styleId="a9">
    <w:name w:val="Hyperlink"/>
    <w:basedOn w:val="a0"/>
    <w:uiPriority w:val="99"/>
    <w:unhideWhenUsed/>
    <w:rsid w:val="0024330C"/>
    <w:rPr>
      <w:color w:val="0000FF" w:themeColor="hyperlink"/>
      <w:u w:val="single"/>
    </w:rPr>
  </w:style>
  <w:style w:type="paragraph" w:styleId="aa">
    <w:name w:val="Balloon Text"/>
    <w:basedOn w:val="a"/>
    <w:link w:val="ab"/>
    <w:uiPriority w:val="99"/>
    <w:semiHidden/>
    <w:unhideWhenUsed/>
    <w:rsid w:val="006B4DAD"/>
    <w:rPr>
      <w:rFonts w:ascii="Tahoma" w:hAnsi="Tahoma" w:cs="Tahoma"/>
      <w:sz w:val="16"/>
      <w:szCs w:val="16"/>
    </w:rPr>
  </w:style>
  <w:style w:type="character" w:customStyle="1" w:styleId="ab">
    <w:name w:val="Текст выноски Знак"/>
    <w:basedOn w:val="a0"/>
    <w:link w:val="aa"/>
    <w:uiPriority w:val="99"/>
    <w:semiHidden/>
    <w:rsid w:val="006B4DAD"/>
    <w:rPr>
      <w:rFonts w:ascii="Tahoma" w:eastAsia="Times New Roman" w:hAnsi="Tahoma" w:cs="Tahoma"/>
      <w:sz w:val="16"/>
      <w:szCs w:val="16"/>
      <w:lang w:eastAsia="ru-RU"/>
    </w:rPr>
  </w:style>
  <w:style w:type="table" w:styleId="ac">
    <w:name w:val="Table Grid"/>
    <w:basedOn w:val="a1"/>
    <w:uiPriority w:val="59"/>
    <w:rsid w:val="0094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53948-69C4-484F-A047-2B6F8DB6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3372</Words>
  <Characters>19226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RePack by SPecialiST</cp:lastModifiedBy>
  <cp:revision>23</cp:revision>
  <cp:lastPrinted>2019-12-10T05:39:00Z</cp:lastPrinted>
  <dcterms:created xsi:type="dcterms:W3CDTF">2017-12-29T01:28:00Z</dcterms:created>
  <dcterms:modified xsi:type="dcterms:W3CDTF">2019-12-10T05:42:00Z</dcterms:modified>
</cp:coreProperties>
</file>