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DA" w:rsidRPr="00D67BDA" w:rsidRDefault="00D67BDA" w:rsidP="00D67BD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r w:rsidRPr="00D67BD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«Всероссийский экономический диктант» в 2020 году состоится в онлайн-формате</w:t>
      </w:r>
    </w:p>
    <w:bookmarkEnd w:id="0"/>
    <w:p w:rsidR="00D67BDA" w:rsidRDefault="00D67BDA" w:rsidP="00D67BDA">
      <w:pPr>
        <w:pStyle w:val="a3"/>
        <w:spacing w:before="0" w:beforeAutospacing="0"/>
        <w:jc w:val="both"/>
      </w:pPr>
      <w:r>
        <w:rPr>
          <w:rStyle w:val="a4"/>
        </w:rPr>
        <w:t>«Всероссийский экономический диктант» в 2020 году состоится в онлайн-формате 7 октября с 10:00 по московскому времени, во всех регионах России. Акция я входит в программу юбилейных мероприятий, посвященных 255-летию Вольного экономического общества (ВЭО) России. Диктант проводится онлайн </w:t>
      </w:r>
      <w:hyperlink r:id="rId5" w:tgtFrame="_blank" w:history="1">
        <w:r>
          <w:rPr>
            <w:rStyle w:val="a4"/>
            <w:color w:val="007BFF"/>
          </w:rPr>
          <w:t>на сайте Всероссийского экономического диктанта</w:t>
        </w:r>
      </w:hyperlink>
      <w:r>
        <w:rPr>
          <w:rStyle w:val="a4"/>
        </w:rPr>
        <w:t> в режиме реального времени.</w:t>
      </w:r>
    </w:p>
    <w:p w:rsidR="00D67BDA" w:rsidRDefault="00D67BDA" w:rsidP="00D67BDA">
      <w:pPr>
        <w:pStyle w:val="a3"/>
        <w:spacing w:before="0" w:beforeAutospacing="0"/>
        <w:jc w:val="both"/>
      </w:pPr>
      <w:r>
        <w:t>Цель диктанта — определение и повышение уровня экономической грамотности населения в целом и его отдельных возрастных и профессиональных групп, развитие интеллектуального потенциала молодежи, оценка экономической активности и экономической грамотности населения. По результатам проведения диктанта формируется аналитический отчет, в рамках которого даются оценка результатов проведения Диктанта, а также рекомендации, соответствующие целям и задачам акции. Сертификат участника акции будет направлен на указанную при регистрации почту.</w:t>
      </w:r>
    </w:p>
    <w:p w:rsidR="00D67BDA" w:rsidRDefault="00D67BDA" w:rsidP="00D67BDA">
      <w:pPr>
        <w:pStyle w:val="a3"/>
        <w:spacing w:before="0" w:beforeAutospacing="0"/>
        <w:jc w:val="both"/>
      </w:pPr>
      <w:r>
        <w:t xml:space="preserve">Впервые Вольное экономическое общество России провело Диктант в 2017 году. В 2019 году в акции приняли участие более 109 </w:t>
      </w:r>
      <w:proofErr w:type="spellStart"/>
      <w:proofErr w:type="gramStart"/>
      <w:r>
        <w:t>тыс</w:t>
      </w:r>
      <w:proofErr w:type="spellEnd"/>
      <w:proofErr w:type="gramEnd"/>
      <w:r>
        <w:t xml:space="preserve"> человек на 1516 площадках во всех регионах нашей страны и на 11 зарубежных площадках в 4 иностранных государствах.</w:t>
      </w:r>
    </w:p>
    <w:p w:rsidR="00D67BDA" w:rsidRDefault="00D67BDA" w:rsidP="00D67BDA">
      <w:pPr>
        <w:pStyle w:val="a3"/>
        <w:spacing w:before="0" w:beforeAutospacing="0"/>
        <w:jc w:val="both"/>
      </w:pPr>
      <w:r>
        <w:t>В этом году в связи со сложной эпидемиологической обстановкой общероссийская образовательная акция «Всероссийский экономический диктант» состоится в онлайн-формате.</w:t>
      </w:r>
    </w:p>
    <w:p w:rsidR="00D67BDA" w:rsidRDefault="00D67BDA" w:rsidP="00D67BDA">
      <w:pPr>
        <w:pStyle w:val="a3"/>
        <w:spacing w:before="0" w:beforeAutospacing="0"/>
        <w:jc w:val="both"/>
      </w:pPr>
      <w:r>
        <w:t>Организатор диктанта — Вольное экономическое общество России при участии Международного Союза экономистов, администраций субъектов РФ, Финансового университета при Правительстве РФ и других ведущих вузов Российской Федерации, институтов Российской академии наук.</w:t>
      </w:r>
    </w:p>
    <w:p w:rsidR="00CB1C66" w:rsidRDefault="00D67BDA"/>
    <w:sectPr w:rsidR="00C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EC"/>
    <w:rsid w:val="000B39C9"/>
    <w:rsid w:val="00144C18"/>
    <w:rsid w:val="00692DC4"/>
    <w:rsid w:val="00D67BDA"/>
    <w:rsid w:val="00DE186E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ktan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2020-09-16T02:08:00Z</dcterms:created>
  <dcterms:modified xsi:type="dcterms:W3CDTF">2020-09-16T02:10:00Z</dcterms:modified>
</cp:coreProperties>
</file>