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3C" w:rsidRDefault="004F433C" w:rsidP="004F433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17"/>
          <w:szCs w:val="17"/>
        </w:rPr>
      </w:pPr>
      <w:r>
        <w:rPr>
          <w:rStyle w:val="a4"/>
          <w:rFonts w:ascii="Segoe UI" w:hAnsi="Segoe UI" w:cs="Segoe UI"/>
          <w:color w:val="212529"/>
          <w:sz w:val="17"/>
          <w:szCs w:val="17"/>
        </w:rPr>
        <w:t xml:space="preserve">Генеральный директор центра «Мой бизнес» Евгений Никифоров провел </w:t>
      </w:r>
      <w:proofErr w:type="spellStart"/>
      <w:r>
        <w:rPr>
          <w:rStyle w:val="a4"/>
          <w:rFonts w:ascii="Segoe UI" w:hAnsi="Segoe UI" w:cs="Segoe UI"/>
          <w:color w:val="212529"/>
          <w:sz w:val="17"/>
          <w:szCs w:val="17"/>
        </w:rPr>
        <w:t>апгрейд</w:t>
      </w:r>
      <w:proofErr w:type="spellEnd"/>
      <w:r>
        <w:rPr>
          <w:rStyle w:val="a4"/>
          <w:rFonts w:ascii="Segoe UI" w:hAnsi="Segoe UI" w:cs="Segoe UI"/>
          <w:color w:val="212529"/>
          <w:sz w:val="17"/>
          <w:szCs w:val="17"/>
        </w:rPr>
        <w:t xml:space="preserve"> своих официальных </w:t>
      </w:r>
      <w:proofErr w:type="spellStart"/>
      <w:r>
        <w:rPr>
          <w:rStyle w:val="a4"/>
          <w:rFonts w:ascii="Segoe UI" w:hAnsi="Segoe UI" w:cs="Segoe UI"/>
          <w:color w:val="212529"/>
          <w:sz w:val="17"/>
          <w:szCs w:val="17"/>
        </w:rPr>
        <w:t>аккаутнов</w:t>
      </w:r>
      <w:proofErr w:type="spellEnd"/>
      <w:r>
        <w:rPr>
          <w:rStyle w:val="a4"/>
          <w:rFonts w:ascii="Segoe UI" w:hAnsi="Segoe UI" w:cs="Segoe UI"/>
          <w:color w:val="212529"/>
          <w:sz w:val="17"/>
          <w:szCs w:val="17"/>
        </w:rPr>
        <w:t xml:space="preserve"> в </w:t>
      </w:r>
      <w:proofErr w:type="spellStart"/>
      <w:r>
        <w:rPr>
          <w:rFonts w:ascii="Segoe UI" w:hAnsi="Segoe UI" w:cs="Segoe UI"/>
          <w:color w:val="212529"/>
          <w:sz w:val="17"/>
          <w:szCs w:val="17"/>
        </w:rPr>
        <w:fldChar w:fldCharType="begin"/>
      </w:r>
      <w:r>
        <w:rPr>
          <w:rFonts w:ascii="Segoe UI" w:hAnsi="Segoe UI" w:cs="Segoe UI"/>
          <w:color w:val="212529"/>
          <w:sz w:val="17"/>
          <w:szCs w:val="17"/>
        </w:rPr>
        <w:instrText xml:space="preserve"> HYPERLINK "https://www.instagram.com/gene_nikiforov/" \t "_blank" </w:instrText>
      </w:r>
      <w:r>
        <w:rPr>
          <w:rFonts w:ascii="Segoe UI" w:hAnsi="Segoe UI" w:cs="Segoe UI"/>
          <w:color w:val="212529"/>
          <w:sz w:val="17"/>
          <w:szCs w:val="17"/>
        </w:rPr>
        <w:fldChar w:fldCharType="separate"/>
      </w:r>
      <w:r>
        <w:rPr>
          <w:rStyle w:val="a4"/>
          <w:rFonts w:ascii="Segoe UI" w:hAnsi="Segoe UI" w:cs="Segoe UI"/>
          <w:color w:val="007BFF"/>
          <w:sz w:val="17"/>
          <w:szCs w:val="17"/>
        </w:rPr>
        <w:t>Instagram</w:t>
      </w:r>
      <w:proofErr w:type="spellEnd"/>
      <w:r>
        <w:rPr>
          <w:rFonts w:ascii="Segoe UI" w:hAnsi="Segoe UI" w:cs="Segoe UI"/>
          <w:color w:val="212529"/>
          <w:sz w:val="17"/>
          <w:szCs w:val="17"/>
        </w:rPr>
        <w:fldChar w:fldCharType="end"/>
      </w:r>
      <w:r>
        <w:rPr>
          <w:rStyle w:val="a4"/>
          <w:rFonts w:ascii="Segoe UI" w:hAnsi="Segoe UI" w:cs="Segoe UI"/>
          <w:color w:val="212529"/>
          <w:sz w:val="17"/>
          <w:szCs w:val="17"/>
        </w:rPr>
        <w:t> и </w:t>
      </w:r>
      <w:proofErr w:type="spellStart"/>
      <w:r>
        <w:rPr>
          <w:rFonts w:ascii="Segoe UI" w:hAnsi="Segoe UI" w:cs="Segoe UI"/>
          <w:color w:val="212529"/>
          <w:sz w:val="17"/>
          <w:szCs w:val="17"/>
        </w:rPr>
        <w:fldChar w:fldCharType="begin"/>
      </w:r>
      <w:r>
        <w:rPr>
          <w:rFonts w:ascii="Segoe UI" w:hAnsi="Segoe UI" w:cs="Segoe UI"/>
          <w:color w:val="212529"/>
          <w:sz w:val="17"/>
          <w:szCs w:val="17"/>
        </w:rPr>
        <w:instrText xml:space="preserve"> HYPERLINK "https://www.facebook.com/profile.php?id=100006824539305" \t "_blank" </w:instrText>
      </w:r>
      <w:r>
        <w:rPr>
          <w:rFonts w:ascii="Segoe UI" w:hAnsi="Segoe UI" w:cs="Segoe UI"/>
          <w:color w:val="212529"/>
          <w:sz w:val="17"/>
          <w:szCs w:val="17"/>
        </w:rPr>
        <w:fldChar w:fldCharType="separate"/>
      </w:r>
      <w:r>
        <w:rPr>
          <w:rStyle w:val="a4"/>
          <w:rFonts w:ascii="Segoe UI" w:hAnsi="Segoe UI" w:cs="Segoe UI"/>
          <w:color w:val="007BFF"/>
          <w:sz w:val="17"/>
          <w:szCs w:val="17"/>
        </w:rPr>
        <w:t>Facebook</w:t>
      </w:r>
      <w:proofErr w:type="spellEnd"/>
      <w:r>
        <w:rPr>
          <w:rFonts w:ascii="Segoe UI" w:hAnsi="Segoe UI" w:cs="Segoe UI"/>
          <w:color w:val="212529"/>
          <w:sz w:val="17"/>
          <w:szCs w:val="17"/>
        </w:rPr>
        <w:fldChar w:fldCharType="end"/>
      </w:r>
      <w:r>
        <w:rPr>
          <w:rStyle w:val="a4"/>
          <w:rFonts w:ascii="Segoe UI" w:hAnsi="Segoe UI" w:cs="Segoe UI"/>
          <w:color w:val="212529"/>
          <w:sz w:val="17"/>
          <w:szCs w:val="17"/>
        </w:rPr>
        <w:t>. Теперь все последние новости предприниматели могут узнать из первых уст. Также важна обратная связь с предпринимательским сообществом. На все вопросы от бизнеса руководитель центра намерен отвечать лично.</w:t>
      </w:r>
    </w:p>
    <w:p w:rsidR="004F433C" w:rsidRDefault="004F433C" w:rsidP="004F433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17"/>
          <w:szCs w:val="17"/>
        </w:rPr>
      </w:pPr>
      <w:r>
        <w:rPr>
          <w:rFonts w:ascii="Segoe UI" w:hAnsi="Segoe UI" w:cs="Segoe UI"/>
          <w:color w:val="212529"/>
          <w:sz w:val="17"/>
          <w:szCs w:val="17"/>
        </w:rPr>
        <w:t>Как заявил Евгений Никифоров, в центре «Мой бизнес» есть множество инструментов и возможностей, которые помогли уже многим предпринимателем края начать свое дело, а некоторым выйти на новый уровень и представить свою продукцию на рынках за рубежом.</w:t>
      </w:r>
    </w:p>
    <w:p w:rsidR="004F433C" w:rsidRDefault="004F433C" w:rsidP="004F433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17"/>
          <w:szCs w:val="17"/>
        </w:rPr>
      </w:pPr>
      <w:r>
        <w:rPr>
          <w:rFonts w:ascii="Segoe UI" w:hAnsi="Segoe UI" w:cs="Segoe UI"/>
          <w:color w:val="212529"/>
          <w:sz w:val="17"/>
          <w:szCs w:val="17"/>
        </w:rPr>
        <w:t>«На своих страницах я хочу подробно и простым языком объяснять, какая поддержка в принципе доступна, как можно ей воспользоваться, какие услуги доступны бизнесу, а заодно рассказывать, как это работает на примере тех, кто к нам уже обратился» — подчеркнул руководитель центра «Мой бизнес» Евгений Никифоров.</w:t>
      </w:r>
    </w:p>
    <w:p w:rsidR="004F433C" w:rsidRDefault="004F433C" w:rsidP="004F433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17"/>
          <w:szCs w:val="17"/>
        </w:rPr>
      </w:pPr>
      <w:r>
        <w:rPr>
          <w:rFonts w:ascii="Segoe UI" w:hAnsi="Segoe UI" w:cs="Segoe UI"/>
          <w:color w:val="212529"/>
          <w:sz w:val="17"/>
          <w:szCs w:val="17"/>
        </w:rPr>
        <w:t>Напомним, приморский центр «Мой бизнес» представлен в четырех популярных социальных сетях – </w:t>
      </w:r>
      <w:proofErr w:type="spellStart"/>
      <w:r>
        <w:rPr>
          <w:rFonts w:ascii="Segoe UI" w:hAnsi="Segoe UI" w:cs="Segoe UI"/>
          <w:color w:val="212529"/>
          <w:sz w:val="17"/>
          <w:szCs w:val="17"/>
        </w:rPr>
        <w:fldChar w:fldCharType="begin"/>
      </w:r>
      <w:r>
        <w:rPr>
          <w:rFonts w:ascii="Segoe UI" w:hAnsi="Segoe UI" w:cs="Segoe UI"/>
          <w:color w:val="212529"/>
          <w:sz w:val="17"/>
          <w:szCs w:val="17"/>
        </w:rPr>
        <w:instrText xml:space="preserve"> HYPERLINK "https://www.instagram.com/cpp25rus/" \t "_blank" </w:instrText>
      </w:r>
      <w:r>
        <w:rPr>
          <w:rFonts w:ascii="Segoe UI" w:hAnsi="Segoe UI" w:cs="Segoe UI"/>
          <w:color w:val="212529"/>
          <w:sz w:val="17"/>
          <w:szCs w:val="17"/>
        </w:rPr>
        <w:fldChar w:fldCharType="separate"/>
      </w:r>
      <w:r>
        <w:rPr>
          <w:rStyle w:val="a5"/>
          <w:rFonts w:ascii="Segoe UI" w:hAnsi="Segoe UI" w:cs="Segoe UI"/>
          <w:color w:val="007BFF"/>
          <w:sz w:val="17"/>
          <w:szCs w:val="17"/>
          <w:u w:val="none"/>
        </w:rPr>
        <w:t>Instagram</w:t>
      </w:r>
      <w:proofErr w:type="spellEnd"/>
      <w:r>
        <w:rPr>
          <w:rFonts w:ascii="Segoe UI" w:hAnsi="Segoe UI" w:cs="Segoe UI"/>
          <w:color w:val="212529"/>
          <w:sz w:val="17"/>
          <w:szCs w:val="17"/>
        </w:rPr>
        <w:fldChar w:fldCharType="end"/>
      </w:r>
      <w:r>
        <w:rPr>
          <w:rFonts w:ascii="Segoe UI" w:hAnsi="Segoe UI" w:cs="Segoe UI"/>
          <w:color w:val="212529"/>
          <w:sz w:val="17"/>
          <w:szCs w:val="17"/>
        </w:rPr>
        <w:t>, </w:t>
      </w:r>
      <w:hyperlink r:id="rId4" w:tgtFrame="_blank" w:history="1">
        <w:r>
          <w:rPr>
            <w:rStyle w:val="a5"/>
            <w:rFonts w:ascii="Segoe UI" w:hAnsi="Segoe UI" w:cs="Segoe UI"/>
            <w:color w:val="007BFF"/>
            <w:sz w:val="17"/>
            <w:szCs w:val="17"/>
            <w:u w:val="none"/>
          </w:rPr>
          <w:t>Одноклассники</w:t>
        </w:r>
      </w:hyperlink>
      <w:r>
        <w:rPr>
          <w:rFonts w:ascii="Segoe UI" w:hAnsi="Segoe UI" w:cs="Segoe UI"/>
          <w:color w:val="212529"/>
          <w:sz w:val="17"/>
          <w:szCs w:val="17"/>
        </w:rPr>
        <w:t>, </w:t>
      </w:r>
      <w:proofErr w:type="spellStart"/>
      <w:r>
        <w:rPr>
          <w:rFonts w:ascii="Segoe UI" w:hAnsi="Segoe UI" w:cs="Segoe UI"/>
          <w:color w:val="212529"/>
          <w:sz w:val="17"/>
          <w:szCs w:val="17"/>
        </w:rPr>
        <w:fldChar w:fldCharType="begin"/>
      </w:r>
      <w:r>
        <w:rPr>
          <w:rFonts w:ascii="Segoe UI" w:hAnsi="Segoe UI" w:cs="Segoe UI"/>
          <w:color w:val="212529"/>
          <w:sz w:val="17"/>
          <w:szCs w:val="17"/>
        </w:rPr>
        <w:instrText xml:space="preserve"> HYPERLINK "https://www.facebook.com/Cpp25rus" \t "_blank" </w:instrText>
      </w:r>
      <w:r>
        <w:rPr>
          <w:rFonts w:ascii="Segoe UI" w:hAnsi="Segoe UI" w:cs="Segoe UI"/>
          <w:color w:val="212529"/>
          <w:sz w:val="17"/>
          <w:szCs w:val="17"/>
        </w:rPr>
        <w:fldChar w:fldCharType="separate"/>
      </w:r>
      <w:r>
        <w:rPr>
          <w:rStyle w:val="a5"/>
          <w:rFonts w:ascii="Segoe UI" w:hAnsi="Segoe UI" w:cs="Segoe UI"/>
          <w:color w:val="007BFF"/>
          <w:sz w:val="17"/>
          <w:szCs w:val="17"/>
          <w:u w:val="none"/>
        </w:rPr>
        <w:t>Facebook</w:t>
      </w:r>
      <w:proofErr w:type="spellEnd"/>
      <w:r>
        <w:rPr>
          <w:rFonts w:ascii="Segoe UI" w:hAnsi="Segoe UI" w:cs="Segoe UI"/>
          <w:color w:val="212529"/>
          <w:sz w:val="17"/>
          <w:szCs w:val="17"/>
        </w:rPr>
        <w:fldChar w:fldCharType="end"/>
      </w:r>
      <w:r>
        <w:rPr>
          <w:rFonts w:ascii="Segoe UI" w:hAnsi="Segoe UI" w:cs="Segoe UI"/>
          <w:color w:val="212529"/>
          <w:sz w:val="17"/>
          <w:szCs w:val="17"/>
        </w:rPr>
        <w:t> и </w:t>
      </w:r>
      <w:proofErr w:type="spellStart"/>
      <w:r>
        <w:rPr>
          <w:rFonts w:ascii="Segoe UI" w:hAnsi="Segoe UI" w:cs="Segoe UI"/>
          <w:color w:val="212529"/>
          <w:sz w:val="17"/>
          <w:szCs w:val="17"/>
        </w:rPr>
        <w:fldChar w:fldCharType="begin"/>
      </w:r>
      <w:r>
        <w:rPr>
          <w:rFonts w:ascii="Segoe UI" w:hAnsi="Segoe UI" w:cs="Segoe UI"/>
          <w:color w:val="212529"/>
          <w:sz w:val="17"/>
          <w:szCs w:val="17"/>
        </w:rPr>
        <w:instrText xml:space="preserve"> HYPERLINK "https://vk.com/cpp25rus" \t "_blank" </w:instrText>
      </w:r>
      <w:r>
        <w:rPr>
          <w:rFonts w:ascii="Segoe UI" w:hAnsi="Segoe UI" w:cs="Segoe UI"/>
          <w:color w:val="212529"/>
          <w:sz w:val="17"/>
          <w:szCs w:val="17"/>
        </w:rPr>
        <w:fldChar w:fldCharType="separate"/>
      </w:r>
      <w:r>
        <w:rPr>
          <w:rStyle w:val="a5"/>
          <w:rFonts w:ascii="Segoe UI" w:hAnsi="Segoe UI" w:cs="Segoe UI"/>
          <w:color w:val="007BFF"/>
          <w:sz w:val="17"/>
          <w:szCs w:val="17"/>
          <w:u w:val="none"/>
        </w:rPr>
        <w:t>ВКонтакте</w:t>
      </w:r>
      <w:proofErr w:type="spellEnd"/>
      <w:r>
        <w:rPr>
          <w:rFonts w:ascii="Segoe UI" w:hAnsi="Segoe UI" w:cs="Segoe UI"/>
          <w:color w:val="212529"/>
          <w:sz w:val="17"/>
          <w:szCs w:val="17"/>
        </w:rPr>
        <w:fldChar w:fldCharType="end"/>
      </w:r>
      <w:r>
        <w:rPr>
          <w:rFonts w:ascii="Segoe UI" w:hAnsi="Segoe UI" w:cs="Segoe UI"/>
          <w:color w:val="212529"/>
          <w:sz w:val="17"/>
          <w:szCs w:val="17"/>
        </w:rPr>
        <w:t xml:space="preserve">. На них публикуются новости экономики, полезная информация для предпринимателей и анонсы мероприятий, которые проводит центр и его партнеры. Также центр создал </w:t>
      </w:r>
      <w:proofErr w:type="spellStart"/>
      <w:proofErr w:type="gramStart"/>
      <w:r>
        <w:rPr>
          <w:rFonts w:ascii="Segoe UI" w:hAnsi="Segoe UI" w:cs="Segoe UI"/>
          <w:color w:val="212529"/>
          <w:sz w:val="17"/>
          <w:szCs w:val="17"/>
        </w:rPr>
        <w:t>телеграмм-канал</w:t>
      </w:r>
      <w:proofErr w:type="spellEnd"/>
      <w:proofErr w:type="gramEnd"/>
      <w:r>
        <w:rPr>
          <w:rFonts w:ascii="Segoe UI" w:hAnsi="Segoe UI" w:cs="Segoe UI"/>
          <w:color w:val="212529"/>
          <w:sz w:val="17"/>
          <w:szCs w:val="17"/>
        </w:rPr>
        <w:t> </w:t>
      </w:r>
      <w:hyperlink r:id="rId5" w:tgtFrame="_blank" w:history="1">
        <w:r>
          <w:rPr>
            <w:rStyle w:val="a5"/>
            <w:rFonts w:ascii="Segoe UI" w:hAnsi="Segoe UI" w:cs="Segoe UI"/>
            <w:color w:val="007BFF"/>
            <w:sz w:val="17"/>
            <w:szCs w:val="17"/>
            <w:u w:val="none"/>
          </w:rPr>
          <w:t>«Приморье для бизнеса».</w:t>
        </w:r>
      </w:hyperlink>
    </w:p>
    <w:p w:rsidR="00E46491" w:rsidRDefault="00E46491"/>
    <w:sectPr w:rsidR="00E4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F433C"/>
    <w:rsid w:val="004F433C"/>
    <w:rsid w:val="00E4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33C"/>
    <w:rPr>
      <w:b/>
      <w:bCs/>
    </w:rPr>
  </w:style>
  <w:style w:type="character" w:styleId="a5">
    <w:name w:val="Hyperlink"/>
    <w:basedOn w:val="a0"/>
    <w:uiPriority w:val="99"/>
    <w:semiHidden/>
    <w:unhideWhenUsed/>
    <w:rsid w:val="004F4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investprimorsky" TargetMode="External"/><Relationship Id="rId4" Type="http://schemas.openxmlformats.org/officeDocument/2006/relationships/hyperlink" Target="https://ok.ru/group/55776107560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2020-08-17T00:36:00Z</dcterms:created>
  <dcterms:modified xsi:type="dcterms:W3CDTF">2020-08-17T00:37:00Z</dcterms:modified>
</cp:coreProperties>
</file>