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0F" w:rsidRPr="0052630F" w:rsidRDefault="0052630F" w:rsidP="0052630F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2630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Более 1200 предприятий торговли в Приморье возобновили работу на первом этапе снятия ограничений</w:t>
      </w:r>
    </w:p>
    <w:p w:rsidR="0052630F" w:rsidRPr="0052630F" w:rsidRDefault="0052630F" w:rsidP="0052630F">
      <w:pPr>
        <w:pStyle w:val="a3"/>
        <w:jc w:val="both"/>
        <w:rPr>
          <w:rStyle w:val="a4"/>
          <w:rFonts w:ascii="Arial" w:hAnsi="Arial" w:cs="Arial"/>
          <w:color w:val="000000"/>
          <w:sz w:val="27"/>
          <w:szCs w:val="27"/>
        </w:rPr>
      </w:pPr>
    </w:p>
    <w:p w:rsidR="0052630F" w:rsidRPr="0052630F" w:rsidRDefault="0052630F" w:rsidP="0052630F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52630F">
        <w:rPr>
          <w:rStyle w:val="a4"/>
          <w:rFonts w:ascii="Arial" w:hAnsi="Arial" w:cs="Arial"/>
          <w:color w:val="000000"/>
          <w:sz w:val="27"/>
          <w:szCs w:val="27"/>
        </w:rPr>
        <w:t xml:space="preserve">Более 1200 предприятий торговли непродовольственными товарами возобновили работу в Приморском крае в рамках первого этапа снятия ограничительных мер в связи эпидемией </w:t>
      </w:r>
      <w:proofErr w:type="spellStart"/>
      <w:r w:rsidRPr="0052630F">
        <w:rPr>
          <w:rStyle w:val="a4"/>
          <w:rFonts w:ascii="Arial" w:hAnsi="Arial" w:cs="Arial"/>
          <w:color w:val="000000"/>
          <w:sz w:val="27"/>
          <w:szCs w:val="27"/>
        </w:rPr>
        <w:t>коронавирусной</w:t>
      </w:r>
      <w:proofErr w:type="spellEnd"/>
      <w:r w:rsidRPr="0052630F">
        <w:rPr>
          <w:rStyle w:val="a4"/>
          <w:rFonts w:ascii="Arial" w:hAnsi="Arial" w:cs="Arial"/>
          <w:color w:val="000000"/>
          <w:sz w:val="27"/>
          <w:szCs w:val="27"/>
        </w:rPr>
        <w:t xml:space="preserve"> инфекции. Об этом доложили Губернатору Олегу Кожемяко на заседании оперативного штаба в четверг, 4 июня. </w:t>
      </w:r>
      <w:hyperlink r:id="rId5" w:tgtFrame="_blank" w:history="1">
        <w:r w:rsidRPr="0052630F">
          <w:rPr>
            <w:rStyle w:val="a4"/>
            <w:rFonts w:ascii="Arial" w:hAnsi="Arial" w:cs="Arial"/>
            <w:color w:val="0000FF"/>
            <w:sz w:val="27"/>
            <w:szCs w:val="27"/>
            <w:u w:val="single"/>
          </w:rPr>
          <w:t>Посмотреть список</w:t>
        </w:r>
      </w:hyperlink>
      <w:r w:rsidRPr="0052630F">
        <w:rPr>
          <w:rStyle w:val="a4"/>
          <w:rFonts w:ascii="Arial" w:hAnsi="Arial" w:cs="Arial"/>
          <w:color w:val="000000"/>
          <w:sz w:val="27"/>
          <w:szCs w:val="27"/>
        </w:rPr>
        <w:t xml:space="preserve"> открывающихся объектов можно на сайте </w:t>
      </w:r>
      <w:proofErr w:type="gramStart"/>
      <w:r w:rsidRPr="0052630F">
        <w:rPr>
          <w:rStyle w:val="a4"/>
          <w:rFonts w:ascii="Arial" w:hAnsi="Arial" w:cs="Arial"/>
          <w:color w:val="000000"/>
          <w:sz w:val="27"/>
          <w:szCs w:val="27"/>
        </w:rPr>
        <w:t>краевого</w:t>
      </w:r>
      <w:proofErr w:type="gramEnd"/>
      <w:r w:rsidRPr="0052630F"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2630F">
        <w:rPr>
          <w:rStyle w:val="a4"/>
          <w:rFonts w:ascii="Arial" w:hAnsi="Arial" w:cs="Arial"/>
          <w:color w:val="000000"/>
          <w:sz w:val="27"/>
          <w:szCs w:val="27"/>
        </w:rPr>
        <w:t>минпромторга</w:t>
      </w:r>
      <w:proofErr w:type="spellEnd"/>
      <w:r w:rsidRPr="0052630F">
        <w:rPr>
          <w:rStyle w:val="a4"/>
          <w:rFonts w:ascii="Arial" w:hAnsi="Arial" w:cs="Arial"/>
          <w:color w:val="000000"/>
          <w:sz w:val="27"/>
          <w:szCs w:val="27"/>
        </w:rPr>
        <w:t>.</w:t>
      </w:r>
    </w:p>
    <w:p w:rsidR="0052630F" w:rsidRPr="0052630F" w:rsidRDefault="0052630F" w:rsidP="0052630F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52630F">
        <w:rPr>
          <w:rFonts w:ascii="Arial" w:hAnsi="Arial" w:cs="Arial"/>
          <w:color w:val="000000"/>
          <w:sz w:val="27"/>
          <w:szCs w:val="27"/>
        </w:rPr>
        <w:t xml:space="preserve">По словам </w:t>
      </w:r>
      <w:proofErr w:type="gramStart"/>
      <w:r w:rsidRPr="0052630F">
        <w:rPr>
          <w:rFonts w:ascii="Arial" w:hAnsi="Arial" w:cs="Arial"/>
          <w:color w:val="000000"/>
          <w:sz w:val="27"/>
          <w:szCs w:val="27"/>
        </w:rPr>
        <w:t>заместителя председателя Правительства Приморья Константина</w:t>
      </w:r>
      <w:proofErr w:type="gramEnd"/>
      <w:r w:rsidRPr="0052630F">
        <w:rPr>
          <w:rFonts w:ascii="Arial" w:hAnsi="Arial" w:cs="Arial"/>
          <w:color w:val="000000"/>
          <w:sz w:val="27"/>
          <w:szCs w:val="27"/>
        </w:rPr>
        <w:t xml:space="preserve"> Шестакова, на сегодняшний день от участников рынка поступило более 1,5 тысячи уведомлений о готовности к возобновлению деятельности. В реестр внесены 1 424 предприятия, из них только около 150 не соответствуют требованиям, необходимым для возобновления работы.</w:t>
      </w:r>
    </w:p>
    <w:p w:rsidR="0052630F" w:rsidRPr="0052630F" w:rsidRDefault="0052630F" w:rsidP="0052630F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52630F">
        <w:rPr>
          <w:rFonts w:ascii="Arial" w:hAnsi="Arial" w:cs="Arial"/>
          <w:color w:val="000000"/>
          <w:sz w:val="27"/>
          <w:szCs w:val="27"/>
        </w:rPr>
        <w:t>Если к предприятию торговли в ходе мониторинга возникли вопросы, оно может подать повторное уведомление после устранения недостатков, и туда снова направят группу мониторинга</w:t>
      </w:r>
    </w:p>
    <w:p w:rsidR="0052630F" w:rsidRPr="0052630F" w:rsidRDefault="0052630F" w:rsidP="0052630F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52630F">
        <w:rPr>
          <w:rFonts w:ascii="Arial" w:hAnsi="Arial" w:cs="Arial"/>
          <w:color w:val="000000"/>
          <w:sz w:val="27"/>
          <w:szCs w:val="27"/>
        </w:rPr>
        <w:t xml:space="preserve">Напомним, что ранее было дано поручение </w:t>
      </w:r>
      <w:proofErr w:type="gramStart"/>
      <w:r w:rsidRPr="0052630F">
        <w:rPr>
          <w:rFonts w:ascii="Arial" w:hAnsi="Arial" w:cs="Arial"/>
          <w:color w:val="000000"/>
          <w:sz w:val="27"/>
          <w:szCs w:val="27"/>
        </w:rPr>
        <w:t>усилить</w:t>
      </w:r>
      <w:proofErr w:type="gramEnd"/>
      <w:r w:rsidRPr="0052630F">
        <w:rPr>
          <w:rFonts w:ascii="Arial" w:hAnsi="Arial" w:cs="Arial"/>
          <w:color w:val="000000"/>
          <w:sz w:val="27"/>
          <w:szCs w:val="27"/>
        </w:rPr>
        <w:t xml:space="preserve"> работу групп мониторинга в муниципальных образованиях края, чтобы ликвидировать разрыв между количеством поступивших уведомлений и количеством предприятий, внесенных в </w:t>
      </w:r>
      <w:hyperlink r:id="rId6" w:tgtFrame="_blank" w:history="1">
        <w:r w:rsidRPr="0052630F">
          <w:rPr>
            <w:rStyle w:val="a5"/>
            <w:rFonts w:ascii="Arial" w:hAnsi="Arial" w:cs="Arial"/>
            <w:sz w:val="27"/>
            <w:szCs w:val="27"/>
          </w:rPr>
          <w:t>реестр</w:t>
        </w:r>
      </w:hyperlink>
      <w:r w:rsidRPr="0052630F">
        <w:rPr>
          <w:rFonts w:ascii="Arial" w:hAnsi="Arial" w:cs="Arial"/>
          <w:color w:val="000000"/>
          <w:sz w:val="27"/>
          <w:szCs w:val="27"/>
        </w:rPr>
        <w:t>.</w:t>
      </w:r>
    </w:p>
    <w:p w:rsidR="0052630F" w:rsidRPr="0052630F" w:rsidRDefault="0052630F" w:rsidP="0052630F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52630F">
        <w:rPr>
          <w:rFonts w:ascii="Arial" w:hAnsi="Arial" w:cs="Arial"/>
          <w:color w:val="000000"/>
          <w:sz w:val="27"/>
          <w:szCs w:val="27"/>
        </w:rPr>
        <w:t xml:space="preserve">«Накануне, 3 июня, группы мониторинга посетили 202 предприятия, из них в 186 случаях зафиксировано соответствие требованиям. Поступило 125 новых уведомлений, они уже распределены между муниципалитетами. По </w:t>
      </w:r>
      <w:proofErr w:type="gramStart"/>
      <w:r w:rsidRPr="0052630F">
        <w:rPr>
          <w:rFonts w:ascii="Arial" w:hAnsi="Arial" w:cs="Arial"/>
          <w:color w:val="000000"/>
          <w:sz w:val="27"/>
          <w:szCs w:val="27"/>
        </w:rPr>
        <w:t>Владивостоке</w:t>
      </w:r>
      <w:proofErr w:type="gramEnd"/>
      <w:r w:rsidRPr="0052630F">
        <w:rPr>
          <w:rFonts w:ascii="Arial" w:hAnsi="Arial" w:cs="Arial"/>
          <w:color w:val="000000"/>
          <w:sz w:val="27"/>
          <w:szCs w:val="27"/>
        </w:rPr>
        <w:t xml:space="preserve"> всего поступило 495 уведомлений, практически по всем проведен мониторинг, аналогичная ситуация в Уссурийске. По остальным муниципалитетам количество уведомлений идет на спад», – пояснил Константин Шестаков.</w:t>
      </w:r>
    </w:p>
    <w:p w:rsidR="0052630F" w:rsidRPr="0052630F" w:rsidRDefault="0052630F" w:rsidP="0052630F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52630F">
        <w:rPr>
          <w:rFonts w:ascii="Arial" w:hAnsi="Arial" w:cs="Arial"/>
          <w:color w:val="000000"/>
          <w:sz w:val="27"/>
          <w:szCs w:val="27"/>
        </w:rPr>
        <w:t>Предполагается, что всего в Приморье на первом этапе снятия ограничений возобновят работу около 2 тысяч предприятий торговли непродовольственными товара</w:t>
      </w:r>
      <w:bookmarkStart w:id="0" w:name="_GoBack"/>
      <w:bookmarkEnd w:id="0"/>
      <w:r w:rsidRPr="0052630F">
        <w:rPr>
          <w:rFonts w:ascii="Arial" w:hAnsi="Arial" w:cs="Arial"/>
          <w:color w:val="000000"/>
          <w:sz w:val="27"/>
          <w:szCs w:val="27"/>
        </w:rPr>
        <w:t>ми.</w:t>
      </w:r>
    </w:p>
    <w:p w:rsidR="00CB1C66" w:rsidRPr="0052630F" w:rsidRDefault="0052630F" w:rsidP="0052630F">
      <w:pPr>
        <w:jc w:val="both"/>
        <w:rPr>
          <w:rFonts w:ascii="Arial" w:hAnsi="Arial" w:cs="Arial"/>
        </w:rPr>
      </w:pPr>
    </w:p>
    <w:sectPr w:rsidR="00CB1C66" w:rsidRPr="0052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7E"/>
    <w:rsid w:val="000B39C9"/>
    <w:rsid w:val="00144C18"/>
    <w:rsid w:val="00182B7E"/>
    <w:rsid w:val="0052630F"/>
    <w:rsid w:val="006869E0"/>
    <w:rsid w:val="00692DC4"/>
    <w:rsid w:val="00AA439E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30F"/>
    <w:rPr>
      <w:b/>
      <w:bCs/>
    </w:rPr>
  </w:style>
  <w:style w:type="character" w:styleId="a5">
    <w:name w:val="Hyperlink"/>
    <w:basedOn w:val="a0"/>
    <w:uiPriority w:val="99"/>
    <w:semiHidden/>
    <w:unhideWhenUsed/>
    <w:rsid w:val="005263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30F"/>
    <w:rPr>
      <w:b/>
      <w:bCs/>
    </w:rPr>
  </w:style>
  <w:style w:type="character" w:styleId="a5">
    <w:name w:val="Hyperlink"/>
    <w:basedOn w:val="a0"/>
    <w:uiPriority w:val="99"/>
    <w:semiHidden/>
    <w:unhideWhenUsed/>
    <w:rsid w:val="005263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imorsky.ru/authorities/executive-agencies/departments/license/trade/reestr/index.php" TargetMode="External"/><Relationship Id="rId5" Type="http://schemas.openxmlformats.org/officeDocument/2006/relationships/hyperlink" Target="https://www.primorsky.ru/authorities/executive-agencies/departments/license/trade/reestr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2020-11-06T02:05:00Z</dcterms:created>
  <dcterms:modified xsi:type="dcterms:W3CDTF">2020-11-06T02:05:00Z</dcterms:modified>
</cp:coreProperties>
</file>