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F8" w:rsidRDefault="008E25F8" w:rsidP="004275EC">
      <w:pPr>
        <w:jc w:val="center"/>
        <w:rPr>
          <w:b/>
        </w:rPr>
      </w:pPr>
    </w:p>
    <w:p w:rsidR="008E25F8" w:rsidRDefault="008E25F8" w:rsidP="004275EC">
      <w:pPr>
        <w:jc w:val="center"/>
        <w:rPr>
          <w:b/>
        </w:rPr>
      </w:pPr>
    </w:p>
    <w:p w:rsidR="008E25F8" w:rsidRDefault="008E25F8" w:rsidP="004275EC">
      <w:pPr>
        <w:jc w:val="center"/>
        <w:rPr>
          <w:b/>
        </w:rPr>
      </w:pPr>
    </w:p>
    <w:p w:rsidR="008E25F8" w:rsidRDefault="008E25F8" w:rsidP="004275EC">
      <w:pPr>
        <w:jc w:val="center"/>
        <w:rPr>
          <w:b/>
        </w:rPr>
      </w:pPr>
    </w:p>
    <w:p w:rsidR="004275EC" w:rsidRPr="001004C1" w:rsidRDefault="008E25F8" w:rsidP="004275EC">
      <w:pPr>
        <w:jc w:val="center"/>
        <w:rPr>
          <w:b/>
          <w:lang w:val="en-US"/>
        </w:rPr>
      </w:pPr>
      <w:r w:rsidRPr="008E25F8">
        <w:rPr>
          <w:b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-502285</wp:posOffset>
            </wp:positionV>
            <wp:extent cx="476250" cy="609600"/>
            <wp:effectExtent l="19050" t="0" r="0" b="0"/>
            <wp:wrapSquare wrapText="bothSides"/>
            <wp:docPr id="3" name="Рисунок 3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75EC" w:rsidRPr="001004C1" w:rsidRDefault="004275EC" w:rsidP="004275EC">
      <w:pPr>
        <w:spacing w:line="276" w:lineRule="auto"/>
        <w:jc w:val="center"/>
        <w:rPr>
          <w:b/>
          <w:sz w:val="28"/>
        </w:rPr>
      </w:pPr>
      <w:r w:rsidRPr="001004C1">
        <w:rPr>
          <w:b/>
          <w:sz w:val="28"/>
        </w:rPr>
        <w:t>ТЕРРИТОРИАЛЬНАЯ ИЗБИРАТЕЛЬНАЯ КОМИССИЯ</w:t>
      </w:r>
      <w:r w:rsidRPr="001004C1">
        <w:rPr>
          <w:b/>
          <w:sz w:val="28"/>
        </w:rPr>
        <w:br/>
        <w:t>ЯКОВЛЕВСКОГО РАЙОНА</w:t>
      </w:r>
    </w:p>
    <w:p w:rsidR="004275EC" w:rsidRPr="001004C1" w:rsidRDefault="004275EC" w:rsidP="004275EC">
      <w:pPr>
        <w:spacing w:line="276" w:lineRule="auto"/>
        <w:jc w:val="center"/>
        <w:rPr>
          <w:b/>
          <w:sz w:val="28"/>
        </w:rPr>
      </w:pPr>
    </w:p>
    <w:p w:rsidR="004275EC" w:rsidRPr="001004C1" w:rsidRDefault="004275EC" w:rsidP="004275EC">
      <w:pPr>
        <w:spacing w:line="360" w:lineRule="auto"/>
        <w:jc w:val="center"/>
        <w:rPr>
          <w:b/>
          <w:sz w:val="28"/>
        </w:rPr>
      </w:pPr>
      <w:r w:rsidRPr="001004C1">
        <w:rPr>
          <w:b/>
          <w:sz w:val="28"/>
        </w:rPr>
        <w:t>РЕШЕНИЕ</w:t>
      </w:r>
    </w:p>
    <w:p w:rsidR="004275EC" w:rsidRPr="001004C1" w:rsidRDefault="004275EC" w:rsidP="004275EC">
      <w:pPr>
        <w:spacing w:line="360" w:lineRule="auto"/>
        <w:jc w:val="center"/>
        <w:rPr>
          <w:b/>
          <w:sz w:val="28"/>
        </w:rPr>
      </w:pPr>
    </w:p>
    <w:tbl>
      <w:tblPr>
        <w:tblW w:w="9747" w:type="dxa"/>
        <w:tblLook w:val="04A0"/>
      </w:tblPr>
      <w:tblGrid>
        <w:gridCol w:w="3298"/>
        <w:gridCol w:w="2339"/>
        <w:gridCol w:w="670"/>
        <w:gridCol w:w="3440"/>
      </w:tblGrid>
      <w:tr w:rsidR="004275EC" w:rsidRPr="001004C1" w:rsidTr="00BB4EBD">
        <w:tc>
          <w:tcPr>
            <w:tcW w:w="3298" w:type="dxa"/>
            <w:hideMark/>
          </w:tcPr>
          <w:p w:rsidR="004275EC" w:rsidRPr="001004C1" w:rsidRDefault="00245B9E" w:rsidP="00BB4EBD">
            <w:pPr>
              <w:rPr>
                <w:sz w:val="28"/>
              </w:rPr>
            </w:pPr>
            <w:r>
              <w:rPr>
                <w:sz w:val="28"/>
              </w:rPr>
              <w:t>21.06.201</w:t>
            </w:r>
            <w:r>
              <w:rPr>
                <w:sz w:val="28"/>
                <w:lang w:val="en-US"/>
              </w:rPr>
              <w:t>9</w:t>
            </w:r>
            <w:r w:rsidR="004275EC" w:rsidRPr="001004C1">
              <w:rPr>
                <w:sz w:val="28"/>
              </w:rPr>
              <w:t xml:space="preserve"> г.</w:t>
            </w:r>
          </w:p>
        </w:tc>
        <w:tc>
          <w:tcPr>
            <w:tcW w:w="3009" w:type="dxa"/>
            <w:gridSpan w:val="2"/>
            <w:hideMark/>
          </w:tcPr>
          <w:p w:rsidR="004275EC" w:rsidRPr="001004C1" w:rsidRDefault="004275EC" w:rsidP="00BB4EBD">
            <w:pPr>
              <w:jc w:val="center"/>
              <w:rPr>
                <w:sz w:val="28"/>
              </w:rPr>
            </w:pPr>
            <w:r w:rsidRPr="001004C1">
              <w:rPr>
                <w:sz w:val="28"/>
              </w:rPr>
              <w:t>с</w:t>
            </w:r>
            <w:proofErr w:type="gramStart"/>
            <w:r w:rsidRPr="001004C1">
              <w:rPr>
                <w:sz w:val="28"/>
              </w:rPr>
              <w:t>.Я</w:t>
            </w:r>
            <w:proofErr w:type="gramEnd"/>
            <w:r w:rsidRPr="001004C1">
              <w:rPr>
                <w:sz w:val="28"/>
              </w:rPr>
              <w:t>ковлевка</w:t>
            </w:r>
          </w:p>
        </w:tc>
        <w:tc>
          <w:tcPr>
            <w:tcW w:w="3440" w:type="dxa"/>
            <w:hideMark/>
          </w:tcPr>
          <w:p w:rsidR="004275EC" w:rsidRPr="001004C1" w:rsidRDefault="004275EC" w:rsidP="00BB4EBD">
            <w:pPr>
              <w:jc w:val="center"/>
              <w:rPr>
                <w:sz w:val="28"/>
              </w:rPr>
            </w:pPr>
            <w:r w:rsidRPr="001004C1">
              <w:rPr>
                <w:sz w:val="28"/>
              </w:rPr>
              <w:t xml:space="preserve">         № 507/111</w:t>
            </w:r>
          </w:p>
        </w:tc>
      </w:tr>
      <w:tr w:rsidR="004275EC" w:rsidRPr="001004C1" w:rsidTr="00BB4E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110" w:type="dxa"/>
        </w:trPr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5EC" w:rsidRPr="001004C1" w:rsidRDefault="004275EC" w:rsidP="00BB4EBD">
            <w:pPr>
              <w:rPr>
                <w:sz w:val="28"/>
                <w:szCs w:val="28"/>
              </w:rPr>
            </w:pPr>
          </w:p>
          <w:p w:rsidR="004275EC" w:rsidRPr="001004C1" w:rsidRDefault="004275EC" w:rsidP="00BB4EBD">
            <w:pPr>
              <w:rPr>
                <w:sz w:val="28"/>
                <w:szCs w:val="28"/>
              </w:rPr>
            </w:pPr>
          </w:p>
          <w:p w:rsidR="004275EC" w:rsidRPr="001004C1" w:rsidRDefault="004275EC" w:rsidP="00BA7E32">
            <w:pPr>
              <w:jc w:val="both"/>
              <w:rPr>
                <w:sz w:val="28"/>
                <w:szCs w:val="28"/>
              </w:rPr>
            </w:pPr>
            <w:r w:rsidRPr="001004C1">
              <w:rPr>
                <w:sz w:val="28"/>
                <w:szCs w:val="28"/>
              </w:rPr>
              <w:t xml:space="preserve">Об утверждении Инструкции о порядке </w:t>
            </w:r>
            <w:r w:rsidRPr="001004C1">
              <w:rPr>
                <w:sz w:val="28"/>
                <w:szCs w:val="28"/>
              </w:rPr>
              <w:br/>
              <w:t>и формах учета и отчетности кандид</w:t>
            </w:r>
            <w:r w:rsidR="00BB4EBD">
              <w:rPr>
                <w:sz w:val="28"/>
                <w:szCs w:val="28"/>
              </w:rPr>
              <w:t xml:space="preserve">атов </w:t>
            </w:r>
            <w:r w:rsidR="00BB4EBD">
              <w:rPr>
                <w:sz w:val="28"/>
                <w:szCs w:val="28"/>
              </w:rPr>
              <w:br/>
            </w:r>
            <w:r w:rsidR="006A7043">
              <w:rPr>
                <w:sz w:val="28"/>
                <w:szCs w:val="28"/>
              </w:rPr>
              <w:t xml:space="preserve"> о</w:t>
            </w:r>
            <w:r w:rsidR="00ED5134">
              <w:rPr>
                <w:sz w:val="28"/>
                <w:szCs w:val="28"/>
              </w:rPr>
              <w:t xml:space="preserve"> </w:t>
            </w:r>
            <w:r w:rsidRPr="001004C1">
              <w:rPr>
                <w:sz w:val="28"/>
                <w:szCs w:val="28"/>
              </w:rPr>
              <w:t>поступлении средств в избирательные фонды и о расходовании этих сре</w:t>
            </w:r>
            <w:proofErr w:type="gramStart"/>
            <w:r w:rsidRPr="001004C1">
              <w:rPr>
                <w:sz w:val="28"/>
                <w:szCs w:val="28"/>
              </w:rPr>
              <w:t>дств пр</w:t>
            </w:r>
            <w:proofErr w:type="gramEnd"/>
            <w:r w:rsidRPr="001004C1">
              <w:rPr>
                <w:sz w:val="28"/>
                <w:szCs w:val="28"/>
              </w:rPr>
              <w:t>и проведении выборов депутатов Думы Яковлевского муниципального района, глав поселений, депутатов муниципальных комитетов поселений Яковлевского муниципального района</w:t>
            </w:r>
          </w:p>
        </w:tc>
      </w:tr>
    </w:tbl>
    <w:p w:rsidR="004275EC" w:rsidRPr="001004C1" w:rsidRDefault="004275EC" w:rsidP="004275EC">
      <w:pPr>
        <w:suppressAutoHyphens/>
        <w:rPr>
          <w:sz w:val="28"/>
          <w:szCs w:val="28"/>
        </w:rPr>
      </w:pPr>
    </w:p>
    <w:p w:rsidR="004275EC" w:rsidRPr="006048AD" w:rsidRDefault="004275EC" w:rsidP="004275E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4"/>
          <w:szCs w:val="28"/>
          <w:lang w:eastAsia="en-US"/>
        </w:rPr>
      </w:pPr>
    </w:p>
    <w:p w:rsidR="004275EC" w:rsidRPr="001004C1" w:rsidRDefault="004275EC" w:rsidP="00604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04C1">
        <w:rPr>
          <w:rFonts w:eastAsia="Calibri"/>
          <w:sz w:val="28"/>
          <w:szCs w:val="28"/>
          <w:lang w:eastAsia="en-US"/>
        </w:rPr>
        <w:t xml:space="preserve">В соответствии со статьей 25, пунктом 12 статьи 58 Федерального закона «Об основных гарантиях избирательных прав и права на участие в референдуме граждан </w:t>
      </w:r>
      <w:r w:rsidR="00B91780">
        <w:rPr>
          <w:rFonts w:eastAsia="Calibri"/>
          <w:sz w:val="28"/>
          <w:szCs w:val="28"/>
          <w:lang w:eastAsia="en-US"/>
        </w:rPr>
        <w:t xml:space="preserve">Российской Федерации», статьей </w:t>
      </w:r>
      <w:r w:rsidRPr="001004C1">
        <w:rPr>
          <w:rFonts w:eastAsia="Calibri"/>
          <w:sz w:val="28"/>
          <w:szCs w:val="28"/>
          <w:lang w:eastAsia="en-US"/>
        </w:rPr>
        <w:t xml:space="preserve">28,29, частью 18 статьи 69 Избирательного кодекса Приморского края, </w:t>
      </w:r>
      <w:r w:rsidRPr="001004C1">
        <w:rPr>
          <w:sz w:val="28"/>
          <w:szCs w:val="28"/>
        </w:rPr>
        <w:t>территориальная избирательная комиссия Яковлевского района</w:t>
      </w:r>
    </w:p>
    <w:p w:rsidR="006048AD" w:rsidRDefault="006048AD" w:rsidP="004275EC">
      <w:pPr>
        <w:spacing w:line="360" w:lineRule="auto"/>
        <w:ind w:firstLine="720"/>
        <w:jc w:val="both"/>
        <w:rPr>
          <w:sz w:val="28"/>
          <w:szCs w:val="28"/>
        </w:rPr>
      </w:pPr>
    </w:p>
    <w:p w:rsidR="004275EC" w:rsidRPr="001004C1" w:rsidRDefault="004275EC" w:rsidP="004275EC">
      <w:pPr>
        <w:spacing w:line="360" w:lineRule="auto"/>
        <w:ind w:firstLine="720"/>
        <w:jc w:val="both"/>
        <w:rPr>
          <w:sz w:val="28"/>
          <w:szCs w:val="28"/>
        </w:rPr>
      </w:pPr>
      <w:r w:rsidRPr="001004C1">
        <w:rPr>
          <w:sz w:val="28"/>
          <w:szCs w:val="28"/>
        </w:rPr>
        <w:t>РЕШИЛА:</w:t>
      </w:r>
    </w:p>
    <w:p w:rsidR="004275EC" w:rsidRPr="001004C1" w:rsidRDefault="004275EC" w:rsidP="006048AD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004C1">
        <w:rPr>
          <w:bCs/>
          <w:sz w:val="28"/>
          <w:szCs w:val="28"/>
        </w:rPr>
        <w:t xml:space="preserve">Утвердить Инструкцию </w:t>
      </w:r>
      <w:r w:rsidRPr="001004C1">
        <w:rPr>
          <w:sz w:val="28"/>
          <w:szCs w:val="28"/>
        </w:rPr>
        <w:t>о порядке и формах учета и отчетности канди</w:t>
      </w:r>
      <w:r w:rsidR="00BB4EBD">
        <w:rPr>
          <w:sz w:val="28"/>
          <w:szCs w:val="28"/>
        </w:rPr>
        <w:t>датов</w:t>
      </w:r>
      <w:r w:rsidRPr="001004C1">
        <w:rPr>
          <w:sz w:val="28"/>
          <w:szCs w:val="28"/>
        </w:rPr>
        <w:t xml:space="preserve"> о поступлении средств в избирательные фонды и расходовании этих сре</w:t>
      </w:r>
      <w:proofErr w:type="gramStart"/>
      <w:r w:rsidRPr="001004C1">
        <w:rPr>
          <w:sz w:val="28"/>
          <w:szCs w:val="28"/>
        </w:rPr>
        <w:t>дств</w:t>
      </w:r>
      <w:r w:rsidR="00251747">
        <w:rPr>
          <w:sz w:val="28"/>
          <w:szCs w:val="28"/>
        </w:rPr>
        <w:t xml:space="preserve"> </w:t>
      </w:r>
      <w:r w:rsidRPr="001004C1">
        <w:rPr>
          <w:sz w:val="28"/>
          <w:szCs w:val="28"/>
        </w:rPr>
        <w:t>пр</w:t>
      </w:r>
      <w:proofErr w:type="gramEnd"/>
      <w:r w:rsidRPr="001004C1">
        <w:rPr>
          <w:sz w:val="28"/>
          <w:szCs w:val="28"/>
        </w:rPr>
        <w:t>и проведении выборов депутатов Думы Яковлевского муниципального района, глав поселений, депутатов муниципальных комитетов поселений Яковлевского муниципального района (прилага</w:t>
      </w:r>
      <w:r w:rsidR="00B91780" w:rsidRPr="00B91780">
        <w:rPr>
          <w:sz w:val="28"/>
          <w:szCs w:val="28"/>
        </w:rPr>
        <w:t>е</w:t>
      </w:r>
      <w:r w:rsidRPr="001004C1">
        <w:rPr>
          <w:sz w:val="28"/>
          <w:szCs w:val="28"/>
        </w:rPr>
        <w:t>тся)</w:t>
      </w:r>
      <w:r w:rsidR="00B91780">
        <w:rPr>
          <w:sz w:val="28"/>
          <w:szCs w:val="28"/>
        </w:rPr>
        <w:t>.</w:t>
      </w:r>
    </w:p>
    <w:p w:rsidR="004275EC" w:rsidRPr="001004C1" w:rsidRDefault="004275EC" w:rsidP="006048AD">
      <w:pPr>
        <w:tabs>
          <w:tab w:val="left" w:pos="0"/>
        </w:tabs>
        <w:suppressAutoHyphens/>
        <w:spacing w:line="276" w:lineRule="auto"/>
        <w:ind w:firstLine="851"/>
        <w:jc w:val="both"/>
        <w:rPr>
          <w:sz w:val="28"/>
          <w:szCs w:val="28"/>
        </w:rPr>
      </w:pPr>
      <w:r w:rsidRPr="001004C1">
        <w:rPr>
          <w:sz w:val="28"/>
          <w:szCs w:val="28"/>
        </w:rPr>
        <w:t xml:space="preserve">2. </w:t>
      </w:r>
      <w:proofErr w:type="gramStart"/>
      <w:r w:rsidRPr="001004C1">
        <w:rPr>
          <w:sz w:val="28"/>
          <w:szCs w:val="28"/>
        </w:rPr>
        <w:t>Разместить</w:t>
      </w:r>
      <w:proofErr w:type="gramEnd"/>
      <w:r w:rsidRPr="001004C1">
        <w:rPr>
          <w:sz w:val="28"/>
          <w:szCs w:val="28"/>
        </w:rPr>
        <w:t xml:space="preserve"> настоящее решение на официальном сайте администрации Яковлевского муниципального района в разделе «ТИК» в информационно-телекоммуникационной сети «Интернет».</w:t>
      </w:r>
    </w:p>
    <w:p w:rsidR="004275EC" w:rsidRPr="001004C1" w:rsidRDefault="004275EC" w:rsidP="004275EC">
      <w:pPr>
        <w:pStyle w:val="ConsNormal"/>
        <w:spacing w:line="360" w:lineRule="auto"/>
        <w:ind w:left="1714" w:firstLine="0"/>
        <w:jc w:val="both"/>
        <w:rPr>
          <w:sz w:val="28"/>
          <w:szCs w:val="28"/>
        </w:rPr>
      </w:pPr>
    </w:p>
    <w:p w:rsidR="004275EC" w:rsidRPr="001004C1" w:rsidRDefault="004275EC" w:rsidP="006048AD">
      <w:pPr>
        <w:spacing w:line="360" w:lineRule="auto"/>
        <w:jc w:val="both"/>
        <w:rPr>
          <w:sz w:val="28"/>
          <w:szCs w:val="28"/>
        </w:rPr>
      </w:pPr>
      <w:r w:rsidRPr="001004C1">
        <w:rPr>
          <w:sz w:val="28"/>
          <w:szCs w:val="28"/>
        </w:rPr>
        <w:t>Председатель комиссии</w:t>
      </w:r>
      <w:r w:rsidRPr="001004C1">
        <w:rPr>
          <w:sz w:val="28"/>
          <w:szCs w:val="28"/>
        </w:rPr>
        <w:tab/>
      </w:r>
      <w:r w:rsidRPr="001004C1">
        <w:rPr>
          <w:sz w:val="28"/>
          <w:szCs w:val="28"/>
        </w:rPr>
        <w:tab/>
      </w:r>
      <w:r w:rsidRPr="001004C1">
        <w:rPr>
          <w:sz w:val="28"/>
          <w:szCs w:val="28"/>
        </w:rPr>
        <w:tab/>
      </w:r>
      <w:r w:rsidRPr="001004C1">
        <w:rPr>
          <w:sz w:val="28"/>
          <w:szCs w:val="28"/>
        </w:rPr>
        <w:tab/>
      </w:r>
      <w:r w:rsidRPr="001004C1">
        <w:rPr>
          <w:sz w:val="28"/>
          <w:szCs w:val="28"/>
        </w:rPr>
        <w:tab/>
        <w:t>С.В.Фролов</w:t>
      </w:r>
    </w:p>
    <w:p w:rsidR="004275EC" w:rsidRPr="001004C1" w:rsidRDefault="004275EC" w:rsidP="006048AD">
      <w:pPr>
        <w:spacing w:line="360" w:lineRule="auto"/>
        <w:jc w:val="both"/>
        <w:rPr>
          <w:sz w:val="28"/>
          <w:szCs w:val="28"/>
        </w:rPr>
      </w:pPr>
      <w:r w:rsidRPr="001004C1">
        <w:rPr>
          <w:sz w:val="28"/>
          <w:szCs w:val="28"/>
        </w:rPr>
        <w:t>Секретарь комиссии</w:t>
      </w:r>
      <w:r w:rsidRPr="001004C1">
        <w:rPr>
          <w:sz w:val="28"/>
          <w:szCs w:val="28"/>
        </w:rPr>
        <w:tab/>
      </w:r>
      <w:r w:rsidRPr="001004C1">
        <w:rPr>
          <w:sz w:val="28"/>
          <w:szCs w:val="28"/>
        </w:rPr>
        <w:tab/>
      </w:r>
      <w:r w:rsidRPr="001004C1">
        <w:rPr>
          <w:sz w:val="28"/>
          <w:szCs w:val="28"/>
        </w:rPr>
        <w:tab/>
      </w:r>
      <w:r w:rsidRPr="001004C1">
        <w:rPr>
          <w:sz w:val="28"/>
          <w:szCs w:val="28"/>
        </w:rPr>
        <w:tab/>
      </w:r>
      <w:r w:rsidR="004C7B76">
        <w:rPr>
          <w:sz w:val="28"/>
          <w:szCs w:val="28"/>
        </w:rPr>
        <w:t xml:space="preserve">     </w:t>
      </w:r>
      <w:r w:rsidRPr="001004C1">
        <w:rPr>
          <w:sz w:val="28"/>
          <w:szCs w:val="28"/>
        </w:rPr>
        <w:tab/>
      </w:r>
      <w:r w:rsidR="004C7B76">
        <w:rPr>
          <w:sz w:val="28"/>
          <w:szCs w:val="28"/>
        </w:rPr>
        <w:t xml:space="preserve">          </w:t>
      </w:r>
      <w:r w:rsidRPr="001004C1">
        <w:rPr>
          <w:sz w:val="28"/>
          <w:szCs w:val="28"/>
        </w:rPr>
        <w:t>И.П.Вишняк</w:t>
      </w:r>
    </w:p>
    <w:p w:rsidR="006A7043" w:rsidRPr="001004C1" w:rsidRDefault="006A7043"/>
    <w:tbl>
      <w:tblPr>
        <w:tblW w:w="9498" w:type="dxa"/>
        <w:tblInd w:w="108" w:type="dxa"/>
        <w:tblLook w:val="0000"/>
      </w:tblPr>
      <w:tblGrid>
        <w:gridCol w:w="5072"/>
        <w:gridCol w:w="4426"/>
      </w:tblGrid>
      <w:tr w:rsidR="00E132B9" w:rsidRPr="001004C1">
        <w:tc>
          <w:tcPr>
            <w:tcW w:w="5072" w:type="dxa"/>
          </w:tcPr>
          <w:p w:rsidR="00E132B9" w:rsidRPr="001004C1" w:rsidRDefault="00E132B9" w:rsidP="00557F66">
            <w:pPr>
              <w:pStyle w:val="a5"/>
            </w:pPr>
          </w:p>
          <w:p w:rsidR="00E132B9" w:rsidRPr="001004C1" w:rsidRDefault="00E132B9" w:rsidP="00557F66">
            <w:pPr>
              <w:pStyle w:val="a5"/>
            </w:pPr>
            <w:r w:rsidRPr="001004C1">
              <w:t> </w:t>
            </w:r>
          </w:p>
        </w:tc>
        <w:tc>
          <w:tcPr>
            <w:tcW w:w="4426" w:type="dxa"/>
          </w:tcPr>
          <w:p w:rsidR="00E132B9" w:rsidRPr="001004C1" w:rsidRDefault="00E132B9" w:rsidP="00557F66">
            <w:pPr>
              <w:jc w:val="center"/>
              <w:rPr>
                <w:bCs/>
                <w:caps/>
                <w:sz w:val="20"/>
                <w:szCs w:val="20"/>
              </w:rPr>
            </w:pPr>
            <w:r w:rsidRPr="001004C1">
              <w:rPr>
                <w:bCs/>
                <w:caps/>
                <w:sz w:val="20"/>
                <w:szCs w:val="20"/>
              </w:rPr>
              <w:t>УтвержденА</w:t>
            </w:r>
          </w:p>
          <w:p w:rsidR="00E132B9" w:rsidRPr="001004C1" w:rsidRDefault="00E132B9" w:rsidP="00C32280">
            <w:pPr>
              <w:jc w:val="center"/>
              <w:rPr>
                <w:bCs/>
                <w:caps/>
                <w:sz w:val="28"/>
                <w:szCs w:val="20"/>
              </w:rPr>
            </w:pPr>
            <w:r w:rsidRPr="001004C1">
              <w:rPr>
                <w:sz w:val="20"/>
                <w:szCs w:val="20"/>
              </w:rPr>
              <w:t xml:space="preserve">решением </w:t>
            </w:r>
            <w:proofErr w:type="gramStart"/>
            <w:r w:rsidR="00514380" w:rsidRPr="001004C1">
              <w:rPr>
                <w:sz w:val="20"/>
                <w:szCs w:val="20"/>
              </w:rPr>
              <w:t>территориальной</w:t>
            </w:r>
            <w:proofErr w:type="gramEnd"/>
            <w:r w:rsidR="00514380" w:rsidRPr="001004C1">
              <w:rPr>
                <w:sz w:val="20"/>
                <w:szCs w:val="20"/>
              </w:rPr>
              <w:t xml:space="preserve"> и</w:t>
            </w:r>
            <w:r w:rsidR="000550BF" w:rsidRPr="001004C1">
              <w:rPr>
                <w:sz w:val="20"/>
                <w:szCs w:val="20"/>
              </w:rPr>
              <w:t xml:space="preserve">збирательной </w:t>
            </w:r>
            <w:proofErr w:type="spellStart"/>
            <w:r w:rsidR="000550BF" w:rsidRPr="001004C1">
              <w:rPr>
                <w:sz w:val="20"/>
                <w:szCs w:val="20"/>
              </w:rPr>
              <w:t>комиссии</w:t>
            </w:r>
            <w:r w:rsidR="00366513" w:rsidRPr="001004C1">
              <w:rPr>
                <w:sz w:val="20"/>
                <w:szCs w:val="20"/>
              </w:rPr>
              <w:t>Яковле</w:t>
            </w:r>
            <w:r w:rsidR="00C32280" w:rsidRPr="001004C1">
              <w:rPr>
                <w:sz w:val="20"/>
                <w:szCs w:val="20"/>
              </w:rPr>
              <w:t>вского</w:t>
            </w:r>
            <w:proofErr w:type="spellEnd"/>
            <w:r w:rsidR="00514380" w:rsidRPr="001004C1">
              <w:rPr>
                <w:sz w:val="20"/>
                <w:szCs w:val="20"/>
              </w:rPr>
              <w:t xml:space="preserve"> района</w:t>
            </w:r>
            <w:r w:rsidRPr="001004C1">
              <w:rPr>
                <w:sz w:val="20"/>
                <w:szCs w:val="20"/>
              </w:rPr>
              <w:br/>
              <w:t xml:space="preserve">от </w:t>
            </w:r>
            <w:r w:rsidR="000550BF" w:rsidRPr="001004C1">
              <w:rPr>
                <w:sz w:val="20"/>
                <w:szCs w:val="20"/>
              </w:rPr>
              <w:t>«</w:t>
            </w:r>
            <w:r w:rsidR="00366513" w:rsidRPr="001004C1">
              <w:rPr>
                <w:sz w:val="20"/>
                <w:szCs w:val="20"/>
              </w:rPr>
              <w:t>21</w:t>
            </w:r>
            <w:r w:rsidR="002232AF" w:rsidRPr="001004C1">
              <w:rPr>
                <w:sz w:val="20"/>
                <w:szCs w:val="20"/>
              </w:rPr>
              <w:t>»</w:t>
            </w:r>
            <w:r w:rsidR="000550BF" w:rsidRPr="001004C1">
              <w:rPr>
                <w:sz w:val="20"/>
                <w:szCs w:val="20"/>
              </w:rPr>
              <w:t xml:space="preserve">июня </w:t>
            </w:r>
            <w:r w:rsidR="004D092C" w:rsidRPr="001004C1">
              <w:rPr>
                <w:sz w:val="20"/>
                <w:szCs w:val="20"/>
              </w:rPr>
              <w:t>20</w:t>
            </w:r>
            <w:r w:rsidR="00CE5368" w:rsidRPr="001004C1">
              <w:rPr>
                <w:sz w:val="20"/>
                <w:szCs w:val="20"/>
              </w:rPr>
              <w:t>1</w:t>
            </w:r>
            <w:r w:rsidR="00245B9E" w:rsidRPr="00206BCF">
              <w:rPr>
                <w:sz w:val="20"/>
                <w:szCs w:val="20"/>
              </w:rPr>
              <w:t>9</w:t>
            </w:r>
            <w:r w:rsidR="004D092C" w:rsidRPr="001004C1">
              <w:rPr>
                <w:sz w:val="20"/>
                <w:szCs w:val="20"/>
              </w:rPr>
              <w:t xml:space="preserve"> года</w:t>
            </w:r>
            <w:r w:rsidRPr="001004C1">
              <w:rPr>
                <w:sz w:val="20"/>
                <w:szCs w:val="20"/>
              </w:rPr>
              <w:t>№</w:t>
            </w:r>
            <w:r w:rsidR="00366513" w:rsidRPr="001004C1">
              <w:rPr>
                <w:sz w:val="20"/>
                <w:szCs w:val="20"/>
              </w:rPr>
              <w:t>507/111</w:t>
            </w:r>
          </w:p>
        </w:tc>
      </w:tr>
    </w:tbl>
    <w:p w:rsidR="00E132B9" w:rsidRPr="001004C1" w:rsidRDefault="00E132B9" w:rsidP="00E132B9">
      <w:pPr>
        <w:pStyle w:val="2"/>
        <w:rPr>
          <w:caps/>
          <w:sz w:val="28"/>
        </w:rPr>
      </w:pPr>
    </w:p>
    <w:p w:rsidR="00E132B9" w:rsidRPr="001004C1" w:rsidRDefault="00E132B9" w:rsidP="004C7B76">
      <w:pPr>
        <w:pStyle w:val="ConsNormal"/>
        <w:widowControl/>
        <w:ind w:firstLine="0"/>
        <w:jc w:val="center"/>
        <w:rPr>
          <w:b/>
          <w:sz w:val="28"/>
        </w:rPr>
      </w:pPr>
      <w:r w:rsidRPr="001004C1">
        <w:rPr>
          <w:b/>
          <w:sz w:val="28"/>
        </w:rPr>
        <w:t>ИНСТРУКЦИЯ</w:t>
      </w:r>
    </w:p>
    <w:p w:rsidR="004C7B76" w:rsidRDefault="00E132B9" w:rsidP="004C7B76">
      <w:pPr>
        <w:pStyle w:val="ConsNormal"/>
        <w:widowControl/>
        <w:ind w:firstLine="0"/>
        <w:jc w:val="center"/>
        <w:rPr>
          <w:b/>
          <w:strike/>
          <w:sz w:val="28"/>
          <w:szCs w:val="28"/>
        </w:rPr>
      </w:pPr>
      <w:r w:rsidRPr="001004C1">
        <w:rPr>
          <w:b/>
          <w:sz w:val="28"/>
          <w:szCs w:val="28"/>
        </w:rPr>
        <w:t xml:space="preserve">о порядке </w:t>
      </w:r>
      <w:r w:rsidR="00497330" w:rsidRPr="001004C1">
        <w:rPr>
          <w:b/>
          <w:sz w:val="28"/>
          <w:szCs w:val="28"/>
        </w:rPr>
        <w:t xml:space="preserve">и формах учета и отчетности </w:t>
      </w:r>
      <w:r w:rsidR="00B21C86" w:rsidRPr="001004C1">
        <w:rPr>
          <w:b/>
          <w:sz w:val="28"/>
          <w:szCs w:val="28"/>
        </w:rPr>
        <w:t>кандидатов</w:t>
      </w:r>
    </w:p>
    <w:p w:rsidR="00126E58" w:rsidRPr="001004C1" w:rsidRDefault="00497330" w:rsidP="004C7B76">
      <w:pPr>
        <w:pStyle w:val="ConsNormal"/>
        <w:widowControl/>
        <w:ind w:firstLine="0"/>
        <w:jc w:val="center"/>
        <w:rPr>
          <w:b/>
          <w:sz w:val="28"/>
          <w:szCs w:val="28"/>
        </w:rPr>
      </w:pPr>
      <w:r w:rsidRPr="001004C1">
        <w:rPr>
          <w:b/>
          <w:sz w:val="28"/>
          <w:szCs w:val="28"/>
        </w:rPr>
        <w:t>о поступлении средств в избирательные фонды</w:t>
      </w:r>
    </w:p>
    <w:p w:rsidR="004C7B76" w:rsidRDefault="00497330" w:rsidP="004C7B76">
      <w:pPr>
        <w:pStyle w:val="ConsNormal"/>
        <w:widowControl/>
        <w:ind w:firstLine="0"/>
        <w:jc w:val="center"/>
        <w:rPr>
          <w:b/>
          <w:sz w:val="28"/>
          <w:szCs w:val="28"/>
        </w:rPr>
      </w:pPr>
      <w:r w:rsidRPr="001004C1">
        <w:rPr>
          <w:b/>
          <w:sz w:val="28"/>
          <w:szCs w:val="28"/>
        </w:rPr>
        <w:t>и</w:t>
      </w:r>
      <w:r w:rsidR="00D11C47">
        <w:rPr>
          <w:b/>
          <w:sz w:val="28"/>
          <w:szCs w:val="28"/>
        </w:rPr>
        <w:t xml:space="preserve"> </w:t>
      </w:r>
      <w:proofErr w:type="gramStart"/>
      <w:r w:rsidRPr="001004C1">
        <w:rPr>
          <w:b/>
          <w:sz w:val="28"/>
          <w:szCs w:val="28"/>
        </w:rPr>
        <w:t>расходовании</w:t>
      </w:r>
      <w:proofErr w:type="gramEnd"/>
      <w:r w:rsidRPr="001004C1">
        <w:rPr>
          <w:b/>
          <w:sz w:val="28"/>
          <w:szCs w:val="28"/>
        </w:rPr>
        <w:t xml:space="preserve"> этих средств при проведении выборов</w:t>
      </w:r>
      <w:r w:rsidR="00D11C47">
        <w:rPr>
          <w:b/>
          <w:sz w:val="28"/>
          <w:szCs w:val="28"/>
        </w:rPr>
        <w:t xml:space="preserve"> </w:t>
      </w:r>
      <w:r w:rsidR="00366513" w:rsidRPr="001004C1">
        <w:rPr>
          <w:b/>
          <w:sz w:val="28"/>
          <w:szCs w:val="28"/>
        </w:rPr>
        <w:t>депутатов</w:t>
      </w:r>
      <w:r w:rsidR="00514380" w:rsidRPr="001004C1">
        <w:rPr>
          <w:b/>
          <w:sz w:val="28"/>
          <w:szCs w:val="28"/>
        </w:rPr>
        <w:t xml:space="preserve"> </w:t>
      </w:r>
    </w:p>
    <w:p w:rsidR="004C7B76" w:rsidRDefault="00514380" w:rsidP="004C7B76">
      <w:pPr>
        <w:pStyle w:val="ConsNormal"/>
        <w:widowControl/>
        <w:ind w:firstLine="0"/>
        <w:jc w:val="center"/>
        <w:rPr>
          <w:b/>
          <w:sz w:val="28"/>
          <w:szCs w:val="28"/>
        </w:rPr>
      </w:pPr>
      <w:r w:rsidRPr="001004C1">
        <w:rPr>
          <w:b/>
          <w:sz w:val="28"/>
          <w:szCs w:val="28"/>
        </w:rPr>
        <w:t xml:space="preserve">Думы </w:t>
      </w:r>
      <w:r w:rsidR="00366513" w:rsidRPr="001004C1">
        <w:rPr>
          <w:b/>
          <w:sz w:val="28"/>
          <w:szCs w:val="28"/>
        </w:rPr>
        <w:t>Яковле</w:t>
      </w:r>
      <w:r w:rsidR="00C32280" w:rsidRPr="001004C1">
        <w:rPr>
          <w:b/>
          <w:sz w:val="28"/>
          <w:szCs w:val="28"/>
        </w:rPr>
        <w:t>вского</w:t>
      </w:r>
      <w:r w:rsidRPr="001004C1">
        <w:rPr>
          <w:b/>
          <w:sz w:val="28"/>
          <w:szCs w:val="28"/>
        </w:rPr>
        <w:t xml:space="preserve"> муниципального район</w:t>
      </w:r>
      <w:r w:rsidR="004C7B76">
        <w:rPr>
          <w:b/>
          <w:sz w:val="28"/>
          <w:szCs w:val="28"/>
        </w:rPr>
        <w:t xml:space="preserve">а, </w:t>
      </w:r>
      <w:r w:rsidR="00C32280" w:rsidRPr="001004C1">
        <w:rPr>
          <w:b/>
          <w:sz w:val="28"/>
          <w:szCs w:val="28"/>
        </w:rPr>
        <w:t>г</w:t>
      </w:r>
      <w:r w:rsidRPr="001004C1">
        <w:rPr>
          <w:b/>
          <w:sz w:val="28"/>
          <w:szCs w:val="28"/>
        </w:rPr>
        <w:t xml:space="preserve">лав поселений, </w:t>
      </w:r>
    </w:p>
    <w:p w:rsidR="004C7B76" w:rsidRDefault="00514380" w:rsidP="004C7B76">
      <w:pPr>
        <w:pStyle w:val="ConsNormal"/>
        <w:widowControl/>
        <w:ind w:firstLine="0"/>
        <w:jc w:val="center"/>
        <w:rPr>
          <w:b/>
          <w:sz w:val="28"/>
          <w:szCs w:val="28"/>
        </w:rPr>
      </w:pPr>
      <w:r w:rsidRPr="001004C1">
        <w:rPr>
          <w:b/>
          <w:sz w:val="28"/>
          <w:szCs w:val="28"/>
        </w:rPr>
        <w:t xml:space="preserve">депутатов муниципальных комитетов поселений </w:t>
      </w:r>
    </w:p>
    <w:p w:rsidR="00EF2F0B" w:rsidRPr="001004C1" w:rsidRDefault="00366513" w:rsidP="004C7B76">
      <w:pPr>
        <w:pStyle w:val="ConsNormal"/>
        <w:widowControl/>
        <w:ind w:firstLine="0"/>
        <w:jc w:val="center"/>
        <w:rPr>
          <w:b/>
          <w:sz w:val="28"/>
          <w:szCs w:val="28"/>
        </w:rPr>
      </w:pPr>
      <w:r w:rsidRPr="001004C1">
        <w:rPr>
          <w:b/>
          <w:sz w:val="28"/>
          <w:szCs w:val="28"/>
        </w:rPr>
        <w:t>Яковлевского</w:t>
      </w:r>
      <w:r w:rsidR="00514380" w:rsidRPr="001004C1">
        <w:rPr>
          <w:b/>
          <w:sz w:val="28"/>
          <w:szCs w:val="28"/>
        </w:rPr>
        <w:t xml:space="preserve"> муниципального района</w:t>
      </w:r>
    </w:p>
    <w:p w:rsidR="00514380" w:rsidRPr="001004C1" w:rsidRDefault="00514380" w:rsidP="00514380">
      <w:pPr>
        <w:pStyle w:val="ConsNormal"/>
        <w:widowControl/>
        <w:ind w:firstLine="0"/>
        <w:jc w:val="center"/>
        <w:rPr>
          <w:b/>
          <w:sz w:val="28"/>
        </w:rPr>
      </w:pPr>
    </w:p>
    <w:p w:rsidR="005F3C03" w:rsidRPr="001004C1" w:rsidRDefault="005F3C03" w:rsidP="00A06511">
      <w:pPr>
        <w:pStyle w:val="ConsNormal"/>
        <w:spacing w:line="348" w:lineRule="auto"/>
        <w:ind w:firstLine="709"/>
        <w:jc w:val="both"/>
        <w:rPr>
          <w:sz w:val="28"/>
          <w:szCs w:val="28"/>
        </w:rPr>
      </w:pPr>
      <w:r w:rsidRPr="001004C1">
        <w:rPr>
          <w:sz w:val="28"/>
        </w:rPr>
        <w:t>1.1.</w:t>
      </w:r>
      <w:r w:rsidR="00A06511" w:rsidRPr="001004C1">
        <w:rPr>
          <w:sz w:val="28"/>
        </w:rPr>
        <w:t> </w:t>
      </w:r>
      <w:proofErr w:type="gramStart"/>
      <w:r w:rsidR="00F428D1" w:rsidRPr="001004C1">
        <w:rPr>
          <w:sz w:val="28"/>
        </w:rPr>
        <w:t>Настоящая Инструкция разработана в соответствии с Федеральным законом «Об основных гарантиях избирательных прав и права на участие в референдуме граждан Российской Федерации</w:t>
      </w:r>
      <w:r w:rsidR="000E28BF">
        <w:rPr>
          <w:sz w:val="28"/>
        </w:rPr>
        <w:t xml:space="preserve"> </w:t>
      </w:r>
      <w:r w:rsidR="00B70497" w:rsidRPr="001004C1">
        <w:rPr>
          <w:sz w:val="28"/>
          <w:szCs w:val="28"/>
        </w:rPr>
        <w:t>(далее – Федеральный закон)</w:t>
      </w:r>
      <w:r w:rsidR="00F428D1" w:rsidRPr="001004C1">
        <w:rPr>
          <w:sz w:val="28"/>
        </w:rPr>
        <w:t>, Избирательным кодексом Приморского края</w:t>
      </w:r>
      <w:r w:rsidR="00515A0D" w:rsidRPr="001004C1">
        <w:rPr>
          <w:sz w:val="28"/>
        </w:rPr>
        <w:t>,</w:t>
      </w:r>
      <w:r w:rsidR="00251747">
        <w:rPr>
          <w:sz w:val="28"/>
        </w:rPr>
        <w:t xml:space="preserve"> </w:t>
      </w:r>
      <w:r w:rsidR="00F428D1" w:rsidRPr="001004C1">
        <w:rPr>
          <w:sz w:val="28"/>
        </w:rPr>
        <w:t xml:space="preserve">регулирует </w:t>
      </w:r>
      <w:r w:rsidR="00B21C86" w:rsidRPr="001004C1">
        <w:rPr>
          <w:sz w:val="28"/>
        </w:rPr>
        <w:t xml:space="preserve">порядок и формы учета и отчетности кандидатов о поступлении денежных средств в избирательные фонды и расходовании этих средств при проведении </w:t>
      </w:r>
      <w:r w:rsidR="00DF4F5A" w:rsidRPr="004C7B76">
        <w:rPr>
          <w:sz w:val="28"/>
        </w:rPr>
        <w:t>выборов</w:t>
      </w:r>
      <w:r w:rsidR="00D11C47" w:rsidRPr="004C7B76">
        <w:rPr>
          <w:sz w:val="28"/>
        </w:rPr>
        <w:t xml:space="preserve"> </w:t>
      </w:r>
      <w:r w:rsidR="00A6214C" w:rsidRPr="001004C1">
        <w:rPr>
          <w:sz w:val="28"/>
          <w:szCs w:val="28"/>
        </w:rPr>
        <w:t xml:space="preserve">депутатов Думы </w:t>
      </w:r>
      <w:r w:rsidR="00366513" w:rsidRPr="001004C1">
        <w:rPr>
          <w:sz w:val="28"/>
          <w:szCs w:val="28"/>
        </w:rPr>
        <w:t>Яковле</w:t>
      </w:r>
      <w:r w:rsidR="00C32280" w:rsidRPr="001004C1">
        <w:rPr>
          <w:sz w:val="28"/>
          <w:szCs w:val="28"/>
        </w:rPr>
        <w:t>вского</w:t>
      </w:r>
      <w:r w:rsidR="00A6214C" w:rsidRPr="001004C1">
        <w:rPr>
          <w:sz w:val="28"/>
          <w:szCs w:val="28"/>
        </w:rPr>
        <w:t xml:space="preserve"> муниципального района, </w:t>
      </w:r>
      <w:r w:rsidR="00C32280" w:rsidRPr="001004C1">
        <w:rPr>
          <w:sz w:val="28"/>
          <w:szCs w:val="28"/>
        </w:rPr>
        <w:t>г</w:t>
      </w:r>
      <w:r w:rsidR="00A6214C" w:rsidRPr="001004C1">
        <w:rPr>
          <w:sz w:val="28"/>
          <w:szCs w:val="28"/>
        </w:rPr>
        <w:t>лав поселений, депутатов муниципальных</w:t>
      </w:r>
      <w:proofErr w:type="gramEnd"/>
      <w:r w:rsidR="00A6214C" w:rsidRPr="001004C1">
        <w:rPr>
          <w:sz w:val="28"/>
          <w:szCs w:val="28"/>
        </w:rPr>
        <w:t xml:space="preserve"> комитетов поселений </w:t>
      </w:r>
      <w:r w:rsidR="00366513" w:rsidRPr="001004C1">
        <w:rPr>
          <w:sz w:val="28"/>
          <w:szCs w:val="28"/>
        </w:rPr>
        <w:t>Яковле</w:t>
      </w:r>
      <w:r w:rsidR="00C32280" w:rsidRPr="001004C1">
        <w:rPr>
          <w:sz w:val="28"/>
          <w:szCs w:val="28"/>
        </w:rPr>
        <w:t>вского</w:t>
      </w:r>
      <w:r w:rsidR="00A6214C" w:rsidRPr="001004C1">
        <w:rPr>
          <w:sz w:val="28"/>
          <w:szCs w:val="28"/>
        </w:rPr>
        <w:t xml:space="preserve"> муниципального района</w:t>
      </w:r>
      <w:r w:rsidR="00CE5368" w:rsidRPr="001004C1">
        <w:rPr>
          <w:sz w:val="28"/>
        </w:rPr>
        <w:t>.</w:t>
      </w:r>
    </w:p>
    <w:p w:rsidR="005F3C03" w:rsidRPr="001004C1" w:rsidRDefault="00A06511" w:rsidP="00A06511">
      <w:pPr>
        <w:pStyle w:val="ConsNormal"/>
        <w:spacing w:line="348" w:lineRule="auto"/>
        <w:ind w:firstLine="709"/>
        <w:jc w:val="both"/>
        <w:rPr>
          <w:sz w:val="28"/>
          <w:szCs w:val="28"/>
        </w:rPr>
      </w:pPr>
      <w:r w:rsidRPr="001004C1">
        <w:rPr>
          <w:sz w:val="28"/>
        </w:rPr>
        <w:t>1.2. </w:t>
      </w:r>
      <w:r w:rsidR="005F3C03" w:rsidRPr="001004C1">
        <w:rPr>
          <w:sz w:val="28"/>
        </w:rPr>
        <w:t>Кан</w:t>
      </w:r>
      <w:r w:rsidR="005F1FC2" w:rsidRPr="001004C1">
        <w:rPr>
          <w:sz w:val="28"/>
        </w:rPr>
        <w:t>дидат</w:t>
      </w:r>
      <w:r w:rsidR="00880171" w:rsidRPr="001004C1">
        <w:rPr>
          <w:sz w:val="28"/>
        </w:rPr>
        <w:t>ы</w:t>
      </w:r>
      <w:r w:rsidR="00D11C47">
        <w:rPr>
          <w:sz w:val="28"/>
        </w:rPr>
        <w:t xml:space="preserve"> </w:t>
      </w:r>
      <w:r w:rsidR="005F1FC2" w:rsidRPr="001004C1">
        <w:rPr>
          <w:sz w:val="28"/>
          <w:szCs w:val="28"/>
        </w:rPr>
        <w:t>обязан</w:t>
      </w:r>
      <w:r w:rsidR="00880171" w:rsidRPr="001004C1">
        <w:rPr>
          <w:sz w:val="28"/>
          <w:szCs w:val="28"/>
        </w:rPr>
        <w:t>ы</w:t>
      </w:r>
      <w:r w:rsidR="005F3C03" w:rsidRPr="001004C1">
        <w:rPr>
          <w:sz w:val="28"/>
          <w:szCs w:val="28"/>
        </w:rPr>
        <w:t xml:space="preserve"> создать собственные избирательные фонды для финансирования своей избирательной кампании. Денежные средства избирательного фонда учитываются на специальном избирательном счете, открытом с разрешения </w:t>
      </w:r>
      <w:r w:rsidR="00DC4CAA" w:rsidRPr="001004C1">
        <w:rPr>
          <w:sz w:val="28"/>
          <w:szCs w:val="28"/>
        </w:rPr>
        <w:t>и</w:t>
      </w:r>
      <w:r w:rsidR="005F3C03" w:rsidRPr="001004C1">
        <w:rPr>
          <w:sz w:val="28"/>
          <w:szCs w:val="28"/>
        </w:rPr>
        <w:t>збирательной комиссии</w:t>
      </w:r>
      <w:r w:rsidR="00DC4CAA" w:rsidRPr="001004C1">
        <w:rPr>
          <w:sz w:val="28"/>
          <w:szCs w:val="28"/>
        </w:rPr>
        <w:t xml:space="preserve">, осуществляющей регистрацию кандидата </w:t>
      </w:r>
      <w:r w:rsidR="008F5D54" w:rsidRPr="001004C1">
        <w:rPr>
          <w:sz w:val="28"/>
          <w:szCs w:val="28"/>
        </w:rPr>
        <w:t xml:space="preserve">в </w:t>
      </w:r>
      <w:r w:rsidR="00EB38BB" w:rsidRPr="001004C1">
        <w:rPr>
          <w:sz w:val="28"/>
          <w:szCs w:val="28"/>
        </w:rPr>
        <w:t xml:space="preserve">филиале </w:t>
      </w:r>
      <w:r w:rsidR="001D6415" w:rsidRPr="001004C1">
        <w:rPr>
          <w:sz w:val="28"/>
          <w:szCs w:val="28"/>
        </w:rPr>
        <w:t>публично</w:t>
      </w:r>
      <w:r w:rsidR="00EB38BB" w:rsidRPr="001004C1">
        <w:rPr>
          <w:sz w:val="28"/>
          <w:szCs w:val="28"/>
        </w:rPr>
        <w:t>го</w:t>
      </w:r>
      <w:r w:rsidR="00523FCD" w:rsidRPr="001004C1">
        <w:rPr>
          <w:sz w:val="28"/>
          <w:szCs w:val="28"/>
        </w:rPr>
        <w:t xml:space="preserve"> акционерно</w:t>
      </w:r>
      <w:r w:rsidR="00EB38BB" w:rsidRPr="001004C1">
        <w:rPr>
          <w:sz w:val="28"/>
          <w:szCs w:val="28"/>
        </w:rPr>
        <w:t>го</w:t>
      </w:r>
      <w:r w:rsidR="005F3C03" w:rsidRPr="001004C1">
        <w:rPr>
          <w:sz w:val="28"/>
          <w:szCs w:val="28"/>
        </w:rPr>
        <w:t xml:space="preserve"> обществ</w:t>
      </w:r>
      <w:r w:rsidR="00EB38BB" w:rsidRPr="001004C1">
        <w:rPr>
          <w:sz w:val="28"/>
          <w:szCs w:val="28"/>
        </w:rPr>
        <w:t>а</w:t>
      </w:r>
      <w:r w:rsidR="005F3C03" w:rsidRPr="001004C1">
        <w:rPr>
          <w:sz w:val="28"/>
          <w:szCs w:val="28"/>
        </w:rPr>
        <w:t xml:space="preserve"> «</w:t>
      </w:r>
      <w:r w:rsidR="002E22D3" w:rsidRPr="001004C1">
        <w:rPr>
          <w:sz w:val="28"/>
          <w:szCs w:val="28"/>
        </w:rPr>
        <w:t>ПАО Сбербанк</w:t>
      </w:r>
      <w:r w:rsidR="005F3C03" w:rsidRPr="001004C1">
        <w:rPr>
          <w:sz w:val="28"/>
          <w:szCs w:val="28"/>
        </w:rPr>
        <w:t xml:space="preserve">» (далее </w:t>
      </w:r>
      <w:proofErr w:type="gramStart"/>
      <w:r w:rsidR="005F3C03" w:rsidRPr="001004C1">
        <w:rPr>
          <w:sz w:val="28"/>
          <w:szCs w:val="28"/>
        </w:rPr>
        <w:t>–</w:t>
      </w:r>
      <w:r w:rsidR="00716EDC" w:rsidRPr="001004C1">
        <w:rPr>
          <w:sz w:val="28"/>
          <w:szCs w:val="28"/>
        </w:rPr>
        <w:t>П</w:t>
      </w:r>
      <w:proofErr w:type="gramEnd"/>
      <w:r w:rsidR="00716EDC" w:rsidRPr="001004C1">
        <w:rPr>
          <w:sz w:val="28"/>
          <w:szCs w:val="28"/>
        </w:rPr>
        <w:t xml:space="preserve">АО </w:t>
      </w:r>
      <w:r w:rsidR="005F3C03" w:rsidRPr="001004C1">
        <w:rPr>
          <w:sz w:val="28"/>
          <w:szCs w:val="28"/>
        </w:rPr>
        <w:t>Сбербанк).</w:t>
      </w:r>
    </w:p>
    <w:p w:rsidR="00495DB6" w:rsidRPr="001004C1" w:rsidRDefault="00495DB6" w:rsidP="00495D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1.3. На выборах органов местного самоуправления сельских поселений кандидат может создавать избирательный фонд без открытия специального избирательного счета в случае, если расходы на финансирование избирательной камп</w:t>
      </w:r>
      <w:r w:rsidR="002608EC">
        <w:rPr>
          <w:rFonts w:ascii="Times New Roman" w:hAnsi="Times New Roman" w:cs="Times New Roman"/>
          <w:sz w:val="28"/>
          <w:szCs w:val="28"/>
        </w:rPr>
        <w:t>ании кандидата не превышают пятнадцати</w:t>
      </w:r>
      <w:r w:rsidRPr="001004C1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5F3C03" w:rsidRPr="001004C1" w:rsidRDefault="00880171" w:rsidP="005F3C0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1.4</w:t>
      </w:r>
      <w:proofErr w:type="gramStart"/>
      <w:r w:rsidRPr="001004C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004C1">
        <w:rPr>
          <w:rFonts w:ascii="Times New Roman" w:hAnsi="Times New Roman" w:cs="Times New Roman"/>
          <w:sz w:val="28"/>
          <w:szCs w:val="28"/>
        </w:rPr>
        <w:t xml:space="preserve">ри проведении выборов в органы местного самоуправления </w:t>
      </w:r>
      <w:r w:rsidRPr="00DF4F5A">
        <w:rPr>
          <w:rFonts w:ascii="Times New Roman" w:hAnsi="Times New Roman" w:cs="Times New Roman"/>
          <w:sz w:val="28"/>
          <w:szCs w:val="28"/>
        </w:rPr>
        <w:t>Яковлевского</w:t>
      </w:r>
      <w:r w:rsidR="00D11C47">
        <w:rPr>
          <w:rFonts w:ascii="Times New Roman" w:hAnsi="Times New Roman" w:cs="Times New Roman"/>
          <w:sz w:val="28"/>
          <w:szCs w:val="28"/>
        </w:rPr>
        <w:t xml:space="preserve"> </w:t>
      </w:r>
      <w:r w:rsidR="00DF4F5A" w:rsidRPr="004C7B76">
        <w:rPr>
          <w:rFonts w:ascii="Times New Roman" w:hAnsi="Times New Roman" w:cs="Times New Roman"/>
          <w:sz w:val="28"/>
          <w:szCs w:val="28"/>
        </w:rPr>
        <w:t>муниципального</w:t>
      </w:r>
      <w:r w:rsidR="00D11C47">
        <w:rPr>
          <w:rFonts w:ascii="Times New Roman" w:hAnsi="Times New Roman" w:cs="Times New Roman"/>
          <w:sz w:val="28"/>
          <w:szCs w:val="28"/>
        </w:rPr>
        <w:t xml:space="preserve"> </w:t>
      </w:r>
      <w:r w:rsidRPr="00DF4F5A">
        <w:rPr>
          <w:rFonts w:ascii="Times New Roman" w:hAnsi="Times New Roman" w:cs="Times New Roman"/>
          <w:sz w:val="28"/>
          <w:szCs w:val="28"/>
        </w:rPr>
        <w:t>района</w:t>
      </w:r>
      <w:r w:rsidRPr="001004C1">
        <w:rPr>
          <w:rFonts w:ascii="Times New Roman" w:hAnsi="Times New Roman" w:cs="Times New Roman"/>
          <w:sz w:val="28"/>
          <w:szCs w:val="28"/>
        </w:rPr>
        <w:t xml:space="preserve"> создание избирательного фонда не обязательно при условии, что число избирателей в изб</w:t>
      </w:r>
      <w:r w:rsidR="002608EC">
        <w:rPr>
          <w:rFonts w:ascii="Times New Roman" w:hAnsi="Times New Roman" w:cs="Times New Roman"/>
          <w:sz w:val="28"/>
          <w:szCs w:val="28"/>
        </w:rPr>
        <w:t xml:space="preserve">ирательном округе не </w:t>
      </w:r>
      <w:r w:rsidR="002608EC">
        <w:rPr>
          <w:rFonts w:ascii="Times New Roman" w:hAnsi="Times New Roman" w:cs="Times New Roman"/>
          <w:sz w:val="28"/>
          <w:szCs w:val="28"/>
        </w:rPr>
        <w:lastRenderedPageBreak/>
        <w:t xml:space="preserve">превышает </w:t>
      </w:r>
      <w:r w:rsidRPr="001004C1">
        <w:rPr>
          <w:rFonts w:ascii="Times New Roman" w:hAnsi="Times New Roman" w:cs="Times New Roman"/>
          <w:sz w:val="28"/>
          <w:szCs w:val="28"/>
        </w:rPr>
        <w:t xml:space="preserve">5 тысяч и финансирование кандидатом своей избирательной компании не производится. </w:t>
      </w:r>
    </w:p>
    <w:p w:rsidR="005F3C03" w:rsidRPr="001004C1" w:rsidRDefault="005F3C03" w:rsidP="00A06511">
      <w:pPr>
        <w:pStyle w:val="ConsNormal"/>
        <w:spacing w:line="348" w:lineRule="auto"/>
        <w:ind w:firstLine="709"/>
        <w:jc w:val="both"/>
        <w:rPr>
          <w:sz w:val="28"/>
          <w:szCs w:val="28"/>
        </w:rPr>
      </w:pPr>
      <w:r w:rsidRPr="001004C1">
        <w:rPr>
          <w:sz w:val="28"/>
          <w:szCs w:val="28"/>
        </w:rPr>
        <w:t>1.</w:t>
      </w:r>
      <w:r w:rsidR="00880171" w:rsidRPr="001004C1">
        <w:rPr>
          <w:sz w:val="28"/>
          <w:szCs w:val="28"/>
        </w:rPr>
        <w:t>5</w:t>
      </w:r>
      <w:r w:rsidR="00A06511" w:rsidRPr="001004C1">
        <w:rPr>
          <w:sz w:val="28"/>
          <w:szCs w:val="28"/>
        </w:rPr>
        <w:t>. </w:t>
      </w:r>
      <w:r w:rsidRPr="001004C1">
        <w:rPr>
          <w:sz w:val="28"/>
          <w:szCs w:val="28"/>
        </w:rPr>
        <w:t>Право распоряжаться денежными средствами (далее – средства) избирате</w:t>
      </w:r>
      <w:r w:rsidR="00D11C47">
        <w:rPr>
          <w:sz w:val="28"/>
          <w:szCs w:val="28"/>
        </w:rPr>
        <w:t xml:space="preserve">льного фонда принадлежит </w:t>
      </w:r>
      <w:r w:rsidRPr="001004C1">
        <w:rPr>
          <w:sz w:val="28"/>
          <w:szCs w:val="28"/>
        </w:rPr>
        <w:t xml:space="preserve"> кандидату</w:t>
      </w:r>
      <w:r w:rsidR="005F1FC2" w:rsidRPr="001004C1">
        <w:rPr>
          <w:sz w:val="28"/>
          <w:szCs w:val="28"/>
        </w:rPr>
        <w:t>.</w:t>
      </w:r>
    </w:p>
    <w:p w:rsidR="001D6415" w:rsidRPr="001004C1" w:rsidRDefault="00D2085D" w:rsidP="001D6415">
      <w:pPr>
        <w:pStyle w:val="ConsPlusNormal"/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1.</w:t>
      </w:r>
      <w:r w:rsidR="00880171" w:rsidRPr="001004C1">
        <w:rPr>
          <w:rFonts w:ascii="Times New Roman" w:hAnsi="Times New Roman" w:cs="Times New Roman"/>
          <w:sz w:val="28"/>
          <w:szCs w:val="28"/>
        </w:rPr>
        <w:t>6</w:t>
      </w:r>
      <w:r w:rsidR="00A06511" w:rsidRPr="001004C1">
        <w:rPr>
          <w:rFonts w:ascii="Times New Roman" w:hAnsi="Times New Roman" w:cs="Times New Roman"/>
          <w:sz w:val="28"/>
          <w:szCs w:val="28"/>
        </w:rPr>
        <w:t>. </w:t>
      </w:r>
      <w:r w:rsidR="001D6415" w:rsidRPr="001004C1">
        <w:rPr>
          <w:rFonts w:ascii="Times New Roman" w:hAnsi="Times New Roman" w:cs="Times New Roman"/>
          <w:sz w:val="28"/>
          <w:szCs w:val="28"/>
        </w:rPr>
        <w:t>Кандидат вправе назначить уполномоченн</w:t>
      </w:r>
      <w:r w:rsidR="006042C4" w:rsidRPr="001004C1">
        <w:rPr>
          <w:rFonts w:ascii="Times New Roman" w:hAnsi="Times New Roman" w:cs="Times New Roman"/>
          <w:sz w:val="28"/>
          <w:szCs w:val="28"/>
        </w:rPr>
        <w:t>ого</w:t>
      </w:r>
      <w:r w:rsidR="001D6415" w:rsidRPr="001004C1">
        <w:rPr>
          <w:rFonts w:ascii="Times New Roman" w:hAnsi="Times New Roman" w:cs="Times New Roman"/>
          <w:sz w:val="28"/>
          <w:szCs w:val="28"/>
        </w:rPr>
        <w:t xml:space="preserve"> представителя по финансовым вопросам.</w:t>
      </w:r>
    </w:p>
    <w:p w:rsidR="005F3C03" w:rsidRPr="001004C1" w:rsidRDefault="001D6415" w:rsidP="00A06511">
      <w:pPr>
        <w:pStyle w:val="ConsNormal"/>
        <w:spacing w:line="348" w:lineRule="auto"/>
        <w:ind w:firstLine="709"/>
        <w:jc w:val="both"/>
        <w:rPr>
          <w:sz w:val="28"/>
          <w:szCs w:val="28"/>
        </w:rPr>
      </w:pPr>
      <w:r w:rsidRPr="001004C1">
        <w:rPr>
          <w:sz w:val="28"/>
          <w:szCs w:val="28"/>
        </w:rPr>
        <w:t>1.</w:t>
      </w:r>
      <w:r w:rsidR="00880171" w:rsidRPr="001004C1">
        <w:rPr>
          <w:sz w:val="28"/>
          <w:szCs w:val="28"/>
        </w:rPr>
        <w:t>7</w:t>
      </w:r>
      <w:r w:rsidRPr="001004C1">
        <w:rPr>
          <w:sz w:val="28"/>
          <w:szCs w:val="28"/>
        </w:rPr>
        <w:t xml:space="preserve">. </w:t>
      </w:r>
      <w:r w:rsidR="005F3C03" w:rsidRPr="001004C1">
        <w:rPr>
          <w:sz w:val="28"/>
          <w:szCs w:val="28"/>
        </w:rPr>
        <w:t xml:space="preserve">Средства избирательных фондов имеют целевое назначение. Они могут использоваться </w:t>
      </w:r>
      <w:r w:rsidR="00D61B6D" w:rsidRPr="001004C1">
        <w:rPr>
          <w:sz w:val="28"/>
          <w:szCs w:val="28"/>
        </w:rPr>
        <w:t>кандидата</w:t>
      </w:r>
      <w:r w:rsidR="005F1FC2" w:rsidRPr="001004C1">
        <w:rPr>
          <w:sz w:val="28"/>
          <w:szCs w:val="28"/>
        </w:rPr>
        <w:t>ми</w:t>
      </w:r>
      <w:r w:rsidR="00251747">
        <w:rPr>
          <w:sz w:val="28"/>
          <w:szCs w:val="28"/>
        </w:rPr>
        <w:t xml:space="preserve"> </w:t>
      </w:r>
      <w:r w:rsidR="005F3C03" w:rsidRPr="001004C1">
        <w:rPr>
          <w:sz w:val="28"/>
          <w:szCs w:val="28"/>
        </w:rPr>
        <w:t xml:space="preserve">только на покрытие расходов, связанных с </w:t>
      </w:r>
      <w:r w:rsidR="00D61B6D" w:rsidRPr="001004C1">
        <w:rPr>
          <w:sz w:val="28"/>
          <w:szCs w:val="28"/>
        </w:rPr>
        <w:t xml:space="preserve">проведением своей </w:t>
      </w:r>
      <w:r w:rsidR="005F3C03" w:rsidRPr="001004C1">
        <w:rPr>
          <w:sz w:val="28"/>
          <w:szCs w:val="28"/>
        </w:rPr>
        <w:t>и</w:t>
      </w:r>
      <w:r w:rsidR="008F5D54" w:rsidRPr="001004C1">
        <w:rPr>
          <w:sz w:val="28"/>
          <w:szCs w:val="28"/>
        </w:rPr>
        <w:t>збирательной кампани</w:t>
      </w:r>
      <w:r w:rsidR="00D61B6D" w:rsidRPr="001004C1">
        <w:rPr>
          <w:sz w:val="28"/>
          <w:szCs w:val="28"/>
        </w:rPr>
        <w:t>и.</w:t>
      </w:r>
    </w:p>
    <w:p w:rsidR="000D0211" w:rsidRPr="001004C1" w:rsidRDefault="00D2085D" w:rsidP="000D0211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4C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D0211" w:rsidRPr="001004C1">
        <w:rPr>
          <w:rFonts w:ascii="Times New Roman" w:hAnsi="Times New Roman" w:cs="Times New Roman"/>
          <w:b/>
          <w:bCs/>
          <w:sz w:val="28"/>
          <w:szCs w:val="28"/>
        </w:rPr>
        <w:t>. Учет поступлени</w:t>
      </w:r>
      <w:r w:rsidR="00E41492" w:rsidRPr="001004C1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251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0211" w:rsidRPr="001004C1">
        <w:rPr>
          <w:rFonts w:ascii="Times New Roman" w:hAnsi="Times New Roman" w:cs="Times New Roman"/>
          <w:b/>
          <w:bCs/>
          <w:sz w:val="28"/>
          <w:szCs w:val="28"/>
        </w:rPr>
        <w:t xml:space="preserve">средств </w:t>
      </w:r>
      <w:r w:rsidR="009D5D63" w:rsidRPr="001004C1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0D0211" w:rsidRPr="001004C1">
        <w:rPr>
          <w:rFonts w:ascii="Times New Roman" w:hAnsi="Times New Roman" w:cs="Times New Roman"/>
          <w:b/>
          <w:bCs/>
          <w:sz w:val="28"/>
          <w:szCs w:val="28"/>
        </w:rPr>
        <w:t>избирательны</w:t>
      </w:r>
      <w:r w:rsidR="009D5D63" w:rsidRPr="001004C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0D0211" w:rsidRPr="001004C1">
        <w:rPr>
          <w:rFonts w:ascii="Times New Roman" w:hAnsi="Times New Roman" w:cs="Times New Roman"/>
          <w:b/>
          <w:bCs/>
          <w:sz w:val="28"/>
          <w:szCs w:val="28"/>
        </w:rPr>
        <w:t xml:space="preserve"> фонд</w:t>
      </w:r>
      <w:r w:rsidR="009D5D63" w:rsidRPr="001004C1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9D5D63" w:rsidRPr="001004C1" w:rsidRDefault="009D5D63" w:rsidP="000D0211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4C1">
        <w:rPr>
          <w:rFonts w:ascii="Times New Roman" w:hAnsi="Times New Roman" w:cs="Times New Roman"/>
          <w:b/>
          <w:bCs/>
          <w:sz w:val="28"/>
          <w:szCs w:val="28"/>
        </w:rPr>
        <w:t>и расходования этих средств</w:t>
      </w:r>
    </w:p>
    <w:p w:rsidR="00B869F7" w:rsidRPr="001004C1" w:rsidRDefault="00B869F7" w:rsidP="000D0211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0211" w:rsidRPr="001004C1" w:rsidRDefault="00D2085D" w:rsidP="007447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2</w:t>
      </w:r>
      <w:r w:rsidR="000D0211" w:rsidRPr="001004C1">
        <w:rPr>
          <w:rFonts w:ascii="Times New Roman" w:hAnsi="Times New Roman" w:cs="Times New Roman"/>
          <w:sz w:val="28"/>
          <w:szCs w:val="28"/>
        </w:rPr>
        <w:t>.1.</w:t>
      </w:r>
      <w:r w:rsidR="003E3046" w:rsidRPr="001004C1">
        <w:rPr>
          <w:rFonts w:ascii="Times New Roman" w:hAnsi="Times New Roman" w:cs="Times New Roman"/>
          <w:sz w:val="28"/>
          <w:szCs w:val="28"/>
        </w:rPr>
        <w:t> </w:t>
      </w:r>
      <w:r w:rsidR="000D0211" w:rsidRPr="001004C1">
        <w:rPr>
          <w:rFonts w:ascii="Times New Roman" w:hAnsi="Times New Roman" w:cs="Times New Roman"/>
          <w:sz w:val="28"/>
          <w:szCs w:val="28"/>
        </w:rPr>
        <w:t>Кандидат</w:t>
      </w:r>
      <w:r w:rsidR="005F1FC2" w:rsidRPr="001004C1"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="002517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D0211" w:rsidRPr="001004C1">
        <w:rPr>
          <w:rFonts w:ascii="Times New Roman" w:hAnsi="Times New Roman" w:cs="Times New Roman"/>
          <w:sz w:val="28"/>
          <w:szCs w:val="28"/>
        </w:rPr>
        <w:t>создавши</w:t>
      </w:r>
      <w:r w:rsidR="00E405EB" w:rsidRPr="001004C1">
        <w:rPr>
          <w:rFonts w:ascii="Times New Roman" w:hAnsi="Times New Roman" w:cs="Times New Roman"/>
          <w:sz w:val="28"/>
          <w:szCs w:val="28"/>
        </w:rPr>
        <w:t>е</w:t>
      </w:r>
      <w:r w:rsidR="000D0211" w:rsidRPr="001004C1">
        <w:rPr>
          <w:rFonts w:ascii="Times New Roman" w:hAnsi="Times New Roman" w:cs="Times New Roman"/>
          <w:sz w:val="28"/>
          <w:szCs w:val="28"/>
        </w:rPr>
        <w:t xml:space="preserve"> избирательны</w:t>
      </w:r>
      <w:r w:rsidR="00B2626C" w:rsidRPr="001004C1">
        <w:rPr>
          <w:rFonts w:ascii="Times New Roman" w:hAnsi="Times New Roman" w:cs="Times New Roman"/>
          <w:sz w:val="28"/>
          <w:szCs w:val="28"/>
        </w:rPr>
        <w:t>е</w:t>
      </w:r>
      <w:r w:rsidR="000D0211" w:rsidRPr="001004C1">
        <w:rPr>
          <w:rFonts w:ascii="Times New Roman" w:hAnsi="Times New Roman" w:cs="Times New Roman"/>
          <w:sz w:val="28"/>
          <w:szCs w:val="28"/>
        </w:rPr>
        <w:t xml:space="preserve"> фонд</w:t>
      </w:r>
      <w:r w:rsidR="00B2626C" w:rsidRPr="001004C1">
        <w:rPr>
          <w:rFonts w:ascii="Times New Roman" w:hAnsi="Times New Roman" w:cs="Times New Roman"/>
          <w:sz w:val="28"/>
          <w:szCs w:val="28"/>
        </w:rPr>
        <w:t>ы</w:t>
      </w:r>
      <w:r w:rsidR="000D0211" w:rsidRPr="001004C1">
        <w:rPr>
          <w:rFonts w:ascii="Times New Roman" w:hAnsi="Times New Roman" w:cs="Times New Roman"/>
          <w:sz w:val="28"/>
          <w:szCs w:val="28"/>
        </w:rPr>
        <w:t>, обязан</w:t>
      </w:r>
      <w:r w:rsidR="00E405EB" w:rsidRPr="001004C1">
        <w:rPr>
          <w:rFonts w:ascii="Times New Roman" w:hAnsi="Times New Roman" w:cs="Times New Roman"/>
          <w:sz w:val="28"/>
          <w:szCs w:val="28"/>
        </w:rPr>
        <w:t>ы</w:t>
      </w:r>
      <w:r w:rsidR="000D0211" w:rsidRPr="001004C1">
        <w:rPr>
          <w:rFonts w:ascii="Times New Roman" w:hAnsi="Times New Roman" w:cs="Times New Roman"/>
          <w:sz w:val="28"/>
          <w:szCs w:val="28"/>
        </w:rPr>
        <w:t xml:space="preserve"> вести учет поступления средств в избирательны</w:t>
      </w:r>
      <w:r w:rsidR="00B2626C" w:rsidRPr="001004C1">
        <w:rPr>
          <w:rFonts w:ascii="Times New Roman" w:hAnsi="Times New Roman" w:cs="Times New Roman"/>
          <w:sz w:val="28"/>
          <w:szCs w:val="28"/>
        </w:rPr>
        <w:t>е</w:t>
      </w:r>
      <w:r w:rsidR="000D0211" w:rsidRPr="001004C1">
        <w:rPr>
          <w:rFonts w:ascii="Times New Roman" w:hAnsi="Times New Roman" w:cs="Times New Roman"/>
          <w:sz w:val="28"/>
          <w:szCs w:val="28"/>
        </w:rPr>
        <w:t xml:space="preserve"> фонд</w:t>
      </w:r>
      <w:r w:rsidR="00B2626C" w:rsidRPr="001004C1">
        <w:rPr>
          <w:rFonts w:ascii="Times New Roman" w:hAnsi="Times New Roman" w:cs="Times New Roman"/>
          <w:sz w:val="28"/>
          <w:szCs w:val="28"/>
        </w:rPr>
        <w:t>ы</w:t>
      </w:r>
      <w:r w:rsidR="000D0211" w:rsidRPr="001004C1">
        <w:rPr>
          <w:rFonts w:ascii="Times New Roman" w:hAnsi="Times New Roman" w:cs="Times New Roman"/>
          <w:sz w:val="28"/>
          <w:szCs w:val="28"/>
        </w:rPr>
        <w:t xml:space="preserve"> и расходования указанных средств по форме</w:t>
      </w:r>
      <w:r w:rsidR="00C06058" w:rsidRPr="001004C1">
        <w:rPr>
          <w:rFonts w:ascii="Times New Roman" w:hAnsi="Times New Roman" w:cs="Times New Roman"/>
          <w:sz w:val="28"/>
          <w:szCs w:val="28"/>
        </w:rPr>
        <w:t xml:space="preserve"> №</w:t>
      </w:r>
      <w:r w:rsidR="007447FD" w:rsidRPr="001004C1">
        <w:rPr>
          <w:rFonts w:ascii="Times New Roman" w:hAnsi="Times New Roman" w:cs="Times New Roman"/>
          <w:sz w:val="28"/>
          <w:szCs w:val="28"/>
        </w:rPr>
        <w:t> </w:t>
      </w:r>
      <w:r w:rsidR="00C06058" w:rsidRPr="001004C1">
        <w:rPr>
          <w:rFonts w:ascii="Times New Roman" w:hAnsi="Times New Roman" w:cs="Times New Roman"/>
          <w:sz w:val="28"/>
          <w:szCs w:val="28"/>
        </w:rPr>
        <w:t>1</w:t>
      </w:r>
      <w:r w:rsidR="004D44F8" w:rsidRPr="001004C1">
        <w:rPr>
          <w:rFonts w:ascii="Times New Roman" w:hAnsi="Times New Roman" w:cs="Times New Roman"/>
          <w:sz w:val="28"/>
          <w:szCs w:val="28"/>
        </w:rPr>
        <w:t xml:space="preserve">, приведенной в </w:t>
      </w:r>
      <w:r w:rsidR="000D0211" w:rsidRPr="001004C1">
        <w:rPr>
          <w:rFonts w:ascii="Times New Roman" w:hAnsi="Times New Roman" w:cs="Times New Roman"/>
          <w:sz w:val="28"/>
          <w:szCs w:val="28"/>
        </w:rPr>
        <w:t>приложени</w:t>
      </w:r>
      <w:r w:rsidR="004D44F8" w:rsidRPr="001004C1">
        <w:rPr>
          <w:rFonts w:ascii="Times New Roman" w:hAnsi="Times New Roman" w:cs="Times New Roman"/>
          <w:sz w:val="28"/>
          <w:szCs w:val="28"/>
        </w:rPr>
        <w:t>и</w:t>
      </w:r>
      <w:r w:rsidR="007C0D55" w:rsidRPr="001004C1">
        <w:rPr>
          <w:rFonts w:ascii="Times New Roman" w:hAnsi="Times New Roman" w:cs="Times New Roman"/>
          <w:sz w:val="28"/>
          <w:szCs w:val="28"/>
        </w:rPr>
        <w:t> </w:t>
      </w:r>
      <w:r w:rsidR="007447FD" w:rsidRPr="001004C1">
        <w:rPr>
          <w:rFonts w:ascii="Times New Roman" w:hAnsi="Times New Roman" w:cs="Times New Roman"/>
          <w:sz w:val="28"/>
          <w:szCs w:val="28"/>
        </w:rPr>
        <w:t>№ </w:t>
      </w:r>
      <w:r w:rsidR="000D0211" w:rsidRPr="001004C1">
        <w:rPr>
          <w:rFonts w:ascii="Times New Roman" w:hAnsi="Times New Roman" w:cs="Times New Roman"/>
          <w:sz w:val="28"/>
          <w:szCs w:val="28"/>
        </w:rPr>
        <w:t>1.</w:t>
      </w:r>
      <w:r w:rsidR="00AE5ED7" w:rsidRPr="001004C1">
        <w:rPr>
          <w:rFonts w:ascii="Times New Roman" w:hAnsi="Times New Roman" w:cs="Times New Roman"/>
          <w:sz w:val="28"/>
          <w:szCs w:val="28"/>
        </w:rPr>
        <w:t>Пример заполнения формы учета поступления средств в избирательный фонд и их расхо</w:t>
      </w:r>
      <w:r w:rsidR="007447FD" w:rsidRPr="001004C1">
        <w:rPr>
          <w:rFonts w:ascii="Times New Roman" w:hAnsi="Times New Roman" w:cs="Times New Roman"/>
          <w:sz w:val="28"/>
          <w:szCs w:val="28"/>
        </w:rPr>
        <w:t>дования приведен в приложении № </w:t>
      </w:r>
      <w:r w:rsidR="00AE5ED7" w:rsidRPr="001004C1">
        <w:rPr>
          <w:rFonts w:ascii="Times New Roman" w:hAnsi="Times New Roman" w:cs="Times New Roman"/>
          <w:sz w:val="28"/>
          <w:szCs w:val="28"/>
        </w:rPr>
        <w:t>2.</w:t>
      </w:r>
    </w:p>
    <w:p w:rsidR="00FC1A72" w:rsidRPr="001004C1" w:rsidRDefault="00EE4FD2" w:rsidP="007447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2</w:t>
      </w:r>
      <w:r w:rsidR="00FC1A72" w:rsidRPr="001004C1">
        <w:rPr>
          <w:rFonts w:ascii="Times New Roman" w:hAnsi="Times New Roman" w:cs="Times New Roman"/>
          <w:sz w:val="28"/>
          <w:szCs w:val="28"/>
        </w:rPr>
        <w:t>.</w:t>
      </w:r>
      <w:r w:rsidR="00F44FA6" w:rsidRPr="001004C1">
        <w:rPr>
          <w:rFonts w:ascii="Times New Roman" w:hAnsi="Times New Roman" w:cs="Times New Roman"/>
          <w:sz w:val="28"/>
          <w:szCs w:val="28"/>
        </w:rPr>
        <w:t>2</w:t>
      </w:r>
      <w:r w:rsidR="00FC1A72" w:rsidRPr="001004C1">
        <w:rPr>
          <w:rFonts w:ascii="Times New Roman" w:hAnsi="Times New Roman" w:cs="Times New Roman"/>
          <w:sz w:val="28"/>
          <w:szCs w:val="28"/>
        </w:rPr>
        <w:t xml:space="preserve">. В соответствии с Федеральным законом, Избирательным кодексом </w:t>
      </w:r>
      <w:r w:rsidR="00B933F6" w:rsidRPr="001004C1">
        <w:rPr>
          <w:rFonts w:ascii="Times New Roman" w:hAnsi="Times New Roman" w:cs="Times New Roman"/>
          <w:sz w:val="28"/>
          <w:szCs w:val="28"/>
        </w:rPr>
        <w:t xml:space="preserve">Приморского края </w:t>
      </w:r>
      <w:r w:rsidR="00FC1A72" w:rsidRPr="001004C1">
        <w:rPr>
          <w:rFonts w:ascii="Times New Roman" w:hAnsi="Times New Roman" w:cs="Times New Roman"/>
          <w:sz w:val="28"/>
          <w:szCs w:val="28"/>
        </w:rPr>
        <w:t>избирательные фонды кандидат</w:t>
      </w:r>
      <w:r w:rsidR="00B933F6" w:rsidRPr="001004C1">
        <w:rPr>
          <w:rFonts w:ascii="Times New Roman" w:hAnsi="Times New Roman" w:cs="Times New Roman"/>
          <w:sz w:val="28"/>
          <w:szCs w:val="28"/>
        </w:rPr>
        <w:t>ов</w:t>
      </w:r>
      <w:r w:rsidR="00FC1A72" w:rsidRPr="001004C1">
        <w:rPr>
          <w:rFonts w:ascii="Times New Roman" w:hAnsi="Times New Roman" w:cs="Times New Roman"/>
          <w:sz w:val="28"/>
          <w:szCs w:val="28"/>
        </w:rPr>
        <w:t xml:space="preserve"> формируются за счет:</w:t>
      </w:r>
    </w:p>
    <w:p w:rsidR="00FC1A72" w:rsidRPr="001004C1" w:rsidRDefault="00FC1A72" w:rsidP="007447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собственных средств;</w:t>
      </w:r>
    </w:p>
    <w:p w:rsidR="00FC1A72" w:rsidRPr="001004C1" w:rsidRDefault="00FC1A72" w:rsidP="007447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="00EB38BB" w:rsidRPr="001004C1">
        <w:rPr>
          <w:rFonts w:ascii="Times New Roman" w:hAnsi="Times New Roman" w:cs="Times New Roman"/>
          <w:sz w:val="28"/>
          <w:szCs w:val="28"/>
        </w:rPr>
        <w:t>выделенных</w:t>
      </w:r>
      <w:r w:rsidRPr="001004C1">
        <w:rPr>
          <w:rFonts w:ascii="Times New Roman" w:hAnsi="Times New Roman" w:cs="Times New Roman"/>
          <w:sz w:val="28"/>
          <w:szCs w:val="28"/>
        </w:rPr>
        <w:t xml:space="preserve"> кандидату выдвинувшим его избирательным объединением</w:t>
      </w:r>
      <w:r w:rsidR="006A6197" w:rsidRPr="001004C1">
        <w:rPr>
          <w:rFonts w:ascii="Times New Roman" w:hAnsi="Times New Roman" w:cs="Times New Roman"/>
          <w:sz w:val="28"/>
          <w:szCs w:val="28"/>
        </w:rPr>
        <w:t xml:space="preserve"> (не из средств избирательного фонда избирательного объединения)</w:t>
      </w:r>
      <w:r w:rsidRPr="001004C1">
        <w:rPr>
          <w:rFonts w:ascii="Times New Roman" w:hAnsi="Times New Roman" w:cs="Times New Roman"/>
          <w:sz w:val="28"/>
          <w:szCs w:val="28"/>
        </w:rPr>
        <w:t>;</w:t>
      </w:r>
    </w:p>
    <w:p w:rsidR="00CB3402" w:rsidRPr="001004C1" w:rsidRDefault="00FC1A72" w:rsidP="007447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добровольных пожертвований граждан</w:t>
      </w:r>
      <w:r w:rsidR="00CB3402" w:rsidRPr="001004C1">
        <w:rPr>
          <w:rFonts w:ascii="Times New Roman" w:hAnsi="Times New Roman" w:cs="Times New Roman"/>
          <w:sz w:val="28"/>
          <w:szCs w:val="28"/>
        </w:rPr>
        <w:t>;</w:t>
      </w:r>
    </w:p>
    <w:p w:rsidR="00FC1A72" w:rsidRPr="001004C1" w:rsidRDefault="00CB3402" w:rsidP="007447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 xml:space="preserve">добровольных пожертвований </w:t>
      </w:r>
      <w:r w:rsidR="00FC1A72" w:rsidRPr="001004C1">
        <w:rPr>
          <w:rFonts w:ascii="Times New Roman" w:hAnsi="Times New Roman" w:cs="Times New Roman"/>
          <w:sz w:val="28"/>
          <w:szCs w:val="28"/>
        </w:rPr>
        <w:t>юридических лиц.</w:t>
      </w:r>
    </w:p>
    <w:p w:rsidR="006E3389" w:rsidRPr="001004C1" w:rsidRDefault="005F1FC2" w:rsidP="006E33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2.3</w:t>
      </w:r>
      <w:r w:rsidR="006E3389" w:rsidRPr="001004C1">
        <w:rPr>
          <w:rFonts w:ascii="Times New Roman" w:hAnsi="Times New Roman" w:cs="Times New Roman"/>
          <w:sz w:val="28"/>
          <w:szCs w:val="28"/>
        </w:rPr>
        <w:t>. Предельные размеры расходования средств избирательного фонда кандидата:</w:t>
      </w:r>
    </w:p>
    <w:p w:rsidR="006E3389" w:rsidRPr="001004C1" w:rsidRDefault="006E3389" w:rsidP="006E33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- на</w:t>
      </w:r>
      <w:r w:rsidR="00D11C47">
        <w:rPr>
          <w:rFonts w:ascii="Times New Roman" w:hAnsi="Times New Roman" w:cs="Times New Roman"/>
          <w:sz w:val="28"/>
          <w:szCs w:val="28"/>
        </w:rPr>
        <w:t xml:space="preserve"> </w:t>
      </w:r>
      <w:r w:rsidRPr="001004C1">
        <w:rPr>
          <w:rFonts w:ascii="Times New Roman" w:hAnsi="Times New Roman" w:cs="Times New Roman"/>
          <w:sz w:val="28"/>
          <w:szCs w:val="28"/>
        </w:rPr>
        <w:t xml:space="preserve">выборах депутатов </w:t>
      </w:r>
      <w:r w:rsidR="008358DD" w:rsidRPr="004C7B76">
        <w:rPr>
          <w:rFonts w:ascii="Times New Roman" w:hAnsi="Times New Roman" w:cs="Times New Roman"/>
          <w:sz w:val="28"/>
          <w:szCs w:val="28"/>
        </w:rPr>
        <w:t>Думы</w:t>
      </w:r>
      <w:r w:rsidR="004C7B76" w:rsidRPr="004C7B76">
        <w:rPr>
          <w:rFonts w:ascii="Times New Roman" w:hAnsi="Times New Roman" w:cs="Times New Roman"/>
          <w:sz w:val="28"/>
          <w:szCs w:val="28"/>
        </w:rPr>
        <w:t xml:space="preserve"> </w:t>
      </w:r>
      <w:r w:rsidR="008358DD" w:rsidRPr="004C7B76">
        <w:rPr>
          <w:rFonts w:ascii="Times New Roman" w:hAnsi="Times New Roman" w:cs="Times New Roman"/>
          <w:sz w:val="28"/>
          <w:szCs w:val="28"/>
        </w:rPr>
        <w:t>Яковлевского</w:t>
      </w:r>
      <w:r w:rsidR="004C7B76">
        <w:rPr>
          <w:rFonts w:ascii="Times New Roman" w:hAnsi="Times New Roman" w:cs="Times New Roman"/>
          <w:sz w:val="28"/>
          <w:szCs w:val="28"/>
        </w:rPr>
        <w:t xml:space="preserve"> </w:t>
      </w:r>
      <w:r w:rsidRPr="001004C1">
        <w:rPr>
          <w:rFonts w:ascii="Times New Roman" w:hAnsi="Times New Roman" w:cs="Times New Roman"/>
          <w:sz w:val="28"/>
          <w:szCs w:val="28"/>
        </w:rPr>
        <w:t xml:space="preserve">муниципального района - </w:t>
      </w:r>
      <w:r w:rsidR="00B143CF" w:rsidRPr="001004C1">
        <w:rPr>
          <w:rFonts w:ascii="Times New Roman" w:hAnsi="Times New Roman" w:cs="Times New Roman"/>
          <w:sz w:val="28"/>
          <w:szCs w:val="28"/>
        </w:rPr>
        <w:t>25</w:t>
      </w:r>
      <w:r w:rsidRPr="001004C1">
        <w:rPr>
          <w:rFonts w:ascii="Times New Roman" w:hAnsi="Times New Roman" w:cs="Times New Roman"/>
          <w:sz w:val="28"/>
          <w:szCs w:val="28"/>
        </w:rPr>
        <w:t>00000 рублей;</w:t>
      </w:r>
    </w:p>
    <w:p w:rsidR="006E3389" w:rsidRPr="001004C1" w:rsidRDefault="006E3389" w:rsidP="008358DD">
      <w:pPr>
        <w:spacing w:line="360" w:lineRule="auto"/>
        <w:jc w:val="both"/>
        <w:rPr>
          <w:sz w:val="28"/>
          <w:szCs w:val="28"/>
        </w:rPr>
      </w:pPr>
      <w:r w:rsidRPr="001004C1">
        <w:rPr>
          <w:sz w:val="28"/>
          <w:szCs w:val="28"/>
        </w:rPr>
        <w:t xml:space="preserve">           - </w:t>
      </w:r>
      <w:r w:rsidRPr="004C7B76">
        <w:rPr>
          <w:sz w:val="28"/>
          <w:szCs w:val="28"/>
        </w:rPr>
        <w:t xml:space="preserve">на выборах депутатов </w:t>
      </w:r>
      <w:r w:rsidR="008358DD" w:rsidRPr="004C7B76">
        <w:rPr>
          <w:sz w:val="28"/>
          <w:szCs w:val="28"/>
        </w:rPr>
        <w:t>муниципальных комитетов поселений Яковлевского муниципального района</w:t>
      </w:r>
      <w:r w:rsidRPr="004C7B76">
        <w:rPr>
          <w:sz w:val="28"/>
          <w:szCs w:val="28"/>
        </w:rPr>
        <w:t xml:space="preserve"> - 300000 рублей;</w:t>
      </w:r>
    </w:p>
    <w:p w:rsidR="00376A77" w:rsidRPr="001004C1" w:rsidRDefault="006E3389" w:rsidP="005F1F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lastRenderedPageBreak/>
        <w:t xml:space="preserve">- на выборах главы  поселения </w:t>
      </w:r>
      <w:r w:rsidR="008358DD" w:rsidRPr="00883C32">
        <w:rPr>
          <w:rFonts w:ascii="Times New Roman" w:hAnsi="Times New Roman" w:cs="Times New Roman"/>
          <w:sz w:val="28"/>
          <w:szCs w:val="28"/>
        </w:rPr>
        <w:t>Яковлевского муниципального района</w:t>
      </w:r>
      <w:r w:rsidRPr="00883C32">
        <w:rPr>
          <w:rFonts w:ascii="Times New Roman" w:hAnsi="Times New Roman" w:cs="Times New Roman"/>
          <w:sz w:val="28"/>
          <w:szCs w:val="28"/>
        </w:rPr>
        <w:t>-</w:t>
      </w:r>
      <w:r w:rsidRPr="001004C1">
        <w:rPr>
          <w:rFonts w:ascii="Times New Roman" w:hAnsi="Times New Roman" w:cs="Times New Roman"/>
          <w:sz w:val="28"/>
          <w:szCs w:val="28"/>
        </w:rPr>
        <w:t xml:space="preserve"> 1000000 рубле</w:t>
      </w:r>
      <w:r w:rsidR="005F1FC2" w:rsidRPr="001004C1">
        <w:rPr>
          <w:rFonts w:ascii="Times New Roman" w:hAnsi="Times New Roman" w:cs="Times New Roman"/>
          <w:sz w:val="28"/>
          <w:szCs w:val="28"/>
        </w:rPr>
        <w:t>й</w:t>
      </w:r>
      <w:r w:rsidR="008358DD">
        <w:rPr>
          <w:rFonts w:ascii="Times New Roman" w:hAnsi="Times New Roman" w:cs="Times New Roman"/>
          <w:sz w:val="28"/>
          <w:szCs w:val="28"/>
        </w:rPr>
        <w:t>.</w:t>
      </w:r>
    </w:p>
    <w:p w:rsidR="00F44FA6" w:rsidRPr="001004C1" w:rsidRDefault="00F44FA6" w:rsidP="001539FA">
      <w:pPr>
        <w:spacing w:line="360" w:lineRule="auto"/>
        <w:jc w:val="both"/>
        <w:rPr>
          <w:sz w:val="28"/>
          <w:szCs w:val="28"/>
        </w:rPr>
      </w:pPr>
      <w:r w:rsidRPr="001004C1">
        <w:rPr>
          <w:sz w:val="28"/>
          <w:szCs w:val="28"/>
        </w:rPr>
        <w:t>В случае дополнительного выдвижени</w:t>
      </w:r>
      <w:r w:rsidR="00037986" w:rsidRPr="001004C1">
        <w:rPr>
          <w:sz w:val="28"/>
          <w:szCs w:val="28"/>
        </w:rPr>
        <w:t>я кандидатов,</w:t>
      </w:r>
      <w:r w:rsidRPr="001004C1">
        <w:rPr>
          <w:sz w:val="28"/>
          <w:szCs w:val="28"/>
        </w:rPr>
        <w:t xml:space="preserve"> при обстоятельствах, указанных в </w:t>
      </w:r>
      <w:hyperlink r:id="rId9" w:history="1">
        <w:r w:rsidRPr="001004C1">
          <w:rPr>
            <w:sz w:val="28"/>
            <w:szCs w:val="28"/>
          </w:rPr>
          <w:t>пункте 33 статьи 38</w:t>
        </w:r>
      </w:hyperlink>
      <w:r w:rsidRPr="001004C1">
        <w:rPr>
          <w:sz w:val="28"/>
          <w:szCs w:val="28"/>
        </w:rPr>
        <w:t xml:space="preserve"> Федерального закона, </w:t>
      </w:r>
      <w:r w:rsidR="0049553F" w:rsidRPr="001004C1">
        <w:rPr>
          <w:sz w:val="28"/>
          <w:szCs w:val="28"/>
        </w:rPr>
        <w:t xml:space="preserve">в </w:t>
      </w:r>
      <w:hyperlink r:id="rId10" w:history="1">
        <w:r w:rsidRPr="001004C1">
          <w:rPr>
            <w:sz w:val="28"/>
            <w:szCs w:val="28"/>
          </w:rPr>
          <w:t xml:space="preserve">части </w:t>
        </w:r>
        <w:r w:rsidR="00D84026" w:rsidRPr="001004C1">
          <w:rPr>
            <w:sz w:val="28"/>
            <w:szCs w:val="28"/>
          </w:rPr>
          <w:t>6</w:t>
        </w:r>
        <w:r w:rsidRPr="001004C1">
          <w:rPr>
            <w:sz w:val="28"/>
            <w:szCs w:val="28"/>
          </w:rPr>
          <w:t xml:space="preserve"> статьи </w:t>
        </w:r>
      </w:hyperlink>
      <w:r w:rsidR="00D84026" w:rsidRPr="001004C1">
        <w:rPr>
          <w:sz w:val="28"/>
          <w:szCs w:val="28"/>
        </w:rPr>
        <w:t>50</w:t>
      </w:r>
      <w:r w:rsidR="00C667BC" w:rsidRPr="001004C1">
        <w:rPr>
          <w:sz w:val="28"/>
          <w:szCs w:val="28"/>
        </w:rPr>
        <w:t>Избирательного кодекса Приморского края</w:t>
      </w:r>
      <w:r w:rsidRPr="001004C1">
        <w:rPr>
          <w:sz w:val="28"/>
          <w:szCs w:val="28"/>
        </w:rPr>
        <w:t>, предельная сумма всех расходов из средств избирательного фонда ранее зарегистрированного канд</w:t>
      </w:r>
      <w:r w:rsidR="005F1FC2" w:rsidRPr="001004C1">
        <w:rPr>
          <w:sz w:val="28"/>
          <w:szCs w:val="28"/>
        </w:rPr>
        <w:t>идата</w:t>
      </w:r>
      <w:r w:rsidRPr="001004C1">
        <w:rPr>
          <w:sz w:val="28"/>
          <w:szCs w:val="28"/>
        </w:rPr>
        <w:t xml:space="preserve"> увеличивается в 1,5 раза.</w:t>
      </w:r>
    </w:p>
    <w:p w:rsidR="00D84026" w:rsidRPr="001004C1" w:rsidRDefault="00D84026" w:rsidP="00D84026">
      <w:pPr>
        <w:spacing w:line="360" w:lineRule="auto"/>
        <w:ind w:firstLine="708"/>
        <w:jc w:val="both"/>
        <w:rPr>
          <w:sz w:val="28"/>
          <w:szCs w:val="28"/>
        </w:rPr>
      </w:pPr>
      <w:r w:rsidRPr="001004C1">
        <w:rPr>
          <w:sz w:val="28"/>
          <w:szCs w:val="28"/>
        </w:rPr>
        <w:t>Допускается увеличение до 20 процентов предельных размеров расходования средств избирательного фонда зарегистрированных кандидатов, включенных в избирательный бюллетень при повторном голосовании.</w:t>
      </w:r>
    </w:p>
    <w:p w:rsidR="00F44FA6" w:rsidRPr="001004C1" w:rsidRDefault="00F44FA6" w:rsidP="007447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004C1">
        <w:rPr>
          <w:sz w:val="28"/>
          <w:szCs w:val="28"/>
        </w:rPr>
        <w:t xml:space="preserve">Кандидат, выдвинутый одновременно в нескольких избирательных округах на разных выборах, если эти выборы проводятся на одной и той же территории либо на территориях, одна из которых включена в другую, создает избирательные фонды в соответствии с </w:t>
      </w:r>
      <w:hyperlink r:id="rId11" w:history="1">
        <w:r w:rsidRPr="001004C1">
          <w:rPr>
            <w:sz w:val="28"/>
            <w:szCs w:val="28"/>
          </w:rPr>
          <w:t>частью 1</w:t>
        </w:r>
      </w:hyperlink>
      <w:hyperlink r:id="rId12" w:history="1">
        <w:r w:rsidR="00C667BC" w:rsidRPr="001004C1">
          <w:rPr>
            <w:sz w:val="28"/>
            <w:szCs w:val="28"/>
          </w:rPr>
          <w:t xml:space="preserve"> статьи </w:t>
        </w:r>
      </w:hyperlink>
      <w:r w:rsidR="00C667BC" w:rsidRPr="001004C1">
        <w:rPr>
          <w:sz w:val="28"/>
          <w:szCs w:val="28"/>
        </w:rPr>
        <w:t>6</w:t>
      </w:r>
      <w:r w:rsidR="00A152B6" w:rsidRPr="001004C1">
        <w:rPr>
          <w:sz w:val="28"/>
          <w:szCs w:val="28"/>
        </w:rPr>
        <w:t>9</w:t>
      </w:r>
      <w:r w:rsidR="00C667BC" w:rsidRPr="001004C1">
        <w:rPr>
          <w:sz w:val="28"/>
          <w:szCs w:val="28"/>
        </w:rPr>
        <w:t xml:space="preserve"> Избирательного кодекса Приморского края</w:t>
      </w:r>
      <w:r w:rsidRPr="001004C1">
        <w:rPr>
          <w:sz w:val="28"/>
          <w:szCs w:val="28"/>
        </w:rPr>
        <w:t>, однако предельн</w:t>
      </w:r>
      <w:r w:rsidR="00EB38BB" w:rsidRPr="001004C1">
        <w:rPr>
          <w:sz w:val="28"/>
          <w:szCs w:val="28"/>
        </w:rPr>
        <w:t>ая</w:t>
      </w:r>
      <w:r w:rsidR="00251747">
        <w:rPr>
          <w:sz w:val="28"/>
          <w:szCs w:val="28"/>
        </w:rPr>
        <w:t xml:space="preserve"> </w:t>
      </w:r>
      <w:r w:rsidR="00EB38BB" w:rsidRPr="001004C1">
        <w:rPr>
          <w:sz w:val="28"/>
          <w:szCs w:val="28"/>
        </w:rPr>
        <w:t xml:space="preserve">сумма всех расходов </w:t>
      </w:r>
      <w:r w:rsidRPr="001004C1">
        <w:rPr>
          <w:sz w:val="28"/>
          <w:szCs w:val="28"/>
        </w:rPr>
        <w:t xml:space="preserve">средств этих избирательных фондов </w:t>
      </w:r>
      <w:r w:rsidR="00EB38BB" w:rsidRPr="001004C1">
        <w:rPr>
          <w:sz w:val="28"/>
          <w:szCs w:val="28"/>
        </w:rPr>
        <w:t>не может превышать наибольшей из предельных сумм</w:t>
      </w:r>
      <w:r w:rsidR="00DA5694" w:rsidRPr="001004C1">
        <w:rPr>
          <w:sz w:val="28"/>
          <w:szCs w:val="28"/>
        </w:rPr>
        <w:t>, установленных</w:t>
      </w:r>
      <w:proofErr w:type="gramEnd"/>
      <w:r w:rsidR="00DA5694" w:rsidRPr="001004C1">
        <w:rPr>
          <w:sz w:val="28"/>
          <w:szCs w:val="28"/>
        </w:rPr>
        <w:t xml:space="preserve"> законом</w:t>
      </w:r>
      <w:r w:rsidRPr="001004C1">
        <w:rPr>
          <w:sz w:val="28"/>
          <w:szCs w:val="28"/>
        </w:rPr>
        <w:t>.</w:t>
      </w:r>
    </w:p>
    <w:p w:rsidR="00F44FA6" w:rsidRPr="001004C1" w:rsidRDefault="00037986" w:rsidP="007447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2.4</w:t>
      </w:r>
      <w:r w:rsidR="007447FD" w:rsidRPr="001004C1">
        <w:rPr>
          <w:rFonts w:ascii="Times New Roman" w:hAnsi="Times New Roman" w:cs="Times New Roman"/>
          <w:sz w:val="28"/>
          <w:szCs w:val="28"/>
        </w:rPr>
        <w:t>. </w:t>
      </w:r>
      <w:r w:rsidR="00665DF7" w:rsidRPr="001004C1">
        <w:rPr>
          <w:rFonts w:ascii="Times New Roman" w:hAnsi="Times New Roman" w:cs="Times New Roman"/>
          <w:sz w:val="28"/>
          <w:szCs w:val="28"/>
        </w:rPr>
        <w:t>Предельные размеры собственных средств и добровольных пожертвований граждан и юридических лиц, исчисляемые от предельной суммы расходов из средств избирательного фонда канди</w:t>
      </w:r>
      <w:r w:rsidRPr="001004C1">
        <w:rPr>
          <w:rFonts w:ascii="Times New Roman" w:hAnsi="Times New Roman" w:cs="Times New Roman"/>
          <w:sz w:val="28"/>
          <w:szCs w:val="28"/>
        </w:rPr>
        <w:t>дата,</w:t>
      </w:r>
      <w:r w:rsidR="00665DF7" w:rsidRPr="001004C1">
        <w:rPr>
          <w:rFonts w:ascii="Times New Roman" w:hAnsi="Times New Roman" w:cs="Times New Roman"/>
          <w:sz w:val="28"/>
          <w:szCs w:val="28"/>
        </w:rPr>
        <w:t xml:space="preserve"> указаны в част</w:t>
      </w:r>
      <w:r w:rsidR="002608EC">
        <w:rPr>
          <w:rFonts w:ascii="Times New Roman" w:hAnsi="Times New Roman" w:cs="Times New Roman"/>
          <w:sz w:val="28"/>
          <w:szCs w:val="28"/>
        </w:rPr>
        <w:t>и</w:t>
      </w:r>
      <w:r w:rsidR="00665DF7" w:rsidRPr="001004C1">
        <w:rPr>
          <w:rFonts w:ascii="Times New Roman" w:hAnsi="Times New Roman" w:cs="Times New Roman"/>
          <w:sz w:val="28"/>
          <w:szCs w:val="28"/>
        </w:rPr>
        <w:t xml:space="preserve"> 5</w:t>
      </w:r>
      <w:hyperlink r:id="rId13" w:history="1">
        <w:r w:rsidR="00665DF7" w:rsidRPr="001004C1">
          <w:rPr>
            <w:rFonts w:ascii="Times New Roman" w:hAnsi="Times New Roman" w:cs="Times New Roman"/>
            <w:sz w:val="28"/>
            <w:szCs w:val="28"/>
          </w:rPr>
          <w:t xml:space="preserve"> статьи </w:t>
        </w:r>
      </w:hyperlink>
      <w:r w:rsidR="00665DF7" w:rsidRPr="001004C1">
        <w:rPr>
          <w:rFonts w:ascii="Times New Roman" w:hAnsi="Times New Roman" w:cs="Times New Roman"/>
          <w:sz w:val="28"/>
          <w:szCs w:val="28"/>
        </w:rPr>
        <w:t>6</w:t>
      </w:r>
      <w:r w:rsidR="00A152B6" w:rsidRPr="001004C1">
        <w:rPr>
          <w:rFonts w:ascii="Times New Roman" w:hAnsi="Times New Roman" w:cs="Times New Roman"/>
          <w:sz w:val="28"/>
          <w:szCs w:val="28"/>
        </w:rPr>
        <w:t>9</w:t>
      </w:r>
      <w:r w:rsidR="00665DF7" w:rsidRPr="001004C1">
        <w:rPr>
          <w:rFonts w:ascii="Times New Roman" w:hAnsi="Times New Roman" w:cs="Times New Roman"/>
          <w:sz w:val="28"/>
          <w:szCs w:val="28"/>
        </w:rPr>
        <w:t xml:space="preserve"> Избирательного кодекса Приморского края.</w:t>
      </w:r>
    </w:p>
    <w:p w:rsidR="00023DE0" w:rsidRPr="001004C1" w:rsidRDefault="00023DE0" w:rsidP="00DF2456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1004C1">
        <w:rPr>
          <w:sz w:val="28"/>
          <w:szCs w:val="28"/>
        </w:rPr>
        <w:t>2.</w:t>
      </w:r>
      <w:r w:rsidR="00037986" w:rsidRPr="001004C1">
        <w:rPr>
          <w:sz w:val="28"/>
          <w:szCs w:val="28"/>
        </w:rPr>
        <w:t>5</w:t>
      </w:r>
      <w:r w:rsidRPr="001004C1">
        <w:rPr>
          <w:sz w:val="28"/>
          <w:szCs w:val="28"/>
        </w:rPr>
        <w:t xml:space="preserve">. </w:t>
      </w:r>
      <w:proofErr w:type="gramStart"/>
      <w:r w:rsidRPr="001004C1">
        <w:rPr>
          <w:sz w:val="28"/>
          <w:szCs w:val="28"/>
        </w:rPr>
        <w:t xml:space="preserve">Реализация товаров, выполнение </w:t>
      </w:r>
      <w:r w:rsidR="00F268CB" w:rsidRPr="001004C1">
        <w:rPr>
          <w:sz w:val="28"/>
          <w:szCs w:val="28"/>
        </w:rPr>
        <w:t>оплачиваемы</w:t>
      </w:r>
      <w:r w:rsidRPr="001004C1">
        <w:rPr>
          <w:sz w:val="28"/>
          <w:szCs w:val="28"/>
        </w:rPr>
        <w:t>х работ и оказание платных услуг</w:t>
      </w:r>
      <w:r w:rsidR="00D45A1D" w:rsidRPr="001004C1">
        <w:rPr>
          <w:sz w:val="28"/>
          <w:szCs w:val="28"/>
        </w:rPr>
        <w:t xml:space="preserve"> гражданами и юридическими лицами</w:t>
      </w:r>
      <w:r w:rsidR="00F268CB" w:rsidRPr="001004C1">
        <w:rPr>
          <w:sz w:val="28"/>
          <w:szCs w:val="28"/>
        </w:rPr>
        <w:t xml:space="preserve">, </w:t>
      </w:r>
      <w:r w:rsidR="00D45A1D" w:rsidRPr="001004C1">
        <w:rPr>
          <w:sz w:val="28"/>
          <w:szCs w:val="28"/>
        </w:rPr>
        <w:t>связанных с избирательной кампанией канди</w:t>
      </w:r>
      <w:r w:rsidR="00037986" w:rsidRPr="001004C1">
        <w:rPr>
          <w:sz w:val="28"/>
          <w:szCs w:val="28"/>
        </w:rPr>
        <w:t>дата,</w:t>
      </w:r>
      <w:r w:rsidR="001B442A">
        <w:rPr>
          <w:sz w:val="28"/>
          <w:szCs w:val="28"/>
        </w:rPr>
        <w:t xml:space="preserve"> </w:t>
      </w:r>
      <w:r w:rsidRPr="001004C1">
        <w:rPr>
          <w:sz w:val="28"/>
          <w:szCs w:val="28"/>
        </w:rPr>
        <w:t xml:space="preserve">должны оформляться договором </w:t>
      </w:r>
      <w:r w:rsidR="00DF2456" w:rsidRPr="001004C1">
        <w:rPr>
          <w:sz w:val="28"/>
          <w:szCs w:val="28"/>
        </w:rPr>
        <w:t xml:space="preserve">(соглашением) </w:t>
      </w:r>
      <w:r w:rsidRPr="001004C1">
        <w:rPr>
          <w:sz w:val="28"/>
          <w:szCs w:val="28"/>
        </w:rPr>
        <w:t>в письменной форме с указанием сведений об объеме поручаемой работы, ее стоимости, расценок по видам работ, порядка оплаты и сроков выполнения работ</w:t>
      </w:r>
      <w:r w:rsidR="00DF2456" w:rsidRPr="001004C1">
        <w:rPr>
          <w:sz w:val="28"/>
          <w:szCs w:val="28"/>
        </w:rPr>
        <w:t>, заключенным лично кандидатом либо его уполномоченным представи</w:t>
      </w:r>
      <w:r w:rsidR="00037986" w:rsidRPr="001004C1">
        <w:rPr>
          <w:sz w:val="28"/>
          <w:szCs w:val="28"/>
        </w:rPr>
        <w:t>телем по финансовым вопросам</w:t>
      </w:r>
      <w:r w:rsidR="00DF2456" w:rsidRPr="001004C1">
        <w:rPr>
          <w:sz w:val="28"/>
          <w:szCs w:val="28"/>
        </w:rPr>
        <w:t>.</w:t>
      </w:r>
      <w:proofErr w:type="gramEnd"/>
    </w:p>
    <w:p w:rsidR="00023DE0" w:rsidRPr="001004C1" w:rsidRDefault="00023DE0" w:rsidP="00C447BF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1004C1">
        <w:rPr>
          <w:sz w:val="28"/>
          <w:szCs w:val="28"/>
        </w:rPr>
        <w:t xml:space="preserve">Выполненные работы и </w:t>
      </w:r>
      <w:r w:rsidR="00B4031D" w:rsidRPr="001004C1">
        <w:rPr>
          <w:sz w:val="28"/>
          <w:szCs w:val="28"/>
        </w:rPr>
        <w:t xml:space="preserve">оказанные </w:t>
      </w:r>
      <w:r w:rsidRPr="001004C1">
        <w:rPr>
          <w:sz w:val="28"/>
          <w:szCs w:val="28"/>
        </w:rPr>
        <w:t>услуги должны подтверждаться актами о выполнении работ</w:t>
      </w:r>
      <w:r w:rsidR="00B4031D" w:rsidRPr="001004C1">
        <w:rPr>
          <w:sz w:val="28"/>
          <w:szCs w:val="28"/>
        </w:rPr>
        <w:t xml:space="preserve"> (оказании услуг)</w:t>
      </w:r>
      <w:r w:rsidRPr="001004C1">
        <w:rPr>
          <w:sz w:val="28"/>
          <w:szCs w:val="28"/>
        </w:rPr>
        <w:t xml:space="preserve">, подписанными сторонами </w:t>
      </w:r>
      <w:r w:rsidRPr="001004C1">
        <w:rPr>
          <w:sz w:val="28"/>
          <w:szCs w:val="28"/>
        </w:rPr>
        <w:lastRenderedPageBreak/>
        <w:t>договора</w:t>
      </w:r>
      <w:r w:rsidR="006C57EA" w:rsidRPr="001004C1">
        <w:rPr>
          <w:sz w:val="28"/>
          <w:szCs w:val="28"/>
        </w:rPr>
        <w:t>, накладными на получение товаров, товарно-транспортными накладными, проездными документами, товарными или кассовыми чеками, квитанциями к приходному ордеру, а также бланками строгой отчетности.</w:t>
      </w:r>
    </w:p>
    <w:p w:rsidR="00A16A98" w:rsidRPr="001004C1" w:rsidRDefault="00023DE0" w:rsidP="00C447BF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bookmarkStart w:id="0" w:name="Par105"/>
      <w:bookmarkEnd w:id="0"/>
      <w:r w:rsidRPr="001004C1">
        <w:rPr>
          <w:sz w:val="28"/>
          <w:szCs w:val="28"/>
        </w:rPr>
        <w:t>2.</w:t>
      </w:r>
      <w:r w:rsidR="00037986" w:rsidRPr="001004C1">
        <w:rPr>
          <w:sz w:val="28"/>
          <w:szCs w:val="28"/>
        </w:rPr>
        <w:t>6</w:t>
      </w:r>
      <w:r w:rsidR="00A16A98" w:rsidRPr="001004C1">
        <w:rPr>
          <w:sz w:val="28"/>
          <w:szCs w:val="28"/>
        </w:rPr>
        <w:t>. Расчеты между кандид</w:t>
      </w:r>
      <w:r w:rsidR="00037986" w:rsidRPr="001004C1">
        <w:rPr>
          <w:sz w:val="28"/>
          <w:szCs w:val="28"/>
        </w:rPr>
        <w:t>атом</w:t>
      </w:r>
      <w:r w:rsidR="00A16A98" w:rsidRPr="001004C1">
        <w:rPr>
          <w:sz w:val="28"/>
          <w:szCs w:val="28"/>
        </w:rPr>
        <w:t xml:space="preserve"> и юридическими лицами за выполнение работ (оказ</w:t>
      </w:r>
      <w:r w:rsidR="00E54871" w:rsidRPr="001004C1">
        <w:rPr>
          <w:sz w:val="28"/>
          <w:szCs w:val="28"/>
        </w:rPr>
        <w:t>ание услуг</w:t>
      </w:r>
      <w:proofErr w:type="gramStart"/>
      <w:r w:rsidR="00E54871" w:rsidRPr="001004C1">
        <w:rPr>
          <w:sz w:val="28"/>
          <w:szCs w:val="28"/>
        </w:rPr>
        <w:t>)</w:t>
      </w:r>
      <w:r w:rsidR="004059A2" w:rsidRPr="001004C1">
        <w:rPr>
          <w:sz w:val="28"/>
          <w:szCs w:val="28"/>
        </w:rPr>
        <w:t>п</w:t>
      </w:r>
      <w:proofErr w:type="gramEnd"/>
      <w:r w:rsidR="004059A2" w:rsidRPr="001004C1">
        <w:rPr>
          <w:sz w:val="28"/>
          <w:szCs w:val="28"/>
        </w:rPr>
        <w:t xml:space="preserve">роизводятся </w:t>
      </w:r>
      <w:r w:rsidR="00A16A98" w:rsidRPr="001004C1">
        <w:rPr>
          <w:sz w:val="28"/>
          <w:szCs w:val="28"/>
        </w:rPr>
        <w:t>только в безналичном порядке</w:t>
      </w:r>
      <w:r w:rsidR="00B648A9" w:rsidRPr="001004C1">
        <w:rPr>
          <w:sz w:val="28"/>
          <w:szCs w:val="28"/>
        </w:rPr>
        <w:t>.</w:t>
      </w:r>
    </w:p>
    <w:p w:rsidR="00B648A9" w:rsidRPr="00800D5D" w:rsidRDefault="00B648A9" w:rsidP="00B648A9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trike/>
          <w:sz w:val="28"/>
          <w:szCs w:val="28"/>
        </w:rPr>
      </w:pPr>
      <w:r w:rsidRPr="001004C1">
        <w:rPr>
          <w:sz w:val="28"/>
          <w:szCs w:val="28"/>
        </w:rPr>
        <w:t>2.</w:t>
      </w:r>
      <w:r w:rsidR="00037986" w:rsidRPr="001004C1">
        <w:rPr>
          <w:sz w:val="28"/>
          <w:szCs w:val="28"/>
        </w:rPr>
        <w:t>7</w:t>
      </w:r>
      <w:r w:rsidRPr="001004C1">
        <w:rPr>
          <w:sz w:val="28"/>
          <w:szCs w:val="28"/>
        </w:rPr>
        <w:t>.</w:t>
      </w:r>
      <w:r w:rsidRPr="001004C1">
        <w:rPr>
          <w:sz w:val="28"/>
          <w:szCs w:val="28"/>
          <w:lang w:val="en-US"/>
        </w:rPr>
        <w:t> </w:t>
      </w:r>
      <w:r w:rsidRPr="001004C1">
        <w:rPr>
          <w:sz w:val="28"/>
          <w:szCs w:val="28"/>
        </w:rPr>
        <w:t xml:space="preserve">Выполнение </w:t>
      </w:r>
      <w:r w:rsidR="004059A2" w:rsidRPr="001004C1">
        <w:rPr>
          <w:sz w:val="28"/>
          <w:szCs w:val="28"/>
        </w:rPr>
        <w:t xml:space="preserve">платных </w:t>
      </w:r>
      <w:r w:rsidRPr="001004C1">
        <w:rPr>
          <w:sz w:val="28"/>
          <w:szCs w:val="28"/>
        </w:rPr>
        <w:t>работ (оказание платных услуг), реализация товаров</w:t>
      </w:r>
      <w:r w:rsidR="004059A2" w:rsidRPr="001004C1">
        <w:rPr>
          <w:sz w:val="28"/>
          <w:szCs w:val="28"/>
        </w:rPr>
        <w:t xml:space="preserve"> гражданами и юридическими лицами</w:t>
      </w:r>
      <w:r w:rsidRPr="001004C1">
        <w:rPr>
          <w:sz w:val="28"/>
          <w:szCs w:val="28"/>
        </w:rPr>
        <w:t>, прямо или косвенно связанных с выборами и направленных на достижение определенного результата на выборах, запрещаются без документально подтвержденного по форм</w:t>
      </w:r>
      <w:r w:rsidR="00403A29" w:rsidRPr="001004C1">
        <w:rPr>
          <w:sz w:val="28"/>
          <w:szCs w:val="28"/>
        </w:rPr>
        <w:t>е</w:t>
      </w:r>
      <w:r w:rsidRPr="001004C1">
        <w:rPr>
          <w:sz w:val="28"/>
          <w:szCs w:val="28"/>
        </w:rPr>
        <w:t xml:space="preserve"> № 7 </w:t>
      </w:r>
      <w:hyperlink w:anchor="Par621" w:history="1">
        <w:r w:rsidRPr="001004C1">
          <w:rPr>
            <w:sz w:val="28"/>
            <w:szCs w:val="28"/>
          </w:rPr>
          <w:t>(приложени</w:t>
        </w:r>
        <w:r w:rsidR="00403A29" w:rsidRPr="001004C1">
          <w:rPr>
            <w:sz w:val="28"/>
            <w:szCs w:val="28"/>
          </w:rPr>
          <w:t>е</w:t>
        </w:r>
        <w:r w:rsidRPr="001004C1">
          <w:rPr>
            <w:sz w:val="28"/>
            <w:szCs w:val="28"/>
          </w:rPr>
          <w:t xml:space="preserve"> № </w:t>
        </w:r>
      </w:hyperlink>
      <w:r w:rsidRPr="001004C1">
        <w:rPr>
          <w:sz w:val="28"/>
          <w:szCs w:val="28"/>
        </w:rPr>
        <w:t>12) согласия кандидата, его уполномоченного представителя по финансовым вопроса</w:t>
      </w:r>
      <w:r w:rsidR="00037986" w:rsidRPr="001004C1">
        <w:rPr>
          <w:sz w:val="28"/>
          <w:szCs w:val="28"/>
        </w:rPr>
        <w:t>м (в случае его назначения)</w:t>
      </w:r>
      <w:proofErr w:type="gramStart"/>
      <w:r w:rsidR="00037986" w:rsidRPr="001004C1">
        <w:rPr>
          <w:sz w:val="28"/>
          <w:szCs w:val="28"/>
        </w:rPr>
        <w:t>,</w:t>
      </w:r>
      <w:r w:rsidRPr="001004C1">
        <w:rPr>
          <w:sz w:val="28"/>
          <w:szCs w:val="28"/>
        </w:rPr>
        <w:t>б</w:t>
      </w:r>
      <w:proofErr w:type="gramEnd"/>
      <w:r w:rsidRPr="001004C1">
        <w:rPr>
          <w:sz w:val="28"/>
          <w:szCs w:val="28"/>
        </w:rPr>
        <w:t xml:space="preserve">ез оплаты из средств соответствующего избирательного фонда. </w:t>
      </w:r>
    </w:p>
    <w:p w:rsidR="00023DE0" w:rsidRPr="001004C1" w:rsidRDefault="00023DE0" w:rsidP="00C70358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1004C1">
        <w:rPr>
          <w:sz w:val="28"/>
          <w:szCs w:val="28"/>
        </w:rPr>
        <w:t>2.</w:t>
      </w:r>
      <w:r w:rsidR="00037986" w:rsidRPr="001004C1">
        <w:rPr>
          <w:sz w:val="28"/>
          <w:szCs w:val="28"/>
        </w:rPr>
        <w:t>8</w:t>
      </w:r>
      <w:r w:rsidR="00C70358" w:rsidRPr="001004C1">
        <w:rPr>
          <w:sz w:val="28"/>
          <w:szCs w:val="28"/>
        </w:rPr>
        <w:t>.</w:t>
      </w:r>
      <w:r w:rsidR="00C70358" w:rsidRPr="001004C1">
        <w:rPr>
          <w:sz w:val="28"/>
          <w:szCs w:val="28"/>
          <w:lang w:val="en-US"/>
        </w:rPr>
        <w:t> </w:t>
      </w:r>
      <w:r w:rsidRPr="001004C1">
        <w:rPr>
          <w:sz w:val="28"/>
          <w:szCs w:val="28"/>
        </w:rPr>
        <w:t xml:space="preserve">Допускается добровольное бесплатное личное выполнение гражданином работ, оказание </w:t>
      </w:r>
      <w:r w:rsidR="002C4DE7" w:rsidRPr="001004C1">
        <w:rPr>
          <w:sz w:val="28"/>
          <w:szCs w:val="28"/>
        </w:rPr>
        <w:t xml:space="preserve">им </w:t>
      </w:r>
      <w:r w:rsidRPr="001004C1">
        <w:rPr>
          <w:sz w:val="28"/>
          <w:szCs w:val="28"/>
        </w:rPr>
        <w:t xml:space="preserve">услуг </w:t>
      </w:r>
      <w:r w:rsidR="00B45E95" w:rsidRPr="001004C1">
        <w:rPr>
          <w:sz w:val="28"/>
          <w:szCs w:val="28"/>
        </w:rPr>
        <w:t xml:space="preserve">по подготовке и проведению выборов </w:t>
      </w:r>
      <w:r w:rsidRPr="001004C1">
        <w:rPr>
          <w:sz w:val="28"/>
          <w:szCs w:val="28"/>
        </w:rPr>
        <w:t>без привлечения третьих лиц.</w:t>
      </w:r>
    </w:p>
    <w:p w:rsidR="00023DE0" w:rsidRPr="001004C1" w:rsidRDefault="00023DE0" w:rsidP="00C447BF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1004C1">
        <w:rPr>
          <w:sz w:val="28"/>
          <w:szCs w:val="28"/>
        </w:rPr>
        <w:t>2.</w:t>
      </w:r>
      <w:r w:rsidR="00037986" w:rsidRPr="001004C1">
        <w:rPr>
          <w:sz w:val="28"/>
          <w:szCs w:val="28"/>
        </w:rPr>
        <w:t>9</w:t>
      </w:r>
      <w:r w:rsidR="00C70358" w:rsidRPr="001004C1">
        <w:rPr>
          <w:sz w:val="28"/>
          <w:szCs w:val="28"/>
        </w:rPr>
        <w:t>.</w:t>
      </w:r>
      <w:r w:rsidR="00C70358" w:rsidRPr="001004C1">
        <w:rPr>
          <w:sz w:val="28"/>
          <w:szCs w:val="28"/>
          <w:lang w:val="en-US"/>
        </w:rPr>
        <w:t> </w:t>
      </w:r>
      <w:r w:rsidRPr="001004C1">
        <w:rPr>
          <w:sz w:val="28"/>
          <w:szCs w:val="28"/>
        </w:rPr>
        <w:t xml:space="preserve">Юридические лица и граждане </w:t>
      </w:r>
      <w:r w:rsidR="002C4DE7" w:rsidRPr="001004C1">
        <w:rPr>
          <w:sz w:val="28"/>
          <w:szCs w:val="28"/>
        </w:rPr>
        <w:t xml:space="preserve">вправе </w:t>
      </w:r>
      <w:r w:rsidRPr="001004C1">
        <w:rPr>
          <w:sz w:val="28"/>
          <w:szCs w:val="28"/>
        </w:rPr>
        <w:t>оказывать материальную поддержку кандидату</w:t>
      </w:r>
      <w:r w:rsidR="001B442A">
        <w:rPr>
          <w:sz w:val="28"/>
          <w:szCs w:val="28"/>
        </w:rPr>
        <w:t xml:space="preserve"> </w:t>
      </w:r>
      <w:r w:rsidRPr="001004C1">
        <w:rPr>
          <w:sz w:val="28"/>
          <w:szCs w:val="28"/>
        </w:rPr>
        <w:t>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соответствующих избирательных фондов.</w:t>
      </w:r>
    </w:p>
    <w:p w:rsidR="002C4DE7" w:rsidRPr="001004C1" w:rsidRDefault="00037986" w:rsidP="002C4DE7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1004C1">
        <w:rPr>
          <w:sz w:val="28"/>
          <w:szCs w:val="28"/>
        </w:rPr>
        <w:t>2.10</w:t>
      </w:r>
      <w:r w:rsidR="00EF0C33" w:rsidRPr="001004C1">
        <w:rPr>
          <w:sz w:val="28"/>
          <w:szCs w:val="28"/>
        </w:rPr>
        <w:t xml:space="preserve">. </w:t>
      </w:r>
      <w:r w:rsidR="002C4DE7" w:rsidRPr="001004C1">
        <w:rPr>
          <w:sz w:val="28"/>
          <w:szCs w:val="28"/>
        </w:rPr>
        <w:t>Материальная поддержка кандид</w:t>
      </w:r>
      <w:r w:rsidRPr="001004C1">
        <w:rPr>
          <w:sz w:val="28"/>
          <w:szCs w:val="28"/>
        </w:rPr>
        <w:t>ата,</w:t>
      </w:r>
      <w:r w:rsidR="002C4DE7" w:rsidRPr="001004C1">
        <w:rPr>
          <w:sz w:val="28"/>
          <w:szCs w:val="28"/>
        </w:rPr>
        <w:t xml:space="preserve"> направленная на достижение определенного результата на выборах, может быть оказана только при ее компенсации за счет средств соответствующего избирательного фонда.</w:t>
      </w:r>
    </w:p>
    <w:p w:rsidR="00104996" w:rsidRPr="001004C1" w:rsidRDefault="00EF0C33" w:rsidP="00333439">
      <w:pPr>
        <w:spacing w:line="360" w:lineRule="auto"/>
        <w:ind w:firstLine="539"/>
        <w:jc w:val="both"/>
        <w:rPr>
          <w:sz w:val="28"/>
          <w:szCs w:val="28"/>
        </w:rPr>
      </w:pPr>
      <w:r w:rsidRPr="001004C1">
        <w:rPr>
          <w:sz w:val="28"/>
          <w:szCs w:val="28"/>
        </w:rPr>
        <w:t>2.1</w:t>
      </w:r>
      <w:r w:rsidR="00333439" w:rsidRPr="001004C1">
        <w:rPr>
          <w:sz w:val="28"/>
          <w:szCs w:val="28"/>
        </w:rPr>
        <w:t>1</w:t>
      </w:r>
      <w:r w:rsidRPr="001004C1">
        <w:rPr>
          <w:sz w:val="28"/>
          <w:szCs w:val="28"/>
        </w:rPr>
        <w:t xml:space="preserve">. </w:t>
      </w:r>
      <w:proofErr w:type="gramStart"/>
      <w:r w:rsidR="008F600C" w:rsidRPr="001004C1">
        <w:rPr>
          <w:sz w:val="28"/>
          <w:szCs w:val="28"/>
        </w:rPr>
        <w:t xml:space="preserve">Кандидаты вправе использовать на оплату организационно-технических мероприятий по сбору подписей избирателей, </w:t>
      </w:r>
      <w:r w:rsidR="000A4E74" w:rsidRPr="001004C1">
        <w:rPr>
          <w:sz w:val="28"/>
          <w:szCs w:val="28"/>
        </w:rPr>
        <w:t xml:space="preserve">в том числе на оплату труда лиц, привлекаемых для сбора подписей, </w:t>
      </w:r>
      <w:r w:rsidR="008F600C" w:rsidRPr="001004C1">
        <w:rPr>
          <w:sz w:val="28"/>
          <w:szCs w:val="28"/>
        </w:rPr>
        <w:t>а также на проведение предвыборной агитации, на осуществление другой деятельности, направленной на достижение определенного результата на выборах, только ден</w:t>
      </w:r>
      <w:r w:rsidR="002608EC">
        <w:rPr>
          <w:sz w:val="28"/>
          <w:szCs w:val="28"/>
        </w:rPr>
        <w:t>ежные средства,</w:t>
      </w:r>
      <w:r w:rsidR="008F600C" w:rsidRPr="001004C1">
        <w:rPr>
          <w:sz w:val="28"/>
          <w:szCs w:val="28"/>
        </w:rPr>
        <w:t xml:space="preserve"> поступившие в их избирательные фонды в установленном законом порядке.</w:t>
      </w:r>
      <w:proofErr w:type="gramEnd"/>
    </w:p>
    <w:p w:rsidR="00AB576F" w:rsidRPr="001004C1" w:rsidRDefault="002C4DE7" w:rsidP="00EF2F0B">
      <w:pPr>
        <w:spacing w:line="360" w:lineRule="auto"/>
        <w:ind w:firstLine="539"/>
        <w:jc w:val="both"/>
        <w:rPr>
          <w:b/>
          <w:sz w:val="28"/>
          <w:szCs w:val="28"/>
        </w:rPr>
      </w:pPr>
      <w:r w:rsidRPr="001004C1">
        <w:rPr>
          <w:sz w:val="28"/>
          <w:szCs w:val="28"/>
        </w:rPr>
        <w:t>2.1</w:t>
      </w:r>
      <w:r w:rsidR="00333439" w:rsidRPr="001004C1">
        <w:rPr>
          <w:sz w:val="28"/>
          <w:szCs w:val="28"/>
        </w:rPr>
        <w:t>2</w:t>
      </w:r>
      <w:r w:rsidRPr="001004C1">
        <w:rPr>
          <w:sz w:val="28"/>
          <w:szCs w:val="28"/>
        </w:rPr>
        <w:t xml:space="preserve">. Оплата рекламы коммерческой и иной не связанной с выборами деятельности с использованием фамилии или изображения кандидата, а </w:t>
      </w:r>
      <w:r w:rsidRPr="001004C1">
        <w:rPr>
          <w:sz w:val="28"/>
          <w:szCs w:val="28"/>
        </w:rPr>
        <w:lastRenderedPageBreak/>
        <w:t xml:space="preserve">также рекламы с использованием наименования, эмблемы, иной символики </w:t>
      </w:r>
      <w:proofErr w:type="gramStart"/>
      <w:r w:rsidRPr="001004C1">
        <w:rPr>
          <w:sz w:val="28"/>
          <w:szCs w:val="28"/>
        </w:rPr>
        <w:t>избирательного объединения, выдвинувше</w:t>
      </w:r>
      <w:r w:rsidR="00333439" w:rsidRPr="001004C1">
        <w:rPr>
          <w:sz w:val="28"/>
          <w:szCs w:val="28"/>
        </w:rPr>
        <w:t xml:space="preserve">го </w:t>
      </w:r>
      <w:proofErr w:type="spellStart"/>
      <w:r w:rsidR="00333439" w:rsidRPr="001004C1">
        <w:rPr>
          <w:sz w:val="28"/>
          <w:szCs w:val="28"/>
        </w:rPr>
        <w:t>кандидата</w:t>
      </w:r>
      <w:r w:rsidRPr="001004C1">
        <w:rPr>
          <w:sz w:val="28"/>
          <w:szCs w:val="28"/>
        </w:rPr>
        <w:t>в</w:t>
      </w:r>
      <w:proofErr w:type="spellEnd"/>
      <w:r w:rsidRPr="001004C1">
        <w:rPr>
          <w:sz w:val="28"/>
          <w:szCs w:val="28"/>
        </w:rPr>
        <w:t xml:space="preserve"> период избирательной кампании осуществляется</w:t>
      </w:r>
      <w:proofErr w:type="gramEnd"/>
      <w:r w:rsidRPr="001004C1">
        <w:rPr>
          <w:sz w:val="28"/>
          <w:szCs w:val="28"/>
        </w:rPr>
        <w:t xml:space="preserve"> только за счет средств соответствующего избирательного фонда. На этих же условиях могут размещаться объявления (иная информация) о связанной с выборами деятельн</w:t>
      </w:r>
      <w:r w:rsidR="00333439" w:rsidRPr="001004C1">
        <w:rPr>
          <w:sz w:val="28"/>
          <w:szCs w:val="28"/>
        </w:rPr>
        <w:t>ости</w:t>
      </w:r>
      <w:r w:rsidRPr="001004C1">
        <w:rPr>
          <w:sz w:val="28"/>
          <w:szCs w:val="28"/>
        </w:rPr>
        <w:t xml:space="preserve"> кандидата при условии указания в объявлении (иной информации) сведений, </w:t>
      </w:r>
      <w:r w:rsidR="00B84695" w:rsidRPr="001004C1">
        <w:rPr>
          <w:sz w:val="28"/>
          <w:szCs w:val="28"/>
        </w:rPr>
        <w:t xml:space="preserve">за счет </w:t>
      </w:r>
      <w:r w:rsidRPr="001004C1">
        <w:rPr>
          <w:sz w:val="28"/>
          <w:szCs w:val="28"/>
        </w:rPr>
        <w:t>средств избирательного ф</w:t>
      </w:r>
      <w:r w:rsidR="00333439" w:rsidRPr="001004C1">
        <w:rPr>
          <w:sz w:val="28"/>
          <w:szCs w:val="28"/>
        </w:rPr>
        <w:t>онда</w:t>
      </w:r>
      <w:r w:rsidRPr="001004C1">
        <w:rPr>
          <w:sz w:val="28"/>
          <w:szCs w:val="28"/>
        </w:rPr>
        <w:t xml:space="preserve"> какого кандидата оплачено их размещение.</w:t>
      </w:r>
    </w:p>
    <w:p w:rsidR="00023DE0" w:rsidRPr="001004C1" w:rsidRDefault="00023DE0" w:rsidP="00023DE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004C1">
        <w:rPr>
          <w:b/>
          <w:sz w:val="28"/>
          <w:szCs w:val="28"/>
        </w:rPr>
        <w:t xml:space="preserve">3. Запрет на расходование средств </w:t>
      </w:r>
      <w:proofErr w:type="gramStart"/>
      <w:r w:rsidRPr="001004C1">
        <w:rPr>
          <w:b/>
          <w:sz w:val="28"/>
          <w:szCs w:val="28"/>
        </w:rPr>
        <w:t>помимо</w:t>
      </w:r>
      <w:proofErr w:type="gramEnd"/>
    </w:p>
    <w:p w:rsidR="00023DE0" w:rsidRPr="001004C1" w:rsidRDefault="00023DE0" w:rsidP="00023DE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004C1">
        <w:rPr>
          <w:b/>
          <w:sz w:val="28"/>
          <w:szCs w:val="28"/>
        </w:rPr>
        <w:t>избирательного фонда</w:t>
      </w:r>
    </w:p>
    <w:p w:rsidR="00B869F7" w:rsidRPr="001004C1" w:rsidRDefault="00B869F7" w:rsidP="00023DE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0C33" w:rsidRPr="001004C1" w:rsidRDefault="00BE5D02" w:rsidP="00B869F7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1004C1">
        <w:rPr>
          <w:sz w:val="28"/>
          <w:szCs w:val="28"/>
        </w:rPr>
        <w:t>3.1.</w:t>
      </w:r>
      <w:r w:rsidR="00EF0C33" w:rsidRPr="001004C1">
        <w:rPr>
          <w:sz w:val="28"/>
          <w:szCs w:val="28"/>
        </w:rPr>
        <w:t>Расходование в целях достижения определенного результата на выборах денежных средств, не перечисленных в избирательные фонды, запрещается.</w:t>
      </w:r>
    </w:p>
    <w:p w:rsidR="00023DE0" w:rsidRPr="001004C1" w:rsidRDefault="00EF0C33" w:rsidP="00B869F7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1004C1">
        <w:rPr>
          <w:sz w:val="28"/>
          <w:szCs w:val="28"/>
        </w:rPr>
        <w:t xml:space="preserve">3.2. </w:t>
      </w:r>
      <w:r w:rsidR="00BE5D02" w:rsidRPr="001004C1">
        <w:rPr>
          <w:sz w:val="28"/>
          <w:szCs w:val="28"/>
        </w:rPr>
        <w:t>Канди</w:t>
      </w:r>
      <w:r w:rsidR="00333439" w:rsidRPr="001004C1">
        <w:rPr>
          <w:sz w:val="28"/>
          <w:szCs w:val="28"/>
        </w:rPr>
        <w:t>дату</w:t>
      </w:r>
      <w:r w:rsidR="00023DE0" w:rsidRPr="001004C1">
        <w:rPr>
          <w:sz w:val="28"/>
          <w:szCs w:val="28"/>
        </w:rPr>
        <w:t xml:space="preserve"> запрещается использовать для</w:t>
      </w:r>
      <w:r w:rsidR="00251747">
        <w:rPr>
          <w:sz w:val="28"/>
          <w:szCs w:val="28"/>
        </w:rPr>
        <w:t xml:space="preserve"> </w:t>
      </w:r>
      <w:r w:rsidR="004D6E5E" w:rsidRPr="001004C1">
        <w:rPr>
          <w:spacing w:val="-13"/>
          <w:sz w:val="28"/>
          <w:szCs w:val="28"/>
        </w:rPr>
        <w:t>финансового обеспечения</w:t>
      </w:r>
      <w:r w:rsidR="00023DE0" w:rsidRPr="001004C1">
        <w:rPr>
          <w:sz w:val="28"/>
          <w:szCs w:val="28"/>
        </w:rPr>
        <w:t xml:space="preserve"> организационно-технических мероприятий по сбору подписей избирателей, </w:t>
      </w:r>
      <w:r w:rsidR="004D6E5E" w:rsidRPr="001004C1">
        <w:rPr>
          <w:spacing w:val="-13"/>
          <w:sz w:val="28"/>
          <w:szCs w:val="28"/>
        </w:rPr>
        <w:t>в том числе на оплату труда лиц, привлекаемых для сбора подписей</w:t>
      </w:r>
      <w:proofErr w:type="gramStart"/>
      <w:r w:rsidR="00251747">
        <w:rPr>
          <w:spacing w:val="-13"/>
          <w:sz w:val="28"/>
          <w:szCs w:val="28"/>
        </w:rPr>
        <w:t xml:space="preserve"> </w:t>
      </w:r>
      <w:r w:rsidR="006772E1" w:rsidRPr="001004C1">
        <w:rPr>
          <w:spacing w:val="-13"/>
          <w:sz w:val="28"/>
          <w:szCs w:val="28"/>
        </w:rPr>
        <w:t>,</w:t>
      </w:r>
      <w:proofErr w:type="gramEnd"/>
      <w:r w:rsidR="00023DE0" w:rsidRPr="001004C1">
        <w:rPr>
          <w:sz w:val="28"/>
          <w:szCs w:val="28"/>
        </w:rPr>
        <w:t>проведения предвыборной агитации, осуществления других предвыборных мероприятий, в том числе на покрытие расходов на использование помещений, транспорта, связи, оргтехники и так далее, иные денежные средства, кроме средств, поступивших в их избирательные фонды.</w:t>
      </w:r>
    </w:p>
    <w:p w:rsidR="00225B14" w:rsidRPr="001004C1" w:rsidRDefault="00C70358" w:rsidP="00B869F7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1004C1">
        <w:rPr>
          <w:sz w:val="28"/>
          <w:szCs w:val="28"/>
        </w:rPr>
        <w:t>3.</w:t>
      </w:r>
      <w:r w:rsidR="00EF0C33" w:rsidRPr="001004C1">
        <w:rPr>
          <w:sz w:val="28"/>
          <w:szCs w:val="28"/>
        </w:rPr>
        <w:t>3</w:t>
      </w:r>
      <w:r w:rsidRPr="001004C1">
        <w:rPr>
          <w:sz w:val="28"/>
          <w:szCs w:val="28"/>
        </w:rPr>
        <w:t>. </w:t>
      </w:r>
      <w:r w:rsidR="00023DE0" w:rsidRPr="001004C1">
        <w:rPr>
          <w:sz w:val="28"/>
          <w:szCs w:val="28"/>
        </w:rPr>
        <w:t>Кандидат</w:t>
      </w:r>
      <w:r w:rsidR="00D11C47">
        <w:rPr>
          <w:sz w:val="28"/>
          <w:szCs w:val="28"/>
        </w:rPr>
        <w:t xml:space="preserve"> </w:t>
      </w:r>
      <w:r w:rsidR="00023DE0" w:rsidRPr="001004C1">
        <w:rPr>
          <w:sz w:val="28"/>
          <w:szCs w:val="28"/>
        </w:rPr>
        <w:t xml:space="preserve">для финансирования избирательной кампании вправе использовать только те средства, которые перечислены отправителями </w:t>
      </w:r>
      <w:r w:rsidR="00BE5D02" w:rsidRPr="001004C1">
        <w:rPr>
          <w:sz w:val="28"/>
          <w:szCs w:val="28"/>
        </w:rPr>
        <w:t xml:space="preserve">в установленном </w:t>
      </w:r>
      <w:r w:rsidR="00225B14" w:rsidRPr="001004C1">
        <w:rPr>
          <w:sz w:val="28"/>
          <w:szCs w:val="28"/>
        </w:rPr>
        <w:t xml:space="preserve">действующим законодательством </w:t>
      </w:r>
      <w:r w:rsidR="00BE5D02" w:rsidRPr="001004C1">
        <w:rPr>
          <w:sz w:val="28"/>
          <w:szCs w:val="28"/>
        </w:rPr>
        <w:t xml:space="preserve">порядке </w:t>
      </w:r>
      <w:r w:rsidR="00023DE0" w:rsidRPr="001004C1">
        <w:rPr>
          <w:sz w:val="28"/>
          <w:szCs w:val="28"/>
        </w:rPr>
        <w:t>на специальные избирательные счета их избирательных фондов до дня голосования</w:t>
      </w:r>
      <w:r w:rsidR="00225B14" w:rsidRPr="001004C1">
        <w:rPr>
          <w:sz w:val="28"/>
          <w:szCs w:val="28"/>
        </w:rPr>
        <w:t xml:space="preserve">. </w:t>
      </w:r>
    </w:p>
    <w:p w:rsidR="00023DE0" w:rsidRPr="001004C1" w:rsidRDefault="00C70358" w:rsidP="00B869F7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1004C1">
        <w:rPr>
          <w:sz w:val="28"/>
          <w:szCs w:val="28"/>
        </w:rPr>
        <w:t>3.</w:t>
      </w:r>
      <w:r w:rsidR="00B648A9" w:rsidRPr="001004C1">
        <w:rPr>
          <w:sz w:val="28"/>
          <w:szCs w:val="28"/>
        </w:rPr>
        <w:t>4</w:t>
      </w:r>
      <w:r w:rsidRPr="001004C1">
        <w:rPr>
          <w:sz w:val="28"/>
          <w:szCs w:val="28"/>
        </w:rPr>
        <w:t>. </w:t>
      </w:r>
      <w:proofErr w:type="gramStart"/>
      <w:r w:rsidR="00023DE0" w:rsidRPr="001004C1">
        <w:rPr>
          <w:sz w:val="28"/>
          <w:szCs w:val="28"/>
        </w:rPr>
        <w:t>Запреща</w:t>
      </w:r>
      <w:r w:rsidR="00597852" w:rsidRPr="001004C1">
        <w:rPr>
          <w:sz w:val="28"/>
          <w:szCs w:val="28"/>
        </w:rPr>
        <w:t>ю</w:t>
      </w:r>
      <w:r w:rsidR="00023DE0" w:rsidRPr="001004C1">
        <w:rPr>
          <w:sz w:val="28"/>
          <w:szCs w:val="28"/>
        </w:rPr>
        <w:t>тся бесплатн</w:t>
      </w:r>
      <w:r w:rsidR="00597852" w:rsidRPr="001004C1">
        <w:rPr>
          <w:sz w:val="28"/>
          <w:szCs w:val="28"/>
        </w:rPr>
        <w:t>ы</w:t>
      </w:r>
      <w:r w:rsidR="00023DE0" w:rsidRPr="001004C1">
        <w:rPr>
          <w:sz w:val="28"/>
          <w:szCs w:val="28"/>
        </w:rPr>
        <w:t xml:space="preserve">е </w:t>
      </w:r>
      <w:r w:rsidR="00597852" w:rsidRPr="001004C1">
        <w:rPr>
          <w:sz w:val="28"/>
          <w:szCs w:val="28"/>
        </w:rPr>
        <w:t xml:space="preserve">или по </w:t>
      </w:r>
      <w:r w:rsidR="00023DE0" w:rsidRPr="001004C1">
        <w:rPr>
          <w:sz w:val="28"/>
          <w:szCs w:val="28"/>
        </w:rPr>
        <w:t xml:space="preserve">необоснованно заниженным (завышенным) расценкам </w:t>
      </w:r>
      <w:r w:rsidR="00B420C7" w:rsidRPr="001004C1">
        <w:rPr>
          <w:sz w:val="28"/>
          <w:szCs w:val="28"/>
        </w:rPr>
        <w:t xml:space="preserve">выполнение </w:t>
      </w:r>
      <w:r w:rsidR="00023DE0" w:rsidRPr="001004C1">
        <w:rPr>
          <w:sz w:val="28"/>
          <w:szCs w:val="28"/>
        </w:rPr>
        <w:t xml:space="preserve">работ, оказание услуг, </w:t>
      </w:r>
      <w:r w:rsidR="00B420C7" w:rsidRPr="001004C1">
        <w:rPr>
          <w:sz w:val="28"/>
          <w:szCs w:val="28"/>
        </w:rPr>
        <w:t>реализация товаров юридическими лицами, их филиалами, представительствами и иными подразделениями</w:t>
      </w:r>
      <w:r w:rsidR="001B442A">
        <w:rPr>
          <w:sz w:val="28"/>
          <w:szCs w:val="28"/>
        </w:rPr>
        <w:t xml:space="preserve"> </w:t>
      </w:r>
      <w:r w:rsidR="00023DE0" w:rsidRPr="001004C1">
        <w:rPr>
          <w:sz w:val="28"/>
          <w:szCs w:val="28"/>
        </w:rPr>
        <w:t>прямо или косвенно связанны</w:t>
      </w:r>
      <w:r w:rsidR="00B869F7" w:rsidRPr="001004C1">
        <w:rPr>
          <w:sz w:val="28"/>
          <w:szCs w:val="28"/>
        </w:rPr>
        <w:t>х</w:t>
      </w:r>
      <w:r w:rsidR="00023DE0" w:rsidRPr="001004C1">
        <w:rPr>
          <w:sz w:val="28"/>
          <w:szCs w:val="28"/>
        </w:rPr>
        <w:t xml:space="preserve"> с </w:t>
      </w:r>
      <w:r w:rsidR="00B420C7" w:rsidRPr="001004C1">
        <w:rPr>
          <w:sz w:val="28"/>
          <w:szCs w:val="28"/>
        </w:rPr>
        <w:t xml:space="preserve">выборами </w:t>
      </w:r>
      <w:r w:rsidR="00023DE0" w:rsidRPr="001004C1">
        <w:rPr>
          <w:sz w:val="28"/>
          <w:szCs w:val="28"/>
        </w:rPr>
        <w:t>и направленных на достижение определенного результата на выборах.</w:t>
      </w:r>
      <w:proofErr w:type="gramEnd"/>
    </w:p>
    <w:p w:rsidR="002E22D3" w:rsidRPr="001004C1" w:rsidRDefault="002E22D3" w:rsidP="00AF71BE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48AD" w:rsidRDefault="006048AD" w:rsidP="00AF71B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48AD" w:rsidRDefault="006048AD" w:rsidP="00AF71B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71BE" w:rsidRPr="001004C1" w:rsidRDefault="00454DCD" w:rsidP="00AF71B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4C1">
        <w:rPr>
          <w:rFonts w:ascii="Times New Roman" w:hAnsi="Times New Roman" w:cs="Times New Roman"/>
          <w:b/>
          <w:bCs/>
          <w:sz w:val="28"/>
          <w:szCs w:val="28"/>
        </w:rPr>
        <w:lastRenderedPageBreak/>
        <w:t>4.</w:t>
      </w:r>
      <w:r w:rsidR="00AF71BE" w:rsidRPr="001004C1">
        <w:rPr>
          <w:rFonts w:ascii="Times New Roman" w:hAnsi="Times New Roman" w:cs="Times New Roman"/>
          <w:b/>
          <w:bCs/>
          <w:sz w:val="28"/>
          <w:szCs w:val="28"/>
        </w:rPr>
        <w:t xml:space="preserve"> Отчетность по</w:t>
      </w:r>
      <w:r w:rsidR="007447FD" w:rsidRPr="001004C1">
        <w:rPr>
          <w:rFonts w:ascii="Times New Roman" w:hAnsi="Times New Roman" w:cs="Times New Roman"/>
          <w:b/>
          <w:bCs/>
          <w:sz w:val="28"/>
          <w:szCs w:val="28"/>
        </w:rPr>
        <w:t xml:space="preserve"> средствам избирательных фондов</w:t>
      </w:r>
    </w:p>
    <w:p w:rsidR="00B869F7" w:rsidRPr="001004C1" w:rsidRDefault="00B869F7" w:rsidP="00AF71B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2B9C" w:rsidRPr="001004C1" w:rsidRDefault="00454DCD" w:rsidP="00B62B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4</w:t>
      </w:r>
      <w:r w:rsidR="009E4BC0" w:rsidRPr="001004C1">
        <w:rPr>
          <w:rFonts w:ascii="Times New Roman" w:hAnsi="Times New Roman" w:cs="Times New Roman"/>
          <w:sz w:val="28"/>
          <w:szCs w:val="28"/>
        </w:rPr>
        <w:t>.1. </w:t>
      </w:r>
      <w:r w:rsidR="002E22D3" w:rsidRPr="001004C1">
        <w:rPr>
          <w:rFonts w:ascii="Times New Roman" w:hAnsi="Times New Roman" w:cs="Times New Roman"/>
          <w:color w:val="2E2E2E"/>
          <w:sz w:val="28"/>
          <w:szCs w:val="28"/>
        </w:rPr>
        <w:t>ПАО Сбербанк</w:t>
      </w:r>
      <w:r w:rsidR="00AF71BE" w:rsidRPr="001004C1">
        <w:rPr>
          <w:rFonts w:ascii="Times New Roman" w:hAnsi="Times New Roman" w:cs="Times New Roman"/>
          <w:sz w:val="28"/>
          <w:szCs w:val="28"/>
        </w:rPr>
        <w:t>, в которо</w:t>
      </w:r>
      <w:r w:rsidR="00DC4CAA" w:rsidRPr="001004C1">
        <w:rPr>
          <w:rFonts w:ascii="Times New Roman" w:hAnsi="Times New Roman" w:cs="Times New Roman"/>
          <w:sz w:val="28"/>
          <w:szCs w:val="28"/>
        </w:rPr>
        <w:t>м</w:t>
      </w:r>
      <w:r w:rsidR="00AF71BE" w:rsidRPr="001004C1">
        <w:rPr>
          <w:rFonts w:ascii="Times New Roman" w:hAnsi="Times New Roman" w:cs="Times New Roman"/>
          <w:sz w:val="28"/>
          <w:szCs w:val="28"/>
        </w:rPr>
        <w:t xml:space="preserve"> открыт специальный избирательный счет избирательного фонда </w:t>
      </w:r>
      <w:proofErr w:type="gramStart"/>
      <w:r w:rsidR="00AF71BE" w:rsidRPr="001004C1">
        <w:rPr>
          <w:rFonts w:ascii="Times New Roman" w:hAnsi="Times New Roman" w:cs="Times New Roman"/>
          <w:sz w:val="28"/>
          <w:szCs w:val="28"/>
        </w:rPr>
        <w:t>кандидата</w:t>
      </w:r>
      <w:proofErr w:type="gramEnd"/>
      <w:r w:rsidR="001B442A">
        <w:rPr>
          <w:rFonts w:ascii="Times New Roman" w:hAnsi="Times New Roman" w:cs="Times New Roman"/>
          <w:sz w:val="28"/>
          <w:szCs w:val="28"/>
        </w:rPr>
        <w:t xml:space="preserve"> </w:t>
      </w:r>
      <w:r w:rsidR="00AF71BE" w:rsidRPr="001004C1">
        <w:rPr>
          <w:rFonts w:ascii="Times New Roman" w:hAnsi="Times New Roman" w:cs="Times New Roman"/>
          <w:sz w:val="28"/>
          <w:szCs w:val="28"/>
        </w:rPr>
        <w:t>пред</w:t>
      </w:r>
      <w:r w:rsidR="00E154A9" w:rsidRPr="001004C1">
        <w:rPr>
          <w:rFonts w:ascii="Times New Roman" w:hAnsi="Times New Roman" w:cs="Times New Roman"/>
          <w:sz w:val="28"/>
          <w:szCs w:val="28"/>
        </w:rPr>
        <w:t>ставляет избирательной комиссии, осуществля</w:t>
      </w:r>
      <w:r w:rsidR="00333439" w:rsidRPr="001004C1">
        <w:rPr>
          <w:rFonts w:ascii="Times New Roman" w:hAnsi="Times New Roman" w:cs="Times New Roman"/>
          <w:sz w:val="28"/>
          <w:szCs w:val="28"/>
        </w:rPr>
        <w:t xml:space="preserve">ющей регистрацию кандидата, </w:t>
      </w:r>
      <w:r w:rsidR="00AF71BE" w:rsidRPr="001004C1">
        <w:rPr>
          <w:rFonts w:ascii="Times New Roman" w:hAnsi="Times New Roman" w:cs="Times New Roman"/>
          <w:sz w:val="28"/>
          <w:szCs w:val="28"/>
        </w:rPr>
        <w:t xml:space="preserve">сведения о поступлении средств на соответствующие специальные избирательные счета и расходовании этих средств с использованием </w:t>
      </w:r>
      <w:r w:rsidR="00B62B9C" w:rsidRPr="001004C1">
        <w:rPr>
          <w:rFonts w:ascii="Times New Roman" w:hAnsi="Times New Roman" w:cs="Times New Roman"/>
          <w:sz w:val="28"/>
          <w:szCs w:val="28"/>
        </w:rPr>
        <w:t xml:space="preserve">автоматизированной </w:t>
      </w:r>
      <w:r w:rsidR="00AF71BE" w:rsidRPr="001004C1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F31212" w:rsidRPr="001004C1">
        <w:rPr>
          <w:rFonts w:ascii="Times New Roman" w:hAnsi="Times New Roman" w:cs="Times New Roman"/>
          <w:sz w:val="28"/>
          <w:szCs w:val="28"/>
        </w:rPr>
        <w:t xml:space="preserve">дистанционного </w:t>
      </w:r>
      <w:r w:rsidR="00B62B9C" w:rsidRPr="001004C1">
        <w:rPr>
          <w:rFonts w:ascii="Times New Roman" w:hAnsi="Times New Roman" w:cs="Times New Roman"/>
          <w:sz w:val="28"/>
          <w:szCs w:val="28"/>
        </w:rPr>
        <w:t xml:space="preserve">банковского </w:t>
      </w:r>
      <w:r w:rsidR="00B62B9C" w:rsidRPr="00883C32">
        <w:rPr>
          <w:rFonts w:ascii="Times New Roman" w:hAnsi="Times New Roman" w:cs="Times New Roman"/>
          <w:sz w:val="28"/>
          <w:szCs w:val="28"/>
        </w:rPr>
        <w:t>обслуживания</w:t>
      </w:r>
      <w:r w:rsidR="00883C32" w:rsidRPr="00883C32">
        <w:rPr>
          <w:rFonts w:ascii="Times New Roman" w:hAnsi="Times New Roman" w:cs="Times New Roman"/>
          <w:sz w:val="28"/>
          <w:szCs w:val="28"/>
        </w:rPr>
        <w:t xml:space="preserve"> </w:t>
      </w:r>
      <w:r w:rsidR="00BA7E32" w:rsidRPr="00883C32">
        <w:rPr>
          <w:rFonts w:ascii="Times New Roman" w:hAnsi="Times New Roman" w:cs="Times New Roman"/>
          <w:sz w:val="28"/>
          <w:szCs w:val="28"/>
        </w:rPr>
        <w:t xml:space="preserve">«Сбербанк </w:t>
      </w:r>
      <w:proofErr w:type="spellStart"/>
      <w:r w:rsidR="00BA7E32" w:rsidRPr="00883C32">
        <w:rPr>
          <w:rFonts w:ascii="Times New Roman" w:hAnsi="Times New Roman" w:cs="Times New Roman"/>
          <w:sz w:val="28"/>
          <w:szCs w:val="28"/>
        </w:rPr>
        <w:t>бизнес-онлайн</w:t>
      </w:r>
      <w:proofErr w:type="spellEnd"/>
      <w:r w:rsidR="00BA7E32" w:rsidRPr="00883C32">
        <w:rPr>
          <w:rFonts w:ascii="Times New Roman" w:hAnsi="Times New Roman" w:cs="Times New Roman"/>
          <w:sz w:val="28"/>
          <w:szCs w:val="28"/>
        </w:rPr>
        <w:t>» (далее – СББОЛ)</w:t>
      </w:r>
      <w:r w:rsidR="00AF71BE" w:rsidRPr="00883C32">
        <w:rPr>
          <w:rFonts w:ascii="Times New Roman" w:hAnsi="Times New Roman" w:cs="Times New Roman"/>
          <w:sz w:val="28"/>
          <w:szCs w:val="28"/>
        </w:rPr>
        <w:t>.</w:t>
      </w:r>
      <w:r w:rsidR="00AF71BE" w:rsidRPr="001004C1">
        <w:rPr>
          <w:rFonts w:ascii="Times New Roman" w:hAnsi="Times New Roman" w:cs="Times New Roman"/>
          <w:sz w:val="28"/>
          <w:szCs w:val="28"/>
        </w:rPr>
        <w:t xml:space="preserve"> </w:t>
      </w:r>
      <w:r w:rsidR="00B62B9C" w:rsidRPr="001004C1">
        <w:rPr>
          <w:rFonts w:ascii="Times New Roman" w:hAnsi="Times New Roman" w:cs="Times New Roman"/>
          <w:sz w:val="28"/>
          <w:szCs w:val="28"/>
        </w:rPr>
        <w:t>Сведения представляются ежедневно по рабочим дням за весь предыдущий операционный день.</w:t>
      </w:r>
    </w:p>
    <w:p w:rsidR="00CB6A90" w:rsidRPr="001004C1" w:rsidRDefault="00AF71BE" w:rsidP="007447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04C1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Pr="00883C32">
        <w:rPr>
          <w:rFonts w:ascii="Times New Roman" w:hAnsi="Times New Roman" w:cs="Times New Roman"/>
          <w:sz w:val="28"/>
          <w:szCs w:val="28"/>
        </w:rPr>
        <w:t>системы</w:t>
      </w:r>
      <w:r w:rsidR="00BA7E32" w:rsidRPr="00883C32">
        <w:rPr>
          <w:rFonts w:ascii="Times New Roman" w:hAnsi="Times New Roman" w:cs="Times New Roman"/>
          <w:sz w:val="28"/>
          <w:szCs w:val="28"/>
        </w:rPr>
        <w:t xml:space="preserve"> СББОЛ</w:t>
      </w:r>
      <w:r w:rsidR="00C930EB" w:rsidRPr="00883C32">
        <w:rPr>
          <w:rFonts w:ascii="Times New Roman" w:hAnsi="Times New Roman" w:cs="Times New Roman"/>
          <w:sz w:val="28"/>
          <w:szCs w:val="28"/>
        </w:rPr>
        <w:t xml:space="preserve"> либо</w:t>
      </w:r>
      <w:r w:rsidR="00C930EB" w:rsidRPr="001004C1">
        <w:rPr>
          <w:rFonts w:ascii="Times New Roman" w:hAnsi="Times New Roman" w:cs="Times New Roman"/>
          <w:sz w:val="28"/>
          <w:szCs w:val="28"/>
        </w:rPr>
        <w:t xml:space="preserve"> возникновения проблем с передачей данных</w:t>
      </w:r>
      <w:r w:rsidRPr="001004C1">
        <w:rPr>
          <w:rFonts w:ascii="Times New Roman" w:hAnsi="Times New Roman" w:cs="Times New Roman"/>
          <w:sz w:val="28"/>
          <w:szCs w:val="28"/>
        </w:rPr>
        <w:t xml:space="preserve"> указанные сведения представляются</w:t>
      </w:r>
      <w:r w:rsidR="00B648A9" w:rsidRPr="001004C1">
        <w:rPr>
          <w:rFonts w:ascii="Times New Roman" w:hAnsi="Times New Roman" w:cs="Times New Roman"/>
          <w:sz w:val="28"/>
          <w:szCs w:val="28"/>
        </w:rPr>
        <w:t xml:space="preserve"> в машиночитаемом виде</w:t>
      </w:r>
      <w:r w:rsidR="001B442A">
        <w:rPr>
          <w:rFonts w:ascii="Times New Roman" w:hAnsi="Times New Roman" w:cs="Times New Roman"/>
          <w:sz w:val="28"/>
          <w:szCs w:val="28"/>
        </w:rPr>
        <w:t xml:space="preserve"> </w:t>
      </w:r>
      <w:r w:rsidR="00B648A9" w:rsidRPr="001004C1">
        <w:rPr>
          <w:rFonts w:ascii="Times New Roman" w:hAnsi="Times New Roman" w:cs="Times New Roman"/>
          <w:sz w:val="28"/>
          <w:szCs w:val="28"/>
        </w:rPr>
        <w:t xml:space="preserve">или </w:t>
      </w:r>
      <w:r w:rsidRPr="001004C1">
        <w:rPr>
          <w:rFonts w:ascii="Times New Roman" w:hAnsi="Times New Roman" w:cs="Times New Roman"/>
          <w:sz w:val="28"/>
          <w:szCs w:val="28"/>
        </w:rPr>
        <w:t>на бумажном носителе с подписью руководителя</w:t>
      </w:r>
      <w:r w:rsidR="001B442A">
        <w:rPr>
          <w:rFonts w:ascii="Times New Roman" w:hAnsi="Times New Roman" w:cs="Times New Roman"/>
          <w:sz w:val="28"/>
          <w:szCs w:val="28"/>
        </w:rPr>
        <w:t xml:space="preserve"> </w:t>
      </w:r>
      <w:r w:rsidR="002E22D3" w:rsidRPr="001004C1">
        <w:rPr>
          <w:rFonts w:ascii="Times New Roman" w:hAnsi="Times New Roman" w:cs="Times New Roman"/>
          <w:sz w:val="28"/>
          <w:szCs w:val="28"/>
        </w:rPr>
        <w:t>ПАО Сбербанк</w:t>
      </w:r>
      <w:r w:rsidRPr="001004C1">
        <w:rPr>
          <w:rFonts w:ascii="Times New Roman" w:hAnsi="Times New Roman" w:cs="Times New Roman"/>
          <w:sz w:val="28"/>
          <w:szCs w:val="28"/>
        </w:rPr>
        <w:t>и печатью</w:t>
      </w:r>
      <w:r w:rsidR="001B442A">
        <w:rPr>
          <w:rFonts w:ascii="Times New Roman" w:hAnsi="Times New Roman" w:cs="Times New Roman"/>
          <w:sz w:val="28"/>
          <w:szCs w:val="28"/>
        </w:rPr>
        <w:t xml:space="preserve"> </w:t>
      </w:r>
      <w:r w:rsidR="002E22D3" w:rsidRPr="001004C1">
        <w:rPr>
          <w:rFonts w:ascii="Times New Roman" w:hAnsi="Times New Roman" w:cs="Times New Roman"/>
          <w:sz w:val="28"/>
          <w:szCs w:val="28"/>
        </w:rPr>
        <w:t>ПАО Сбербанк</w:t>
      </w:r>
      <w:r w:rsidR="001B442A">
        <w:rPr>
          <w:rFonts w:ascii="Times New Roman" w:hAnsi="Times New Roman" w:cs="Times New Roman"/>
          <w:sz w:val="28"/>
          <w:szCs w:val="28"/>
        </w:rPr>
        <w:t xml:space="preserve"> </w:t>
      </w:r>
      <w:r w:rsidRPr="001004C1">
        <w:rPr>
          <w:rFonts w:ascii="Times New Roman" w:hAnsi="Times New Roman" w:cs="Times New Roman"/>
          <w:sz w:val="28"/>
          <w:szCs w:val="28"/>
        </w:rPr>
        <w:t>по формам</w:t>
      </w:r>
      <w:r w:rsidR="007447FD" w:rsidRPr="001004C1">
        <w:rPr>
          <w:rFonts w:ascii="Times New Roman" w:hAnsi="Times New Roman" w:cs="Times New Roman"/>
          <w:sz w:val="28"/>
          <w:szCs w:val="28"/>
        </w:rPr>
        <w:t xml:space="preserve"> № 2</w:t>
      </w:r>
      <w:r w:rsidR="00C930EB" w:rsidRPr="001004C1">
        <w:rPr>
          <w:rFonts w:ascii="Times New Roman" w:hAnsi="Times New Roman" w:cs="Times New Roman"/>
          <w:sz w:val="28"/>
          <w:szCs w:val="28"/>
        </w:rPr>
        <w:t xml:space="preserve"> и</w:t>
      </w:r>
      <w:r w:rsidR="001B442A">
        <w:rPr>
          <w:rFonts w:ascii="Times New Roman" w:hAnsi="Times New Roman" w:cs="Times New Roman"/>
          <w:sz w:val="28"/>
          <w:szCs w:val="28"/>
        </w:rPr>
        <w:t xml:space="preserve"> </w:t>
      </w:r>
      <w:r w:rsidR="002149DB" w:rsidRPr="001004C1">
        <w:rPr>
          <w:rFonts w:ascii="Times New Roman" w:hAnsi="Times New Roman" w:cs="Times New Roman"/>
          <w:sz w:val="28"/>
          <w:szCs w:val="28"/>
        </w:rPr>
        <w:t>3</w:t>
      </w:r>
      <w:r w:rsidR="00C930EB" w:rsidRPr="001004C1">
        <w:rPr>
          <w:rFonts w:ascii="Times New Roman" w:hAnsi="Times New Roman" w:cs="Times New Roman"/>
          <w:sz w:val="28"/>
          <w:szCs w:val="28"/>
        </w:rPr>
        <w:t>(</w:t>
      </w:r>
      <w:r w:rsidRPr="001004C1">
        <w:rPr>
          <w:rFonts w:ascii="Times New Roman" w:hAnsi="Times New Roman" w:cs="Times New Roman"/>
          <w:sz w:val="28"/>
          <w:szCs w:val="28"/>
        </w:rPr>
        <w:t>приложения</w:t>
      </w:r>
      <w:r w:rsidR="001B442A">
        <w:rPr>
          <w:rFonts w:ascii="Times New Roman" w:hAnsi="Times New Roman" w:cs="Times New Roman"/>
          <w:sz w:val="28"/>
          <w:szCs w:val="28"/>
        </w:rPr>
        <w:t xml:space="preserve"> </w:t>
      </w:r>
      <w:r w:rsidR="007447FD" w:rsidRPr="001004C1">
        <w:rPr>
          <w:rFonts w:ascii="Times New Roman" w:hAnsi="Times New Roman" w:cs="Times New Roman"/>
          <w:sz w:val="28"/>
          <w:szCs w:val="28"/>
        </w:rPr>
        <w:t>№</w:t>
      </w:r>
      <w:r w:rsidR="007447FD" w:rsidRPr="001004C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447FD" w:rsidRPr="001004C1">
        <w:rPr>
          <w:rFonts w:ascii="Times New Roman" w:hAnsi="Times New Roman" w:cs="Times New Roman"/>
          <w:sz w:val="28"/>
          <w:szCs w:val="28"/>
        </w:rPr>
        <w:t>3</w:t>
      </w:r>
      <w:r w:rsidR="00C930EB" w:rsidRPr="001004C1">
        <w:rPr>
          <w:rFonts w:ascii="Times New Roman" w:hAnsi="Times New Roman" w:cs="Times New Roman"/>
          <w:sz w:val="28"/>
          <w:szCs w:val="28"/>
        </w:rPr>
        <w:t xml:space="preserve"> и №</w:t>
      </w:r>
      <w:r w:rsidR="005B0B33" w:rsidRPr="001004C1">
        <w:rPr>
          <w:rFonts w:ascii="Times New Roman" w:hAnsi="Times New Roman" w:cs="Times New Roman"/>
          <w:sz w:val="28"/>
          <w:szCs w:val="28"/>
        </w:rPr>
        <w:t>4</w:t>
      </w:r>
      <w:r w:rsidR="00C930EB" w:rsidRPr="001004C1">
        <w:rPr>
          <w:rFonts w:ascii="Times New Roman" w:hAnsi="Times New Roman" w:cs="Times New Roman"/>
          <w:sz w:val="28"/>
          <w:szCs w:val="28"/>
        </w:rPr>
        <w:t>)</w:t>
      </w:r>
      <w:r w:rsidR="0084573B" w:rsidRPr="001004C1">
        <w:rPr>
          <w:rFonts w:ascii="Times New Roman" w:hAnsi="Times New Roman" w:cs="Times New Roman"/>
          <w:sz w:val="28"/>
          <w:szCs w:val="28"/>
        </w:rPr>
        <w:t>,</w:t>
      </w:r>
      <w:r w:rsidRPr="001004C1">
        <w:rPr>
          <w:rFonts w:ascii="Times New Roman" w:hAnsi="Times New Roman" w:cs="Times New Roman"/>
          <w:sz w:val="28"/>
          <w:szCs w:val="28"/>
        </w:rPr>
        <w:t xml:space="preserve"> не реже одного раза в неделю, а</w:t>
      </w:r>
      <w:r w:rsidR="007447FD" w:rsidRPr="001004C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04C1">
        <w:rPr>
          <w:rFonts w:ascii="Times New Roman" w:hAnsi="Times New Roman" w:cs="Times New Roman"/>
          <w:sz w:val="28"/>
          <w:szCs w:val="28"/>
        </w:rPr>
        <w:t>за</w:t>
      </w:r>
      <w:r w:rsidR="007447FD" w:rsidRPr="001004C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04C1">
        <w:rPr>
          <w:rFonts w:ascii="Times New Roman" w:hAnsi="Times New Roman" w:cs="Times New Roman"/>
          <w:sz w:val="28"/>
          <w:szCs w:val="28"/>
        </w:rPr>
        <w:t>10</w:t>
      </w:r>
      <w:r w:rsidR="007447FD" w:rsidRPr="001004C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04C1">
        <w:rPr>
          <w:rFonts w:ascii="Times New Roman" w:hAnsi="Times New Roman" w:cs="Times New Roman"/>
          <w:sz w:val="28"/>
          <w:szCs w:val="28"/>
        </w:rPr>
        <w:t>дней до дня голосования – один раз в три операционных дня.</w:t>
      </w:r>
      <w:proofErr w:type="gramEnd"/>
      <w:r w:rsidRPr="001004C1">
        <w:rPr>
          <w:rFonts w:ascii="Times New Roman" w:hAnsi="Times New Roman" w:cs="Times New Roman"/>
          <w:sz w:val="28"/>
          <w:szCs w:val="28"/>
        </w:rPr>
        <w:t xml:space="preserve"> Положение о представлении этих сведений включается в договор.</w:t>
      </w:r>
      <w:r w:rsidR="00CB6A90" w:rsidRPr="001004C1">
        <w:rPr>
          <w:rFonts w:ascii="Times New Roman" w:hAnsi="Times New Roman" w:cs="Times New Roman"/>
          <w:sz w:val="28"/>
          <w:szCs w:val="28"/>
        </w:rPr>
        <w:t xml:space="preserve"> Примеры заполнения сведений о поступлении средств на специальный избирательный счет</w:t>
      </w:r>
      <w:r w:rsidR="00023DE0" w:rsidRPr="001004C1">
        <w:rPr>
          <w:rFonts w:ascii="Times New Roman" w:hAnsi="Times New Roman" w:cs="Times New Roman"/>
          <w:sz w:val="28"/>
          <w:szCs w:val="28"/>
        </w:rPr>
        <w:t xml:space="preserve"> канди</w:t>
      </w:r>
      <w:r w:rsidR="006A7043">
        <w:rPr>
          <w:rFonts w:ascii="Times New Roman" w:hAnsi="Times New Roman" w:cs="Times New Roman"/>
          <w:sz w:val="28"/>
          <w:szCs w:val="28"/>
        </w:rPr>
        <w:t>дата</w:t>
      </w:r>
      <w:r w:rsidR="001B442A">
        <w:rPr>
          <w:rFonts w:ascii="Times New Roman" w:hAnsi="Times New Roman" w:cs="Times New Roman"/>
          <w:sz w:val="28"/>
          <w:szCs w:val="28"/>
        </w:rPr>
        <w:t xml:space="preserve"> </w:t>
      </w:r>
      <w:r w:rsidR="00CB6A90" w:rsidRPr="001004C1">
        <w:rPr>
          <w:rFonts w:ascii="Times New Roman" w:hAnsi="Times New Roman" w:cs="Times New Roman"/>
          <w:sz w:val="28"/>
          <w:szCs w:val="28"/>
        </w:rPr>
        <w:t>и расходовании этих сре</w:t>
      </w:r>
      <w:proofErr w:type="gramStart"/>
      <w:r w:rsidR="00CB6A90" w:rsidRPr="001004C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CB6A90" w:rsidRPr="001004C1">
        <w:rPr>
          <w:rFonts w:ascii="Times New Roman" w:hAnsi="Times New Roman" w:cs="Times New Roman"/>
          <w:sz w:val="28"/>
          <w:szCs w:val="28"/>
        </w:rPr>
        <w:t>иведены в приложениях № </w:t>
      </w:r>
      <w:r w:rsidR="005B0B33" w:rsidRPr="001004C1">
        <w:rPr>
          <w:rFonts w:ascii="Times New Roman" w:hAnsi="Times New Roman" w:cs="Times New Roman"/>
          <w:sz w:val="28"/>
          <w:szCs w:val="28"/>
        </w:rPr>
        <w:t>5</w:t>
      </w:r>
      <w:r w:rsidR="00C930EB" w:rsidRPr="001004C1">
        <w:rPr>
          <w:rFonts w:ascii="Times New Roman" w:hAnsi="Times New Roman" w:cs="Times New Roman"/>
          <w:sz w:val="28"/>
          <w:szCs w:val="28"/>
        </w:rPr>
        <w:t xml:space="preserve"> и №</w:t>
      </w:r>
      <w:r w:rsidR="005B0B33" w:rsidRPr="001004C1">
        <w:rPr>
          <w:rFonts w:ascii="Times New Roman" w:hAnsi="Times New Roman" w:cs="Times New Roman"/>
          <w:sz w:val="28"/>
          <w:szCs w:val="28"/>
        </w:rPr>
        <w:t>6</w:t>
      </w:r>
      <w:r w:rsidR="00CB6A90" w:rsidRPr="001004C1">
        <w:rPr>
          <w:rFonts w:ascii="Times New Roman" w:hAnsi="Times New Roman" w:cs="Times New Roman"/>
          <w:sz w:val="28"/>
          <w:szCs w:val="28"/>
        </w:rPr>
        <w:t>.</w:t>
      </w:r>
    </w:p>
    <w:p w:rsidR="00E90351" w:rsidRPr="001004C1" w:rsidRDefault="00B869F7" w:rsidP="00586765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04C1">
        <w:rPr>
          <w:sz w:val="28"/>
          <w:szCs w:val="28"/>
        </w:rPr>
        <w:t>4</w:t>
      </w:r>
      <w:r w:rsidR="00E90351" w:rsidRPr="001004C1">
        <w:rPr>
          <w:sz w:val="28"/>
          <w:szCs w:val="28"/>
        </w:rPr>
        <w:t>.</w:t>
      </w:r>
      <w:r w:rsidR="00E154A9" w:rsidRPr="001004C1">
        <w:rPr>
          <w:sz w:val="28"/>
          <w:szCs w:val="28"/>
        </w:rPr>
        <w:t>2</w:t>
      </w:r>
      <w:r w:rsidR="00586765" w:rsidRPr="001004C1">
        <w:rPr>
          <w:sz w:val="28"/>
          <w:szCs w:val="28"/>
        </w:rPr>
        <w:t>. </w:t>
      </w:r>
      <w:r w:rsidR="00E90351" w:rsidRPr="001004C1">
        <w:rPr>
          <w:sz w:val="28"/>
          <w:szCs w:val="28"/>
        </w:rPr>
        <w:t>В соответствии с Федеральным законом</w:t>
      </w:r>
      <w:r w:rsidR="00E154A9" w:rsidRPr="001004C1">
        <w:rPr>
          <w:sz w:val="28"/>
          <w:szCs w:val="28"/>
        </w:rPr>
        <w:t>, Избирательным кодексом Приморского края</w:t>
      </w:r>
      <w:r w:rsidR="001B442A">
        <w:rPr>
          <w:sz w:val="28"/>
          <w:szCs w:val="28"/>
        </w:rPr>
        <w:t xml:space="preserve"> </w:t>
      </w:r>
      <w:r w:rsidR="002E22D3" w:rsidRPr="001004C1">
        <w:rPr>
          <w:sz w:val="28"/>
          <w:szCs w:val="28"/>
        </w:rPr>
        <w:t>ПАО Сбербанк</w:t>
      </w:r>
      <w:r w:rsidR="001B442A">
        <w:rPr>
          <w:sz w:val="28"/>
          <w:szCs w:val="28"/>
        </w:rPr>
        <w:t xml:space="preserve"> </w:t>
      </w:r>
      <w:r w:rsidR="00E90351" w:rsidRPr="001004C1">
        <w:rPr>
          <w:sz w:val="28"/>
          <w:szCs w:val="28"/>
        </w:rPr>
        <w:t>по пред</w:t>
      </w:r>
      <w:r w:rsidR="00E154A9" w:rsidRPr="001004C1">
        <w:rPr>
          <w:sz w:val="28"/>
          <w:szCs w:val="28"/>
        </w:rPr>
        <w:t>ставлению избирательной комиссии, осуществляющей регистра</w:t>
      </w:r>
      <w:r w:rsidR="00333439" w:rsidRPr="001004C1">
        <w:rPr>
          <w:sz w:val="28"/>
          <w:szCs w:val="28"/>
        </w:rPr>
        <w:t xml:space="preserve">цию кандидата, </w:t>
      </w:r>
      <w:r w:rsidR="00E90351" w:rsidRPr="001004C1">
        <w:rPr>
          <w:sz w:val="28"/>
          <w:szCs w:val="28"/>
        </w:rPr>
        <w:t xml:space="preserve"> а </w:t>
      </w:r>
      <w:r w:rsidR="00477D27" w:rsidRPr="001004C1">
        <w:rPr>
          <w:sz w:val="28"/>
          <w:szCs w:val="28"/>
        </w:rPr>
        <w:t xml:space="preserve">по соответствующему избирательному фонду </w:t>
      </w:r>
      <w:proofErr w:type="gramStart"/>
      <w:r w:rsidR="00586765" w:rsidRPr="001004C1">
        <w:rPr>
          <w:sz w:val="28"/>
          <w:szCs w:val="28"/>
        </w:rPr>
        <w:t>–</w:t>
      </w:r>
      <w:r w:rsidR="00333439" w:rsidRPr="001004C1">
        <w:rPr>
          <w:sz w:val="28"/>
          <w:szCs w:val="28"/>
        </w:rPr>
        <w:t>т</w:t>
      </w:r>
      <w:proofErr w:type="gramEnd"/>
      <w:r w:rsidR="00333439" w:rsidRPr="001004C1">
        <w:rPr>
          <w:sz w:val="28"/>
          <w:szCs w:val="28"/>
        </w:rPr>
        <w:t>акже по требованию кандидата,</w:t>
      </w:r>
      <w:r w:rsidR="001B442A">
        <w:rPr>
          <w:sz w:val="28"/>
          <w:szCs w:val="28"/>
        </w:rPr>
        <w:t xml:space="preserve"> </w:t>
      </w:r>
      <w:r w:rsidR="00E90351" w:rsidRPr="001004C1">
        <w:rPr>
          <w:sz w:val="28"/>
          <w:szCs w:val="28"/>
        </w:rPr>
        <w:t xml:space="preserve">безвозмездно </w:t>
      </w:r>
      <w:r w:rsidR="00845909" w:rsidRPr="001004C1">
        <w:rPr>
          <w:sz w:val="28"/>
          <w:szCs w:val="28"/>
        </w:rPr>
        <w:t xml:space="preserve">обязан </w:t>
      </w:r>
      <w:r w:rsidR="00E90351" w:rsidRPr="001004C1">
        <w:rPr>
          <w:sz w:val="28"/>
          <w:szCs w:val="28"/>
        </w:rPr>
        <w:t>представ</w:t>
      </w:r>
      <w:r w:rsidR="00845909" w:rsidRPr="001004C1">
        <w:rPr>
          <w:sz w:val="28"/>
          <w:szCs w:val="28"/>
        </w:rPr>
        <w:t>ить</w:t>
      </w:r>
      <w:r w:rsidR="00E90351" w:rsidRPr="001004C1">
        <w:rPr>
          <w:sz w:val="28"/>
          <w:szCs w:val="28"/>
        </w:rPr>
        <w:t xml:space="preserve"> в трехдневный срок, а за три и менее дня до дня голосования – немедленно, заверенные копии первичных финансовых документов, подтверждающих поступление средств на специальные избирательные сче</w:t>
      </w:r>
      <w:r w:rsidR="00586765" w:rsidRPr="001004C1">
        <w:rPr>
          <w:sz w:val="28"/>
          <w:szCs w:val="28"/>
        </w:rPr>
        <w:t>та и расходование этих средств.</w:t>
      </w:r>
    </w:p>
    <w:p w:rsidR="003C3F17" w:rsidRPr="001004C1" w:rsidRDefault="00B869F7" w:rsidP="005867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4</w:t>
      </w:r>
      <w:r w:rsidR="0039514B" w:rsidRPr="001004C1">
        <w:rPr>
          <w:rFonts w:ascii="Times New Roman" w:hAnsi="Times New Roman" w:cs="Times New Roman"/>
          <w:sz w:val="28"/>
          <w:szCs w:val="28"/>
        </w:rPr>
        <w:t>.</w:t>
      </w:r>
      <w:r w:rsidR="00482837" w:rsidRPr="001004C1">
        <w:rPr>
          <w:rFonts w:ascii="Times New Roman" w:hAnsi="Times New Roman" w:cs="Times New Roman"/>
          <w:sz w:val="28"/>
          <w:szCs w:val="28"/>
        </w:rPr>
        <w:t>3</w:t>
      </w:r>
      <w:r w:rsidR="00B92CBD" w:rsidRPr="001004C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B92CBD" w:rsidRPr="001004C1">
        <w:rPr>
          <w:rFonts w:ascii="Times New Roman" w:hAnsi="Times New Roman" w:cs="Times New Roman"/>
          <w:sz w:val="28"/>
          <w:szCs w:val="28"/>
        </w:rPr>
        <w:t>Избирательная комиссия, осуществля</w:t>
      </w:r>
      <w:r w:rsidR="00333439" w:rsidRPr="001004C1">
        <w:rPr>
          <w:rFonts w:ascii="Times New Roman" w:hAnsi="Times New Roman" w:cs="Times New Roman"/>
          <w:sz w:val="28"/>
          <w:szCs w:val="28"/>
        </w:rPr>
        <w:t>ющая регистрацию кандидата,</w:t>
      </w:r>
      <w:r w:rsidR="001B442A">
        <w:rPr>
          <w:rFonts w:ascii="Times New Roman" w:hAnsi="Times New Roman" w:cs="Times New Roman"/>
          <w:sz w:val="28"/>
          <w:szCs w:val="28"/>
        </w:rPr>
        <w:t xml:space="preserve"> </w:t>
      </w:r>
      <w:r w:rsidR="0039514B" w:rsidRPr="001004C1">
        <w:rPr>
          <w:rFonts w:ascii="Times New Roman" w:hAnsi="Times New Roman" w:cs="Times New Roman"/>
          <w:sz w:val="28"/>
          <w:szCs w:val="28"/>
        </w:rPr>
        <w:t>знаком</w:t>
      </w:r>
      <w:r w:rsidR="00611B26" w:rsidRPr="001004C1">
        <w:rPr>
          <w:rFonts w:ascii="Times New Roman" w:hAnsi="Times New Roman" w:cs="Times New Roman"/>
          <w:sz w:val="28"/>
          <w:szCs w:val="28"/>
        </w:rPr>
        <w:t>и</w:t>
      </w:r>
      <w:r w:rsidR="0039514B" w:rsidRPr="001004C1">
        <w:rPr>
          <w:rFonts w:ascii="Times New Roman" w:hAnsi="Times New Roman" w:cs="Times New Roman"/>
          <w:sz w:val="28"/>
          <w:szCs w:val="28"/>
        </w:rPr>
        <w:t xml:space="preserve">т </w:t>
      </w:r>
      <w:r w:rsidR="00611B26" w:rsidRPr="001004C1">
        <w:rPr>
          <w:rFonts w:ascii="Times New Roman" w:hAnsi="Times New Roman" w:cs="Times New Roman"/>
          <w:sz w:val="28"/>
          <w:szCs w:val="28"/>
        </w:rPr>
        <w:t>кандидатов</w:t>
      </w:r>
      <w:r w:rsidR="0039514B" w:rsidRPr="001004C1">
        <w:rPr>
          <w:rFonts w:ascii="Times New Roman" w:hAnsi="Times New Roman" w:cs="Times New Roman"/>
          <w:sz w:val="28"/>
          <w:szCs w:val="28"/>
        </w:rPr>
        <w:t>, уполномоченных предс</w:t>
      </w:r>
      <w:r w:rsidR="00333439" w:rsidRPr="001004C1">
        <w:rPr>
          <w:rFonts w:ascii="Times New Roman" w:hAnsi="Times New Roman" w:cs="Times New Roman"/>
          <w:sz w:val="28"/>
          <w:szCs w:val="28"/>
        </w:rPr>
        <w:t xml:space="preserve">тавителей по </w:t>
      </w:r>
      <w:r w:rsidR="00333439" w:rsidRPr="00883C32">
        <w:rPr>
          <w:rFonts w:ascii="Times New Roman" w:hAnsi="Times New Roman" w:cs="Times New Roman"/>
          <w:sz w:val="28"/>
          <w:szCs w:val="28"/>
        </w:rPr>
        <w:t>финансовым</w:t>
      </w:r>
      <w:r w:rsidR="00D11C47" w:rsidRPr="00883C32">
        <w:rPr>
          <w:rFonts w:ascii="Times New Roman" w:hAnsi="Times New Roman" w:cs="Times New Roman"/>
          <w:sz w:val="28"/>
          <w:szCs w:val="28"/>
        </w:rPr>
        <w:t xml:space="preserve"> </w:t>
      </w:r>
      <w:r w:rsidR="00C73E2D" w:rsidRPr="00883C32">
        <w:rPr>
          <w:rFonts w:ascii="Times New Roman" w:hAnsi="Times New Roman" w:cs="Times New Roman"/>
          <w:sz w:val="28"/>
          <w:szCs w:val="28"/>
        </w:rPr>
        <w:t>вопросам</w:t>
      </w:r>
      <w:r w:rsidR="0039514B" w:rsidRPr="00883C32">
        <w:rPr>
          <w:rFonts w:ascii="Times New Roman" w:hAnsi="Times New Roman" w:cs="Times New Roman"/>
          <w:sz w:val="28"/>
          <w:szCs w:val="28"/>
        </w:rPr>
        <w:t>,</w:t>
      </w:r>
      <w:r w:rsidR="0039514B" w:rsidRPr="001004C1">
        <w:rPr>
          <w:rFonts w:ascii="Times New Roman" w:hAnsi="Times New Roman" w:cs="Times New Roman"/>
          <w:sz w:val="28"/>
          <w:szCs w:val="28"/>
        </w:rPr>
        <w:t xml:space="preserve"> а также редакции средств массовой информации по их </w:t>
      </w:r>
      <w:r w:rsidR="004D4B4B" w:rsidRPr="001004C1">
        <w:rPr>
          <w:rFonts w:ascii="Times New Roman" w:hAnsi="Times New Roman" w:cs="Times New Roman"/>
          <w:sz w:val="28"/>
          <w:szCs w:val="28"/>
        </w:rPr>
        <w:t xml:space="preserve">официальным </w:t>
      </w:r>
      <w:r w:rsidR="0039514B" w:rsidRPr="001004C1">
        <w:rPr>
          <w:rFonts w:ascii="Times New Roman" w:hAnsi="Times New Roman" w:cs="Times New Roman"/>
          <w:sz w:val="28"/>
          <w:szCs w:val="28"/>
        </w:rPr>
        <w:t>запросам</w:t>
      </w:r>
      <w:r w:rsidR="001B442A">
        <w:rPr>
          <w:rFonts w:ascii="Times New Roman" w:hAnsi="Times New Roman" w:cs="Times New Roman"/>
          <w:sz w:val="28"/>
          <w:szCs w:val="28"/>
        </w:rPr>
        <w:t xml:space="preserve"> </w:t>
      </w:r>
      <w:r w:rsidR="004D4B4B" w:rsidRPr="001004C1">
        <w:rPr>
          <w:rFonts w:ascii="Times New Roman" w:hAnsi="Times New Roman" w:cs="Times New Roman"/>
          <w:sz w:val="28"/>
          <w:szCs w:val="28"/>
        </w:rPr>
        <w:t xml:space="preserve">с имеющимися у нее на день поступления соответствующего запроса сведениями о поступлении и расходовании </w:t>
      </w:r>
      <w:r w:rsidR="004D4B4B" w:rsidRPr="001004C1">
        <w:rPr>
          <w:rFonts w:ascii="Times New Roman" w:hAnsi="Times New Roman" w:cs="Times New Roman"/>
          <w:sz w:val="28"/>
          <w:szCs w:val="28"/>
        </w:rPr>
        <w:lastRenderedPageBreak/>
        <w:t>денежных средств избирательных фондов, полученными от филиалов ПАО Сбербанк.</w:t>
      </w:r>
      <w:proofErr w:type="gramEnd"/>
    </w:p>
    <w:p w:rsidR="007454BD" w:rsidRDefault="00B869F7" w:rsidP="005867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4</w:t>
      </w:r>
      <w:r w:rsidR="00AF71BE" w:rsidRPr="001004C1">
        <w:rPr>
          <w:rFonts w:ascii="Times New Roman" w:hAnsi="Times New Roman" w:cs="Times New Roman"/>
          <w:sz w:val="28"/>
          <w:szCs w:val="28"/>
        </w:rPr>
        <w:t>.</w:t>
      </w:r>
      <w:r w:rsidR="00482837" w:rsidRPr="001004C1">
        <w:rPr>
          <w:rFonts w:ascii="Times New Roman" w:hAnsi="Times New Roman" w:cs="Times New Roman"/>
          <w:sz w:val="28"/>
          <w:szCs w:val="28"/>
        </w:rPr>
        <w:t>4</w:t>
      </w:r>
      <w:r w:rsidR="00B92CBD" w:rsidRPr="001004C1">
        <w:rPr>
          <w:rFonts w:ascii="Times New Roman" w:hAnsi="Times New Roman" w:cs="Times New Roman"/>
          <w:sz w:val="28"/>
          <w:szCs w:val="28"/>
        </w:rPr>
        <w:t>. </w:t>
      </w:r>
      <w:r w:rsidR="007454BD" w:rsidRPr="001004C1">
        <w:rPr>
          <w:rFonts w:ascii="Times New Roman" w:hAnsi="Times New Roman" w:cs="Times New Roman"/>
          <w:sz w:val="28"/>
          <w:szCs w:val="28"/>
        </w:rPr>
        <w:t>Кан</w:t>
      </w:r>
      <w:r w:rsidR="002608EC">
        <w:rPr>
          <w:rFonts w:ascii="Times New Roman" w:hAnsi="Times New Roman" w:cs="Times New Roman"/>
          <w:sz w:val="28"/>
          <w:szCs w:val="28"/>
        </w:rPr>
        <w:t>дидат обязан</w:t>
      </w:r>
      <w:r w:rsidR="007454BD" w:rsidRPr="001004C1">
        <w:rPr>
          <w:rFonts w:ascii="Times New Roman" w:hAnsi="Times New Roman" w:cs="Times New Roman"/>
          <w:sz w:val="28"/>
          <w:szCs w:val="28"/>
        </w:rPr>
        <w:t xml:space="preserve"> представить в избирательную комиссию, </w:t>
      </w:r>
      <w:r w:rsidR="003C3F17" w:rsidRPr="001004C1">
        <w:rPr>
          <w:rFonts w:ascii="Times New Roman" w:hAnsi="Times New Roman" w:cs="Times New Roman"/>
          <w:sz w:val="28"/>
          <w:szCs w:val="28"/>
        </w:rPr>
        <w:t>осуществляющую регистрацию кандидата,</w:t>
      </w:r>
      <w:r w:rsidR="001B442A">
        <w:rPr>
          <w:rFonts w:ascii="Times New Roman" w:hAnsi="Times New Roman" w:cs="Times New Roman"/>
          <w:sz w:val="28"/>
          <w:szCs w:val="28"/>
        </w:rPr>
        <w:t xml:space="preserve"> </w:t>
      </w:r>
      <w:r w:rsidR="00C73E2D" w:rsidRPr="00883C32">
        <w:rPr>
          <w:rFonts w:ascii="Times New Roman" w:hAnsi="Times New Roman" w:cs="Times New Roman"/>
          <w:sz w:val="28"/>
          <w:szCs w:val="28"/>
        </w:rPr>
        <w:t>итоговый</w:t>
      </w:r>
      <w:r w:rsidR="001B442A" w:rsidRPr="00883C32">
        <w:rPr>
          <w:rFonts w:ascii="Times New Roman" w:hAnsi="Times New Roman" w:cs="Times New Roman"/>
          <w:sz w:val="28"/>
          <w:szCs w:val="28"/>
        </w:rPr>
        <w:t xml:space="preserve"> </w:t>
      </w:r>
      <w:r w:rsidR="007454BD" w:rsidRPr="00883C32">
        <w:rPr>
          <w:rFonts w:ascii="Times New Roman" w:hAnsi="Times New Roman" w:cs="Times New Roman"/>
          <w:sz w:val="28"/>
          <w:szCs w:val="28"/>
        </w:rPr>
        <w:t>финансовы</w:t>
      </w:r>
      <w:r w:rsidR="00C73E2D" w:rsidRPr="00883C32">
        <w:rPr>
          <w:rFonts w:ascii="Times New Roman" w:hAnsi="Times New Roman" w:cs="Times New Roman"/>
          <w:sz w:val="28"/>
          <w:szCs w:val="28"/>
        </w:rPr>
        <w:t>й</w:t>
      </w:r>
      <w:r w:rsidR="007454BD" w:rsidRPr="00883C32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73205D" w:rsidRPr="00883C32">
        <w:rPr>
          <w:rFonts w:ascii="Times New Roman" w:hAnsi="Times New Roman" w:cs="Times New Roman"/>
          <w:sz w:val="28"/>
          <w:szCs w:val="28"/>
        </w:rPr>
        <w:t>, в том числе кандидат</w:t>
      </w:r>
      <w:r w:rsidR="0033451E" w:rsidRPr="00883C32">
        <w:rPr>
          <w:rFonts w:ascii="Times New Roman" w:hAnsi="Times New Roman" w:cs="Times New Roman"/>
          <w:sz w:val="28"/>
          <w:szCs w:val="28"/>
        </w:rPr>
        <w:t>, создавший избирательный фонд без открытия специального избирательного счета в соответствии с пунктом 1.3. настоящей Инструкции.</w:t>
      </w:r>
    </w:p>
    <w:p w:rsidR="004B2412" w:rsidRPr="001004C1" w:rsidRDefault="004B2412" w:rsidP="004B24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4.</w:t>
      </w:r>
      <w:r w:rsidR="009530A5" w:rsidRPr="001004C1">
        <w:rPr>
          <w:rFonts w:ascii="Times New Roman" w:hAnsi="Times New Roman" w:cs="Times New Roman"/>
          <w:sz w:val="28"/>
          <w:szCs w:val="28"/>
        </w:rPr>
        <w:t>5</w:t>
      </w:r>
      <w:r w:rsidRPr="001004C1">
        <w:rPr>
          <w:rFonts w:ascii="Times New Roman" w:hAnsi="Times New Roman" w:cs="Times New Roman"/>
          <w:sz w:val="28"/>
          <w:szCs w:val="28"/>
        </w:rPr>
        <w:t xml:space="preserve">. </w:t>
      </w:r>
      <w:r w:rsidR="00C64FFA" w:rsidRPr="001004C1">
        <w:rPr>
          <w:rFonts w:ascii="Times New Roman" w:hAnsi="Times New Roman" w:cs="Times New Roman"/>
          <w:sz w:val="28"/>
          <w:szCs w:val="28"/>
        </w:rPr>
        <w:t>И</w:t>
      </w:r>
      <w:r w:rsidR="000A650A" w:rsidRPr="001004C1">
        <w:rPr>
          <w:rFonts w:ascii="Times New Roman" w:hAnsi="Times New Roman" w:cs="Times New Roman"/>
          <w:sz w:val="28"/>
          <w:szCs w:val="28"/>
        </w:rPr>
        <w:t xml:space="preserve">тоговый финансовый отчет </w:t>
      </w:r>
      <w:r w:rsidR="00C64FFA" w:rsidRPr="001004C1">
        <w:rPr>
          <w:rFonts w:ascii="Times New Roman" w:hAnsi="Times New Roman" w:cs="Times New Roman"/>
          <w:sz w:val="28"/>
          <w:szCs w:val="28"/>
        </w:rPr>
        <w:t xml:space="preserve">представляется в избирательную комиссию, осуществляющую регистрацию кандидата, </w:t>
      </w:r>
      <w:r w:rsidR="000A650A" w:rsidRPr="001004C1">
        <w:rPr>
          <w:rFonts w:ascii="Times New Roman" w:hAnsi="Times New Roman" w:cs="Times New Roman"/>
          <w:sz w:val="28"/>
          <w:szCs w:val="28"/>
        </w:rPr>
        <w:t>не позднее чем через 30 дней со дня официального опубликования результатов выборов. К итоговому финансовому отчету прилагаются первичные финансовые документы, подтверждающие поступление средств в избирательный фонд и расходование этих средств.</w:t>
      </w:r>
      <w:r w:rsidRPr="001004C1">
        <w:rPr>
          <w:rFonts w:ascii="Times New Roman" w:hAnsi="Times New Roman" w:cs="Times New Roman"/>
          <w:sz w:val="28"/>
          <w:szCs w:val="28"/>
        </w:rPr>
        <w:t xml:space="preserve"> Итоговый финансовый отчет должен быть представлен в сброшюрованном виде и иметь сквозную нумерацию страниц, включая приложения.</w:t>
      </w:r>
    </w:p>
    <w:p w:rsidR="00482837" w:rsidRPr="001004C1" w:rsidRDefault="00ED69AF" w:rsidP="00482837">
      <w:pPr>
        <w:pStyle w:val="ConsPlusNormal"/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4</w:t>
      </w:r>
      <w:r w:rsidR="004465CE" w:rsidRPr="001004C1">
        <w:rPr>
          <w:rFonts w:ascii="Times New Roman" w:hAnsi="Times New Roman" w:cs="Times New Roman"/>
          <w:sz w:val="28"/>
          <w:szCs w:val="28"/>
        </w:rPr>
        <w:t>.</w:t>
      </w:r>
      <w:r w:rsidR="009530A5" w:rsidRPr="001004C1">
        <w:rPr>
          <w:rFonts w:ascii="Times New Roman" w:hAnsi="Times New Roman" w:cs="Times New Roman"/>
          <w:sz w:val="28"/>
          <w:szCs w:val="28"/>
        </w:rPr>
        <w:t>6</w:t>
      </w:r>
      <w:r w:rsidR="004465CE" w:rsidRPr="001004C1">
        <w:rPr>
          <w:rFonts w:ascii="Times New Roman" w:hAnsi="Times New Roman" w:cs="Times New Roman"/>
          <w:sz w:val="28"/>
          <w:szCs w:val="28"/>
        </w:rPr>
        <w:t>.</w:t>
      </w:r>
      <w:r w:rsidR="004465CE" w:rsidRPr="001004C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82837" w:rsidRPr="001004C1">
        <w:rPr>
          <w:rFonts w:ascii="Times New Roman" w:hAnsi="Times New Roman" w:cs="Times New Roman"/>
          <w:sz w:val="28"/>
          <w:szCs w:val="28"/>
        </w:rPr>
        <w:t xml:space="preserve">До сдачи итогового финансового отчета </w:t>
      </w:r>
      <w:proofErr w:type="gramStart"/>
      <w:r w:rsidR="00482837" w:rsidRPr="001004C1">
        <w:rPr>
          <w:rFonts w:ascii="Times New Roman" w:hAnsi="Times New Roman" w:cs="Times New Roman"/>
          <w:sz w:val="28"/>
          <w:szCs w:val="28"/>
        </w:rPr>
        <w:t>все наличные средства, оставшие</w:t>
      </w:r>
      <w:r w:rsidR="00333439" w:rsidRPr="001004C1">
        <w:rPr>
          <w:rFonts w:ascii="Times New Roman" w:hAnsi="Times New Roman" w:cs="Times New Roman"/>
          <w:sz w:val="28"/>
          <w:szCs w:val="28"/>
        </w:rPr>
        <w:t>ся у</w:t>
      </w:r>
      <w:r w:rsidR="00482837" w:rsidRPr="001004C1">
        <w:rPr>
          <w:rFonts w:ascii="Times New Roman" w:hAnsi="Times New Roman" w:cs="Times New Roman"/>
          <w:sz w:val="28"/>
          <w:szCs w:val="28"/>
        </w:rPr>
        <w:t xml:space="preserve"> кандидата должны быть возвращены</w:t>
      </w:r>
      <w:proofErr w:type="gramEnd"/>
      <w:r w:rsidR="00482837" w:rsidRPr="001004C1">
        <w:rPr>
          <w:rFonts w:ascii="Times New Roman" w:hAnsi="Times New Roman" w:cs="Times New Roman"/>
          <w:sz w:val="28"/>
          <w:szCs w:val="28"/>
        </w:rPr>
        <w:t xml:space="preserve"> уполномоченными представителями по финансовым вопросам, кандидатом на соответствующие специальные избирательные счета. При этом в распоряжении о переводе денежных средств указывается: «Возврат наличных денежных средств </w:t>
      </w:r>
      <w:r w:rsidR="004D0DCC" w:rsidRPr="001004C1">
        <w:rPr>
          <w:rFonts w:ascii="Times New Roman" w:hAnsi="Times New Roman" w:cs="Times New Roman"/>
          <w:sz w:val="28"/>
          <w:szCs w:val="28"/>
        </w:rPr>
        <w:t>в избирательный фонд</w:t>
      </w:r>
      <w:r w:rsidR="001B442A">
        <w:rPr>
          <w:rFonts w:ascii="Times New Roman" w:hAnsi="Times New Roman" w:cs="Times New Roman"/>
          <w:sz w:val="28"/>
          <w:szCs w:val="28"/>
        </w:rPr>
        <w:t xml:space="preserve"> </w:t>
      </w:r>
      <w:r w:rsidR="00482837" w:rsidRPr="001004C1">
        <w:rPr>
          <w:rFonts w:ascii="Times New Roman" w:hAnsi="Times New Roman" w:cs="Times New Roman"/>
          <w:sz w:val="28"/>
          <w:szCs w:val="28"/>
        </w:rPr>
        <w:t>кандидата».</w:t>
      </w:r>
    </w:p>
    <w:p w:rsidR="00031A49" w:rsidRPr="00BA7E32" w:rsidRDefault="00031A49" w:rsidP="00031A49">
      <w:pPr>
        <w:pStyle w:val="ConsPlusNormal"/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 xml:space="preserve">4.7. Представление кандидатом </w:t>
      </w:r>
      <w:r w:rsidR="00BA7E32" w:rsidRPr="00883C32">
        <w:rPr>
          <w:rFonts w:ascii="Times New Roman" w:hAnsi="Times New Roman" w:cs="Times New Roman"/>
          <w:sz w:val="28"/>
          <w:szCs w:val="28"/>
        </w:rPr>
        <w:t>итогового</w:t>
      </w:r>
      <w:r w:rsidR="00D11C47" w:rsidRPr="00883C32">
        <w:rPr>
          <w:rFonts w:ascii="Times New Roman" w:hAnsi="Times New Roman" w:cs="Times New Roman"/>
          <w:sz w:val="28"/>
          <w:szCs w:val="28"/>
        </w:rPr>
        <w:t xml:space="preserve"> </w:t>
      </w:r>
      <w:r w:rsidRPr="00883C32">
        <w:rPr>
          <w:rFonts w:ascii="Times New Roman" w:hAnsi="Times New Roman" w:cs="Times New Roman"/>
          <w:sz w:val="28"/>
          <w:szCs w:val="28"/>
        </w:rPr>
        <w:t>финансового</w:t>
      </w:r>
      <w:r w:rsidRPr="001004C1">
        <w:rPr>
          <w:rFonts w:ascii="Times New Roman" w:hAnsi="Times New Roman" w:cs="Times New Roman"/>
          <w:sz w:val="28"/>
          <w:szCs w:val="28"/>
        </w:rPr>
        <w:t xml:space="preserve"> отчета не требуется в случае, если кандидат не создавал избирательный фонд в соответствии с пунктом 1 статьи 58 Федерального закона, частью 1 статьи 69</w:t>
      </w:r>
      <w:r w:rsidR="00883C32">
        <w:rPr>
          <w:rFonts w:ascii="Times New Roman" w:hAnsi="Times New Roman" w:cs="Times New Roman"/>
          <w:sz w:val="28"/>
          <w:szCs w:val="28"/>
        </w:rPr>
        <w:t xml:space="preserve"> </w:t>
      </w:r>
      <w:r w:rsidR="00BA7E32" w:rsidRPr="00883C32">
        <w:rPr>
          <w:rFonts w:ascii="Times New Roman" w:hAnsi="Times New Roman" w:cs="Times New Roman"/>
          <w:sz w:val="28"/>
        </w:rPr>
        <w:t xml:space="preserve">Избирательного кодекса Приморского </w:t>
      </w:r>
      <w:r w:rsidR="00883C32">
        <w:rPr>
          <w:rFonts w:ascii="Times New Roman" w:hAnsi="Times New Roman" w:cs="Times New Roman"/>
          <w:sz w:val="28"/>
        </w:rPr>
        <w:t>края.</w:t>
      </w:r>
    </w:p>
    <w:p w:rsidR="004B2412" w:rsidRPr="001004C1" w:rsidRDefault="00482837" w:rsidP="004B2412">
      <w:pPr>
        <w:pStyle w:val="ConsPlusNormal"/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4.</w:t>
      </w:r>
      <w:r w:rsidR="00031A49" w:rsidRPr="001004C1">
        <w:rPr>
          <w:rFonts w:ascii="Times New Roman" w:hAnsi="Times New Roman" w:cs="Times New Roman"/>
          <w:sz w:val="28"/>
          <w:szCs w:val="28"/>
        </w:rPr>
        <w:t>8</w:t>
      </w:r>
      <w:r w:rsidRPr="001004C1">
        <w:rPr>
          <w:rFonts w:ascii="Times New Roman" w:hAnsi="Times New Roman" w:cs="Times New Roman"/>
          <w:sz w:val="28"/>
          <w:szCs w:val="28"/>
        </w:rPr>
        <w:t>.</w:t>
      </w:r>
      <w:r w:rsidR="004A044D" w:rsidRPr="001004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044D" w:rsidRPr="001004C1">
        <w:rPr>
          <w:rFonts w:ascii="Times New Roman" w:hAnsi="Times New Roman" w:cs="Times New Roman"/>
          <w:sz w:val="28"/>
          <w:szCs w:val="28"/>
        </w:rPr>
        <w:t>К</w:t>
      </w:r>
      <w:r w:rsidR="004B2412" w:rsidRPr="001004C1">
        <w:rPr>
          <w:rFonts w:ascii="Times New Roman" w:hAnsi="Times New Roman" w:cs="Times New Roman"/>
          <w:sz w:val="28"/>
          <w:szCs w:val="28"/>
        </w:rPr>
        <w:t xml:space="preserve">андидат после дня голосования либо после принятия решения об отказе </w:t>
      </w:r>
      <w:r w:rsidR="004A044D" w:rsidRPr="001004C1">
        <w:rPr>
          <w:rFonts w:ascii="Times New Roman" w:hAnsi="Times New Roman" w:cs="Times New Roman"/>
          <w:sz w:val="28"/>
          <w:szCs w:val="28"/>
        </w:rPr>
        <w:t xml:space="preserve">в регистрации </w:t>
      </w:r>
      <w:r w:rsidR="004B2412" w:rsidRPr="001004C1">
        <w:rPr>
          <w:rFonts w:ascii="Times New Roman" w:hAnsi="Times New Roman" w:cs="Times New Roman"/>
          <w:sz w:val="28"/>
          <w:szCs w:val="28"/>
        </w:rPr>
        <w:t xml:space="preserve"> кандидата, отмене или аннулировании регистрации и до представления итогового финансового отчета обязан перечислить неизрасходованные средства, находящиеся на соответствующем специальном избирательном счете, гражданам и (или) юридическим лицам, внесшим добровольные пожертвования либо осуществившим перечисления в </w:t>
      </w:r>
      <w:r w:rsidR="004B2412" w:rsidRPr="001004C1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соответствующие избирательные фонды, пропорционально вложенным ими средствам (за вычетом расходов на пересылку). </w:t>
      </w:r>
      <w:proofErr w:type="gramEnd"/>
    </w:p>
    <w:p w:rsidR="004B2412" w:rsidRPr="001004C1" w:rsidRDefault="004B2412" w:rsidP="004B2412">
      <w:pPr>
        <w:pStyle w:val="ConsPlusNormal"/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 xml:space="preserve">Остаток неизрасходованных средств, которые не могут быть возвращены жертвователям в указанном порядке, подлежит перечислению в доход </w:t>
      </w:r>
      <w:r w:rsidR="009530A5" w:rsidRPr="001004C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1004C1">
        <w:rPr>
          <w:rFonts w:ascii="Times New Roman" w:hAnsi="Times New Roman" w:cs="Times New Roman"/>
          <w:sz w:val="28"/>
          <w:szCs w:val="28"/>
        </w:rPr>
        <w:t>бюджета.</w:t>
      </w:r>
    </w:p>
    <w:p w:rsidR="004B2412" w:rsidRDefault="007E2FA8" w:rsidP="00471E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4.</w:t>
      </w:r>
      <w:r w:rsidR="00031A49" w:rsidRPr="001004C1">
        <w:rPr>
          <w:rFonts w:ascii="Times New Roman" w:hAnsi="Times New Roman" w:cs="Times New Roman"/>
          <w:sz w:val="28"/>
          <w:szCs w:val="28"/>
        </w:rPr>
        <w:t>9</w:t>
      </w:r>
      <w:r w:rsidR="00471ECF" w:rsidRPr="001004C1">
        <w:rPr>
          <w:rFonts w:ascii="Times New Roman" w:hAnsi="Times New Roman" w:cs="Times New Roman"/>
          <w:sz w:val="28"/>
          <w:szCs w:val="28"/>
        </w:rPr>
        <w:t xml:space="preserve">. По истечении 60 дней со дня голосования </w:t>
      </w:r>
      <w:r w:rsidR="002E22D3" w:rsidRPr="001004C1">
        <w:rPr>
          <w:rFonts w:ascii="Times New Roman" w:hAnsi="Times New Roman" w:cs="Times New Roman"/>
          <w:sz w:val="28"/>
          <w:szCs w:val="28"/>
        </w:rPr>
        <w:t>ПАО Сбербанк</w:t>
      </w:r>
      <w:r w:rsidR="00471ECF" w:rsidRPr="001004C1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D11C47">
        <w:rPr>
          <w:rFonts w:ascii="Times New Roman" w:hAnsi="Times New Roman" w:cs="Times New Roman"/>
          <w:sz w:val="28"/>
          <w:szCs w:val="28"/>
        </w:rPr>
        <w:t xml:space="preserve"> </w:t>
      </w:r>
      <w:r w:rsidR="00471ECF" w:rsidRPr="001004C1">
        <w:rPr>
          <w:rFonts w:ascii="Times New Roman" w:hAnsi="Times New Roman" w:cs="Times New Roman"/>
          <w:sz w:val="28"/>
          <w:szCs w:val="28"/>
        </w:rPr>
        <w:t xml:space="preserve">перечислить оставшиеся на специальных </w:t>
      </w:r>
      <w:r w:rsidR="00471ECF" w:rsidRPr="00883C32">
        <w:rPr>
          <w:rFonts w:ascii="Times New Roman" w:hAnsi="Times New Roman" w:cs="Times New Roman"/>
          <w:sz w:val="28"/>
          <w:szCs w:val="28"/>
        </w:rPr>
        <w:t xml:space="preserve">избирательных счетах </w:t>
      </w:r>
      <w:r w:rsidR="00536BAE" w:rsidRPr="00883C32">
        <w:rPr>
          <w:rFonts w:ascii="Times New Roman" w:hAnsi="Times New Roman" w:cs="Times New Roman"/>
          <w:sz w:val="28"/>
          <w:szCs w:val="28"/>
        </w:rPr>
        <w:t>избирательных фондов кандидата неизрасходованные денежные</w:t>
      </w:r>
      <w:r w:rsidR="00883C32" w:rsidRPr="00883C32">
        <w:rPr>
          <w:rFonts w:ascii="Times New Roman" w:hAnsi="Times New Roman" w:cs="Times New Roman"/>
          <w:sz w:val="28"/>
          <w:szCs w:val="28"/>
        </w:rPr>
        <w:t xml:space="preserve"> </w:t>
      </w:r>
      <w:r w:rsidR="00471ECF" w:rsidRPr="00883C32">
        <w:rPr>
          <w:rFonts w:ascii="Times New Roman" w:hAnsi="Times New Roman" w:cs="Times New Roman"/>
          <w:sz w:val="28"/>
          <w:szCs w:val="28"/>
        </w:rPr>
        <w:t>средства в</w:t>
      </w:r>
      <w:r w:rsidR="00471ECF" w:rsidRPr="001004C1">
        <w:rPr>
          <w:rFonts w:ascii="Times New Roman" w:hAnsi="Times New Roman" w:cs="Times New Roman"/>
          <w:sz w:val="28"/>
          <w:szCs w:val="28"/>
        </w:rPr>
        <w:t xml:space="preserve"> доход </w:t>
      </w:r>
      <w:r w:rsidR="00031A49" w:rsidRPr="001004C1">
        <w:rPr>
          <w:rFonts w:ascii="Times New Roman" w:hAnsi="Times New Roman" w:cs="Times New Roman"/>
          <w:sz w:val="28"/>
          <w:szCs w:val="28"/>
        </w:rPr>
        <w:t>местного</w:t>
      </w:r>
      <w:r w:rsidR="00471ECF" w:rsidRPr="001004C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4D0DCC" w:rsidRPr="001004C1">
        <w:rPr>
          <w:rFonts w:ascii="Times New Roman" w:hAnsi="Times New Roman" w:cs="Times New Roman"/>
          <w:sz w:val="28"/>
          <w:szCs w:val="28"/>
        </w:rPr>
        <w:t xml:space="preserve"> и закрыть этот счет</w:t>
      </w:r>
      <w:r w:rsidR="00471ECF" w:rsidRPr="001004C1">
        <w:rPr>
          <w:rFonts w:ascii="Times New Roman" w:hAnsi="Times New Roman" w:cs="Times New Roman"/>
          <w:sz w:val="28"/>
          <w:szCs w:val="28"/>
        </w:rPr>
        <w:t>.</w:t>
      </w:r>
    </w:p>
    <w:p w:rsidR="00623E12" w:rsidRPr="001004C1" w:rsidRDefault="00ED69AF" w:rsidP="005867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4</w:t>
      </w:r>
      <w:r w:rsidR="00766511" w:rsidRPr="001004C1">
        <w:rPr>
          <w:rFonts w:ascii="Times New Roman" w:hAnsi="Times New Roman" w:cs="Times New Roman"/>
          <w:sz w:val="28"/>
          <w:szCs w:val="28"/>
        </w:rPr>
        <w:t>.</w:t>
      </w:r>
      <w:r w:rsidR="00031A49" w:rsidRPr="001004C1">
        <w:rPr>
          <w:rFonts w:ascii="Times New Roman" w:hAnsi="Times New Roman" w:cs="Times New Roman"/>
          <w:sz w:val="28"/>
          <w:szCs w:val="28"/>
        </w:rPr>
        <w:t>10</w:t>
      </w:r>
      <w:r w:rsidR="00766511" w:rsidRPr="001004C1">
        <w:rPr>
          <w:rFonts w:ascii="Times New Roman" w:hAnsi="Times New Roman" w:cs="Times New Roman"/>
          <w:sz w:val="28"/>
          <w:szCs w:val="28"/>
        </w:rPr>
        <w:t>.</w:t>
      </w:r>
      <w:r w:rsidR="00586765" w:rsidRPr="001004C1">
        <w:rPr>
          <w:rFonts w:ascii="Times New Roman" w:hAnsi="Times New Roman" w:cs="Times New Roman"/>
          <w:sz w:val="28"/>
          <w:szCs w:val="28"/>
        </w:rPr>
        <w:t> </w:t>
      </w:r>
      <w:r w:rsidR="004079D6" w:rsidRPr="001004C1">
        <w:rPr>
          <w:rFonts w:ascii="Times New Roman" w:hAnsi="Times New Roman" w:cs="Times New Roman"/>
          <w:sz w:val="28"/>
          <w:szCs w:val="28"/>
        </w:rPr>
        <w:t>Ф</w:t>
      </w:r>
      <w:r w:rsidR="00623E12" w:rsidRPr="001004C1">
        <w:rPr>
          <w:rFonts w:ascii="Times New Roman" w:hAnsi="Times New Roman" w:cs="Times New Roman"/>
          <w:sz w:val="28"/>
          <w:szCs w:val="28"/>
        </w:rPr>
        <w:t>инансовы</w:t>
      </w:r>
      <w:r w:rsidR="004079D6" w:rsidRPr="001004C1">
        <w:rPr>
          <w:rFonts w:ascii="Times New Roman" w:hAnsi="Times New Roman" w:cs="Times New Roman"/>
          <w:sz w:val="28"/>
          <w:szCs w:val="28"/>
        </w:rPr>
        <w:t>е</w:t>
      </w:r>
      <w:r w:rsidR="00623E12" w:rsidRPr="001004C1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4079D6" w:rsidRPr="001004C1">
        <w:rPr>
          <w:rFonts w:ascii="Times New Roman" w:hAnsi="Times New Roman" w:cs="Times New Roman"/>
          <w:sz w:val="28"/>
          <w:szCs w:val="28"/>
        </w:rPr>
        <w:t>ы представляю</w:t>
      </w:r>
      <w:r w:rsidR="00623E12" w:rsidRPr="001004C1">
        <w:rPr>
          <w:rFonts w:ascii="Times New Roman" w:hAnsi="Times New Roman" w:cs="Times New Roman"/>
          <w:sz w:val="28"/>
          <w:szCs w:val="28"/>
        </w:rPr>
        <w:t>тся на бумажном носителе и в машиночитаемом ви</w:t>
      </w:r>
      <w:r w:rsidR="003D2185" w:rsidRPr="001004C1">
        <w:rPr>
          <w:rFonts w:ascii="Times New Roman" w:hAnsi="Times New Roman" w:cs="Times New Roman"/>
          <w:sz w:val="28"/>
          <w:szCs w:val="28"/>
        </w:rPr>
        <w:t>де по форме</w:t>
      </w:r>
      <w:r w:rsidR="00586765" w:rsidRPr="001004C1">
        <w:rPr>
          <w:rFonts w:ascii="Times New Roman" w:hAnsi="Times New Roman" w:cs="Times New Roman"/>
          <w:sz w:val="28"/>
          <w:szCs w:val="28"/>
        </w:rPr>
        <w:t xml:space="preserve"> № </w:t>
      </w:r>
      <w:r w:rsidR="00292FA2" w:rsidRPr="001004C1">
        <w:rPr>
          <w:rFonts w:ascii="Times New Roman" w:hAnsi="Times New Roman" w:cs="Times New Roman"/>
          <w:sz w:val="28"/>
          <w:szCs w:val="28"/>
        </w:rPr>
        <w:t>4</w:t>
      </w:r>
      <w:r w:rsidR="004B2412" w:rsidRPr="001004C1">
        <w:rPr>
          <w:rFonts w:ascii="Times New Roman" w:hAnsi="Times New Roman" w:cs="Times New Roman"/>
          <w:sz w:val="28"/>
          <w:szCs w:val="28"/>
        </w:rPr>
        <w:t xml:space="preserve"> (п</w:t>
      </w:r>
      <w:r w:rsidR="003D2185" w:rsidRPr="001004C1">
        <w:rPr>
          <w:rFonts w:ascii="Times New Roman" w:hAnsi="Times New Roman" w:cs="Times New Roman"/>
          <w:sz w:val="28"/>
          <w:szCs w:val="28"/>
        </w:rPr>
        <w:t>риложени</w:t>
      </w:r>
      <w:r w:rsidR="004B2412" w:rsidRPr="001004C1">
        <w:rPr>
          <w:rFonts w:ascii="Times New Roman" w:hAnsi="Times New Roman" w:cs="Times New Roman"/>
          <w:sz w:val="28"/>
          <w:szCs w:val="28"/>
        </w:rPr>
        <w:t>е</w:t>
      </w:r>
      <w:r w:rsidR="00586765" w:rsidRPr="001004C1">
        <w:rPr>
          <w:rFonts w:ascii="Times New Roman" w:hAnsi="Times New Roman" w:cs="Times New Roman"/>
          <w:sz w:val="28"/>
          <w:szCs w:val="28"/>
        </w:rPr>
        <w:t xml:space="preserve"> № </w:t>
      </w:r>
      <w:r w:rsidR="0084573B" w:rsidRPr="001004C1">
        <w:rPr>
          <w:rFonts w:ascii="Times New Roman" w:hAnsi="Times New Roman" w:cs="Times New Roman"/>
          <w:sz w:val="28"/>
          <w:szCs w:val="28"/>
        </w:rPr>
        <w:t>7</w:t>
      </w:r>
      <w:r w:rsidR="004B2412" w:rsidRPr="001004C1">
        <w:rPr>
          <w:rFonts w:ascii="Times New Roman" w:hAnsi="Times New Roman" w:cs="Times New Roman"/>
          <w:sz w:val="28"/>
          <w:szCs w:val="28"/>
        </w:rPr>
        <w:t>)</w:t>
      </w:r>
      <w:r w:rsidR="003D2185" w:rsidRPr="001004C1">
        <w:rPr>
          <w:rFonts w:ascii="Times New Roman" w:hAnsi="Times New Roman" w:cs="Times New Roman"/>
          <w:sz w:val="28"/>
          <w:szCs w:val="28"/>
        </w:rPr>
        <w:t>.</w:t>
      </w:r>
      <w:r w:rsidR="0084573B" w:rsidRPr="001004C1">
        <w:rPr>
          <w:rFonts w:ascii="Times New Roman" w:hAnsi="Times New Roman" w:cs="Times New Roman"/>
          <w:sz w:val="28"/>
          <w:szCs w:val="28"/>
        </w:rPr>
        <w:t xml:space="preserve"> Пример заполнения формы финансового</w:t>
      </w:r>
      <w:r w:rsidR="00586765" w:rsidRPr="001004C1">
        <w:rPr>
          <w:rFonts w:ascii="Times New Roman" w:hAnsi="Times New Roman" w:cs="Times New Roman"/>
          <w:sz w:val="28"/>
          <w:szCs w:val="28"/>
        </w:rPr>
        <w:t xml:space="preserve"> отчета приведен в приложении № </w:t>
      </w:r>
      <w:r w:rsidR="0084573B" w:rsidRPr="001004C1">
        <w:rPr>
          <w:rFonts w:ascii="Times New Roman" w:hAnsi="Times New Roman" w:cs="Times New Roman"/>
          <w:sz w:val="28"/>
          <w:szCs w:val="28"/>
        </w:rPr>
        <w:t>8.</w:t>
      </w:r>
    </w:p>
    <w:p w:rsidR="00031A49" w:rsidRPr="00C254F2" w:rsidRDefault="00ED69AF" w:rsidP="00031A49">
      <w:pPr>
        <w:pStyle w:val="ConsPlusNormal"/>
        <w:spacing w:before="220" w:line="360" w:lineRule="auto"/>
        <w:ind w:firstLine="53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4</w:t>
      </w:r>
      <w:r w:rsidR="00EC020D" w:rsidRPr="001004C1">
        <w:rPr>
          <w:rFonts w:ascii="Times New Roman" w:hAnsi="Times New Roman" w:cs="Times New Roman"/>
          <w:sz w:val="28"/>
          <w:szCs w:val="28"/>
        </w:rPr>
        <w:t>.</w:t>
      </w:r>
      <w:r w:rsidR="00E55FB6" w:rsidRPr="001004C1">
        <w:rPr>
          <w:rFonts w:ascii="Times New Roman" w:hAnsi="Times New Roman" w:cs="Times New Roman"/>
          <w:sz w:val="28"/>
          <w:szCs w:val="28"/>
        </w:rPr>
        <w:t>11</w:t>
      </w:r>
      <w:r w:rsidR="00EC020D" w:rsidRPr="001004C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197A21" w:rsidRPr="001004C1">
        <w:rPr>
          <w:rFonts w:ascii="Times New Roman" w:hAnsi="Times New Roman" w:cs="Times New Roman"/>
          <w:sz w:val="28"/>
          <w:szCs w:val="28"/>
        </w:rPr>
        <w:t>К итоговому финансовому отчету прилагаются первичные финансовые документы (приложение № </w:t>
      </w:r>
      <w:r w:rsidR="00C97BB2" w:rsidRPr="001004C1">
        <w:rPr>
          <w:rFonts w:ascii="Times New Roman" w:hAnsi="Times New Roman" w:cs="Times New Roman"/>
          <w:sz w:val="28"/>
          <w:szCs w:val="28"/>
        </w:rPr>
        <w:t>9</w:t>
      </w:r>
      <w:r w:rsidR="00197A21" w:rsidRPr="001004C1">
        <w:rPr>
          <w:rFonts w:ascii="Times New Roman" w:hAnsi="Times New Roman" w:cs="Times New Roman"/>
          <w:sz w:val="28"/>
          <w:szCs w:val="28"/>
        </w:rPr>
        <w:t xml:space="preserve">), подтверждающие поступление средств на специальный избирательный счет и расходование этих средств, банковская справка об оставшихся средствах </w:t>
      </w:r>
      <w:r w:rsidR="007100FB" w:rsidRPr="001004C1">
        <w:rPr>
          <w:rFonts w:ascii="Times New Roman" w:hAnsi="Times New Roman" w:cs="Times New Roman"/>
          <w:sz w:val="28"/>
          <w:szCs w:val="28"/>
        </w:rPr>
        <w:t>и (</w:t>
      </w:r>
      <w:r w:rsidR="00197A21" w:rsidRPr="001004C1">
        <w:rPr>
          <w:rFonts w:ascii="Times New Roman" w:hAnsi="Times New Roman" w:cs="Times New Roman"/>
          <w:sz w:val="28"/>
          <w:szCs w:val="28"/>
        </w:rPr>
        <w:t>или</w:t>
      </w:r>
      <w:r w:rsidR="007100FB" w:rsidRPr="001004C1">
        <w:rPr>
          <w:rFonts w:ascii="Times New Roman" w:hAnsi="Times New Roman" w:cs="Times New Roman"/>
          <w:sz w:val="28"/>
          <w:szCs w:val="28"/>
        </w:rPr>
        <w:t>)</w:t>
      </w:r>
      <w:r w:rsidR="00197A21" w:rsidRPr="001004C1">
        <w:rPr>
          <w:rFonts w:ascii="Times New Roman" w:hAnsi="Times New Roman" w:cs="Times New Roman"/>
          <w:sz w:val="28"/>
          <w:szCs w:val="28"/>
        </w:rPr>
        <w:t xml:space="preserve"> о закрытии специального избирательного счета, сведения по учету поступления и расходования денежных средств избирательного фонда на бумажном носителе и в</w:t>
      </w:r>
      <w:r w:rsidR="00C400D6" w:rsidRPr="001004C1">
        <w:rPr>
          <w:rFonts w:ascii="Times New Roman" w:hAnsi="Times New Roman" w:cs="Times New Roman"/>
          <w:sz w:val="28"/>
          <w:szCs w:val="28"/>
        </w:rPr>
        <w:t xml:space="preserve"> машиночитаемом виде</w:t>
      </w:r>
      <w:r w:rsidR="00197A21" w:rsidRPr="001004C1">
        <w:rPr>
          <w:rFonts w:ascii="Times New Roman" w:hAnsi="Times New Roman" w:cs="Times New Roman"/>
          <w:sz w:val="28"/>
          <w:szCs w:val="28"/>
        </w:rPr>
        <w:t xml:space="preserve">, пояснительная записка, а также материалы, указанные в части </w:t>
      </w:r>
      <w:r w:rsidR="00023ED2" w:rsidRPr="001004C1">
        <w:rPr>
          <w:rFonts w:ascii="Times New Roman" w:hAnsi="Times New Roman" w:cs="Times New Roman"/>
          <w:sz w:val="28"/>
          <w:szCs w:val="28"/>
        </w:rPr>
        <w:t>4</w:t>
      </w:r>
      <w:r w:rsidR="00197A21" w:rsidRPr="001004C1">
        <w:rPr>
          <w:rFonts w:ascii="Times New Roman" w:hAnsi="Times New Roman" w:cs="Times New Roman"/>
          <w:sz w:val="28"/>
          <w:szCs w:val="28"/>
        </w:rPr>
        <w:t xml:space="preserve"> статьи</w:t>
      </w:r>
      <w:proofErr w:type="gramEnd"/>
      <w:r w:rsidR="00197A21" w:rsidRPr="001004C1">
        <w:rPr>
          <w:rFonts w:ascii="Times New Roman" w:hAnsi="Times New Roman" w:cs="Times New Roman"/>
          <w:sz w:val="28"/>
          <w:szCs w:val="28"/>
        </w:rPr>
        <w:t xml:space="preserve"> 6</w:t>
      </w:r>
      <w:r w:rsidR="007100FB" w:rsidRPr="001004C1">
        <w:rPr>
          <w:rFonts w:ascii="Times New Roman" w:hAnsi="Times New Roman" w:cs="Times New Roman"/>
          <w:sz w:val="28"/>
          <w:szCs w:val="28"/>
        </w:rPr>
        <w:t>5</w:t>
      </w:r>
      <w:r w:rsidR="002B6147" w:rsidRPr="002B6147">
        <w:rPr>
          <w:rFonts w:ascii="Times New Roman" w:hAnsi="Times New Roman" w:cs="Times New Roman"/>
          <w:sz w:val="28"/>
          <w:szCs w:val="28"/>
        </w:rPr>
        <w:t xml:space="preserve"> </w:t>
      </w:r>
      <w:r w:rsidR="00023ED2" w:rsidRPr="001004C1">
        <w:rPr>
          <w:rFonts w:ascii="Times New Roman" w:hAnsi="Times New Roman" w:cs="Times New Roman"/>
          <w:sz w:val="28"/>
          <w:szCs w:val="28"/>
        </w:rPr>
        <w:t>Избирательного кодекса Приморского края</w:t>
      </w:r>
      <w:r w:rsidR="00031A49" w:rsidRPr="00C254F2">
        <w:rPr>
          <w:rFonts w:ascii="Times New Roman" w:hAnsi="Times New Roman" w:cs="Times New Roman"/>
          <w:sz w:val="28"/>
          <w:szCs w:val="28"/>
        </w:rPr>
        <w:t xml:space="preserve">: </w:t>
      </w:r>
      <w:r w:rsidR="00C254F2" w:rsidRPr="00C254F2">
        <w:rPr>
          <w:rFonts w:ascii="Times New Roman" w:hAnsi="Times New Roman" w:cs="Times New Roman"/>
          <w:sz w:val="28"/>
          <w:szCs w:val="28"/>
        </w:rPr>
        <w:t>э</w:t>
      </w:r>
      <w:r w:rsidR="00031A49" w:rsidRPr="00C254F2">
        <w:rPr>
          <w:rFonts w:ascii="Times New Roman" w:hAnsi="Times New Roman" w:cs="Times New Roman"/>
          <w:sz w:val="28"/>
          <w:szCs w:val="28"/>
        </w:rPr>
        <w:t>кземпляры</w:t>
      </w:r>
      <w:r w:rsidR="00031A49" w:rsidRPr="001004C1">
        <w:rPr>
          <w:rFonts w:ascii="Times New Roman" w:hAnsi="Times New Roman" w:cs="Times New Roman"/>
          <w:sz w:val="28"/>
          <w:szCs w:val="28"/>
        </w:rPr>
        <w:t xml:space="preserve"> печатных агитационных материалов или их копии, экземпляры аудиовизуальных агитационных материалов, фотографии или экземпляры иных агитационных материалов. </w:t>
      </w:r>
    </w:p>
    <w:p w:rsidR="003E198E" w:rsidRPr="001004C1" w:rsidRDefault="006F6347" w:rsidP="005867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В</w:t>
      </w:r>
      <w:r w:rsidR="003E198E" w:rsidRPr="001004C1">
        <w:rPr>
          <w:rFonts w:ascii="Times New Roman" w:hAnsi="Times New Roman" w:cs="Times New Roman"/>
          <w:sz w:val="28"/>
          <w:szCs w:val="28"/>
        </w:rPr>
        <w:t xml:space="preserve"> сведениях по учету поступления и расходования денежных средств избирательного фонда в графе «Шифр строки финансового отчета» указывается, в какой строке финансового отчета учтен</w:t>
      </w:r>
      <w:r w:rsidR="00584F2C" w:rsidRPr="001004C1">
        <w:rPr>
          <w:rFonts w:ascii="Times New Roman" w:hAnsi="Times New Roman" w:cs="Times New Roman"/>
          <w:sz w:val="28"/>
          <w:szCs w:val="28"/>
        </w:rPr>
        <w:t>а каждая операция (</w:t>
      </w:r>
      <w:r w:rsidR="003E198E" w:rsidRPr="001004C1">
        <w:rPr>
          <w:rFonts w:ascii="Times New Roman" w:hAnsi="Times New Roman" w:cs="Times New Roman"/>
          <w:sz w:val="28"/>
          <w:szCs w:val="28"/>
        </w:rPr>
        <w:t>поступление, возврат, расходование средств избирательного фонда</w:t>
      </w:r>
      <w:r w:rsidR="00584F2C" w:rsidRPr="001004C1">
        <w:rPr>
          <w:rFonts w:ascii="Times New Roman" w:hAnsi="Times New Roman" w:cs="Times New Roman"/>
          <w:sz w:val="28"/>
          <w:szCs w:val="28"/>
        </w:rPr>
        <w:t>)</w:t>
      </w:r>
      <w:r w:rsidR="003E198E" w:rsidRPr="001004C1">
        <w:rPr>
          <w:rFonts w:ascii="Times New Roman" w:hAnsi="Times New Roman" w:cs="Times New Roman"/>
          <w:sz w:val="28"/>
          <w:szCs w:val="28"/>
        </w:rPr>
        <w:t>.</w:t>
      </w:r>
    </w:p>
    <w:p w:rsidR="00434205" w:rsidRPr="001004C1" w:rsidRDefault="00434205" w:rsidP="00586765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специальном избирательном счете</w:t>
      </w:r>
      <w:r w:rsidR="00C400D6" w:rsidRPr="001004C1">
        <w:rPr>
          <w:rFonts w:ascii="Times New Roman" w:hAnsi="Times New Roman" w:cs="Times New Roman"/>
          <w:sz w:val="28"/>
          <w:szCs w:val="28"/>
        </w:rPr>
        <w:t>.</w:t>
      </w:r>
      <w:r w:rsidRPr="001004C1">
        <w:rPr>
          <w:rFonts w:ascii="Times New Roman" w:hAnsi="Times New Roman" w:cs="Times New Roman"/>
          <w:sz w:val="28"/>
          <w:szCs w:val="28"/>
        </w:rPr>
        <w:t xml:space="preserve"> При этом за </w:t>
      </w:r>
      <w:r w:rsidRPr="001004C1">
        <w:rPr>
          <w:rFonts w:ascii="Times New Roman" w:hAnsi="Times New Roman" w:cs="Times New Roman"/>
          <w:sz w:val="28"/>
          <w:szCs w:val="28"/>
        </w:rPr>
        <w:lastRenderedPageBreak/>
        <w:t xml:space="preserve">основу принимаются выписки </w:t>
      </w:r>
      <w:r w:rsidR="002E22D3" w:rsidRPr="001004C1">
        <w:rPr>
          <w:rFonts w:ascii="Times New Roman" w:hAnsi="Times New Roman" w:cs="Times New Roman"/>
          <w:sz w:val="28"/>
          <w:szCs w:val="28"/>
        </w:rPr>
        <w:t>ПАО Сбербанк</w:t>
      </w:r>
      <w:r w:rsidR="001B442A">
        <w:rPr>
          <w:rFonts w:ascii="Times New Roman" w:hAnsi="Times New Roman" w:cs="Times New Roman"/>
          <w:sz w:val="28"/>
          <w:szCs w:val="28"/>
        </w:rPr>
        <w:t xml:space="preserve"> </w:t>
      </w:r>
      <w:r w:rsidRPr="001004C1">
        <w:rPr>
          <w:rFonts w:ascii="Times New Roman" w:hAnsi="Times New Roman" w:cs="Times New Roman"/>
          <w:sz w:val="28"/>
          <w:szCs w:val="28"/>
        </w:rPr>
        <w:t xml:space="preserve">со специального избирательного счета, к которым прилагаются </w:t>
      </w:r>
      <w:r w:rsidR="003331F4" w:rsidRPr="001004C1">
        <w:rPr>
          <w:rFonts w:ascii="Times New Roman" w:hAnsi="Times New Roman" w:cs="Times New Roman"/>
          <w:sz w:val="28"/>
          <w:szCs w:val="28"/>
        </w:rPr>
        <w:t>необходимы</w:t>
      </w:r>
      <w:r w:rsidR="00C400D6" w:rsidRPr="001004C1">
        <w:rPr>
          <w:rFonts w:ascii="Times New Roman" w:hAnsi="Times New Roman" w:cs="Times New Roman"/>
          <w:sz w:val="28"/>
          <w:szCs w:val="28"/>
        </w:rPr>
        <w:t xml:space="preserve">е </w:t>
      </w:r>
      <w:r w:rsidRPr="001004C1">
        <w:rPr>
          <w:rFonts w:ascii="Times New Roman" w:hAnsi="Times New Roman" w:cs="Times New Roman"/>
          <w:sz w:val="28"/>
          <w:szCs w:val="28"/>
        </w:rPr>
        <w:t>документы</w:t>
      </w:r>
      <w:r w:rsidR="003331F4" w:rsidRPr="001004C1">
        <w:rPr>
          <w:rFonts w:ascii="Times New Roman" w:hAnsi="Times New Roman" w:cs="Times New Roman"/>
          <w:sz w:val="28"/>
          <w:szCs w:val="28"/>
        </w:rPr>
        <w:t>, послужившие основанием для з</w:t>
      </w:r>
      <w:r w:rsidR="000C46AF" w:rsidRPr="001004C1">
        <w:rPr>
          <w:rFonts w:ascii="Times New Roman" w:hAnsi="Times New Roman" w:cs="Times New Roman"/>
          <w:sz w:val="28"/>
          <w:szCs w:val="28"/>
        </w:rPr>
        <w:t>ачисления либо списания средств</w:t>
      </w:r>
      <w:r w:rsidRPr="001004C1">
        <w:rPr>
          <w:rFonts w:ascii="Times New Roman" w:hAnsi="Times New Roman" w:cs="Times New Roman"/>
          <w:sz w:val="28"/>
          <w:szCs w:val="28"/>
        </w:rPr>
        <w:t>.</w:t>
      </w:r>
    </w:p>
    <w:p w:rsidR="00C400D6" w:rsidRPr="001004C1" w:rsidRDefault="00C400D6" w:rsidP="00C400D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К итоговому финансовому отчету прилагается опись указанных в настоящем пункте д</w:t>
      </w:r>
      <w:r w:rsidR="00586765" w:rsidRPr="001004C1">
        <w:rPr>
          <w:rFonts w:ascii="Times New Roman" w:hAnsi="Times New Roman" w:cs="Times New Roman"/>
          <w:sz w:val="28"/>
          <w:szCs w:val="28"/>
        </w:rPr>
        <w:t xml:space="preserve">окументов и материалов по форме </w:t>
      </w:r>
      <w:r w:rsidRPr="001004C1">
        <w:rPr>
          <w:rFonts w:ascii="Times New Roman" w:hAnsi="Times New Roman" w:cs="Times New Roman"/>
          <w:sz w:val="28"/>
          <w:szCs w:val="28"/>
        </w:rPr>
        <w:t>№ </w:t>
      </w:r>
      <w:r w:rsidR="00C97BB2" w:rsidRPr="001004C1">
        <w:rPr>
          <w:rFonts w:ascii="Times New Roman" w:hAnsi="Times New Roman" w:cs="Times New Roman"/>
          <w:sz w:val="28"/>
          <w:szCs w:val="28"/>
        </w:rPr>
        <w:t>5</w:t>
      </w:r>
      <w:r w:rsidR="00370680" w:rsidRPr="001004C1">
        <w:rPr>
          <w:rFonts w:ascii="Times New Roman" w:hAnsi="Times New Roman" w:cs="Times New Roman"/>
          <w:sz w:val="28"/>
          <w:szCs w:val="28"/>
        </w:rPr>
        <w:t>, приведенной в</w:t>
      </w:r>
      <w:r w:rsidRPr="001004C1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370680" w:rsidRPr="001004C1">
        <w:rPr>
          <w:rFonts w:ascii="Times New Roman" w:hAnsi="Times New Roman" w:cs="Times New Roman"/>
          <w:sz w:val="28"/>
          <w:szCs w:val="28"/>
        </w:rPr>
        <w:t>и № </w:t>
      </w:r>
      <w:r w:rsidR="00C97BB2" w:rsidRPr="001004C1">
        <w:rPr>
          <w:rFonts w:ascii="Times New Roman" w:hAnsi="Times New Roman" w:cs="Times New Roman"/>
          <w:sz w:val="28"/>
          <w:szCs w:val="28"/>
        </w:rPr>
        <w:t>10</w:t>
      </w:r>
      <w:r w:rsidRPr="001004C1">
        <w:rPr>
          <w:rFonts w:ascii="Times New Roman" w:hAnsi="Times New Roman" w:cs="Times New Roman"/>
          <w:sz w:val="28"/>
          <w:szCs w:val="28"/>
        </w:rPr>
        <w:t>.</w:t>
      </w:r>
    </w:p>
    <w:p w:rsidR="006D2E4F" w:rsidRPr="001004C1" w:rsidRDefault="00ED69AF" w:rsidP="002B45D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4</w:t>
      </w:r>
      <w:r w:rsidR="006D2E4F" w:rsidRPr="001004C1">
        <w:rPr>
          <w:rFonts w:ascii="Times New Roman" w:hAnsi="Times New Roman" w:cs="Times New Roman"/>
          <w:sz w:val="28"/>
          <w:szCs w:val="28"/>
        </w:rPr>
        <w:t>.</w:t>
      </w:r>
      <w:r w:rsidR="00BA7ED3" w:rsidRPr="001004C1">
        <w:rPr>
          <w:rFonts w:ascii="Times New Roman" w:hAnsi="Times New Roman" w:cs="Times New Roman"/>
          <w:sz w:val="28"/>
          <w:szCs w:val="28"/>
        </w:rPr>
        <w:t>1</w:t>
      </w:r>
      <w:r w:rsidR="00E55FB6" w:rsidRPr="001004C1">
        <w:rPr>
          <w:rFonts w:ascii="Times New Roman" w:hAnsi="Times New Roman" w:cs="Times New Roman"/>
          <w:sz w:val="28"/>
          <w:szCs w:val="28"/>
        </w:rPr>
        <w:t>2</w:t>
      </w:r>
      <w:r w:rsidR="006D2E4F" w:rsidRPr="001004C1">
        <w:rPr>
          <w:rFonts w:ascii="Times New Roman" w:hAnsi="Times New Roman" w:cs="Times New Roman"/>
          <w:sz w:val="28"/>
          <w:szCs w:val="28"/>
        </w:rPr>
        <w:t>.</w:t>
      </w:r>
      <w:r w:rsidR="00573D67" w:rsidRPr="001004C1">
        <w:rPr>
          <w:rFonts w:ascii="Times New Roman" w:hAnsi="Times New Roman" w:cs="Times New Roman"/>
          <w:sz w:val="28"/>
          <w:szCs w:val="28"/>
        </w:rPr>
        <w:t> </w:t>
      </w:r>
      <w:r w:rsidR="000F1165" w:rsidRPr="001004C1">
        <w:rPr>
          <w:rFonts w:ascii="Times New Roman" w:hAnsi="Times New Roman" w:cs="Times New Roman"/>
          <w:sz w:val="28"/>
          <w:szCs w:val="28"/>
        </w:rPr>
        <w:t>Ф</w:t>
      </w:r>
      <w:r w:rsidR="006D2E4F" w:rsidRPr="001004C1">
        <w:rPr>
          <w:rFonts w:ascii="Times New Roman" w:hAnsi="Times New Roman" w:cs="Times New Roman"/>
          <w:sz w:val="28"/>
          <w:szCs w:val="28"/>
        </w:rPr>
        <w:t xml:space="preserve">инансовый отчет, </w:t>
      </w:r>
      <w:r w:rsidR="006F6347" w:rsidRPr="001004C1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="006D2E4F" w:rsidRPr="001004C1">
        <w:rPr>
          <w:rFonts w:ascii="Times New Roman" w:hAnsi="Times New Roman" w:cs="Times New Roman"/>
          <w:sz w:val="28"/>
          <w:szCs w:val="28"/>
        </w:rPr>
        <w:t>учет</w:t>
      </w:r>
      <w:r w:rsidR="006F6347" w:rsidRPr="001004C1">
        <w:rPr>
          <w:rFonts w:ascii="Times New Roman" w:hAnsi="Times New Roman" w:cs="Times New Roman"/>
          <w:sz w:val="28"/>
          <w:szCs w:val="28"/>
        </w:rPr>
        <w:t>е</w:t>
      </w:r>
      <w:r w:rsidR="006D2E4F" w:rsidRPr="001004C1">
        <w:rPr>
          <w:rFonts w:ascii="Times New Roman" w:hAnsi="Times New Roman" w:cs="Times New Roman"/>
          <w:sz w:val="28"/>
          <w:szCs w:val="28"/>
        </w:rPr>
        <w:t xml:space="preserve"> поступления и расходования средств соответствующего избирательного фонда подписыва</w:t>
      </w:r>
      <w:r w:rsidR="006F6347" w:rsidRPr="001004C1">
        <w:rPr>
          <w:rFonts w:ascii="Times New Roman" w:hAnsi="Times New Roman" w:cs="Times New Roman"/>
          <w:sz w:val="28"/>
          <w:szCs w:val="28"/>
        </w:rPr>
        <w:t>ю</w:t>
      </w:r>
      <w:r w:rsidR="006D2E4F" w:rsidRPr="001004C1">
        <w:rPr>
          <w:rFonts w:ascii="Times New Roman" w:hAnsi="Times New Roman" w:cs="Times New Roman"/>
          <w:sz w:val="28"/>
          <w:szCs w:val="28"/>
        </w:rPr>
        <w:t>тся и представля</w:t>
      </w:r>
      <w:r w:rsidR="004C7A5D" w:rsidRPr="001004C1">
        <w:rPr>
          <w:rFonts w:ascii="Times New Roman" w:hAnsi="Times New Roman" w:cs="Times New Roman"/>
          <w:sz w:val="28"/>
          <w:szCs w:val="28"/>
        </w:rPr>
        <w:t>ю</w:t>
      </w:r>
      <w:r w:rsidR="006D2E4F" w:rsidRPr="001004C1">
        <w:rPr>
          <w:rFonts w:ascii="Times New Roman" w:hAnsi="Times New Roman" w:cs="Times New Roman"/>
          <w:sz w:val="28"/>
          <w:szCs w:val="28"/>
        </w:rPr>
        <w:t xml:space="preserve">тся </w:t>
      </w:r>
      <w:r w:rsidR="00573D67" w:rsidRPr="001004C1">
        <w:rPr>
          <w:rFonts w:ascii="Times New Roman" w:hAnsi="Times New Roman" w:cs="Times New Roman"/>
          <w:sz w:val="28"/>
          <w:szCs w:val="28"/>
        </w:rPr>
        <w:t>кандидатом</w:t>
      </w:r>
      <w:r w:rsidR="004D435D" w:rsidRPr="001004C1">
        <w:rPr>
          <w:rFonts w:ascii="Times New Roman" w:hAnsi="Times New Roman" w:cs="Times New Roman"/>
          <w:sz w:val="28"/>
          <w:szCs w:val="28"/>
        </w:rPr>
        <w:t xml:space="preserve"> или его уполномоченным представителем по финансовым вопросам</w:t>
      </w:r>
      <w:r w:rsidR="001B442A">
        <w:rPr>
          <w:rFonts w:ascii="Times New Roman" w:hAnsi="Times New Roman" w:cs="Times New Roman"/>
          <w:sz w:val="28"/>
          <w:szCs w:val="28"/>
        </w:rPr>
        <w:t xml:space="preserve"> </w:t>
      </w:r>
      <w:r w:rsidR="006D2E4F" w:rsidRPr="001004C1">
        <w:rPr>
          <w:rFonts w:ascii="Times New Roman" w:hAnsi="Times New Roman" w:cs="Times New Roman"/>
          <w:sz w:val="28"/>
          <w:szCs w:val="28"/>
        </w:rPr>
        <w:t>в избирательную комиссию</w:t>
      </w:r>
      <w:r w:rsidR="00772E0D" w:rsidRPr="001004C1">
        <w:rPr>
          <w:rFonts w:ascii="Times New Roman" w:hAnsi="Times New Roman" w:cs="Times New Roman"/>
          <w:sz w:val="28"/>
          <w:szCs w:val="28"/>
        </w:rPr>
        <w:t>, осуществляющую регистрацию кандидата</w:t>
      </w:r>
      <w:r w:rsidR="0045661C" w:rsidRPr="001004C1">
        <w:rPr>
          <w:rFonts w:ascii="Times New Roman" w:hAnsi="Times New Roman" w:cs="Times New Roman"/>
          <w:sz w:val="28"/>
          <w:szCs w:val="28"/>
        </w:rPr>
        <w:t>.</w:t>
      </w:r>
    </w:p>
    <w:p w:rsidR="00D4699F" w:rsidRPr="001004C1" w:rsidRDefault="004C6CE6" w:rsidP="002A33B7">
      <w:pPr>
        <w:pStyle w:val="Con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1004C1">
        <w:rPr>
          <w:sz w:val="28"/>
          <w:szCs w:val="28"/>
        </w:rPr>
        <w:t>4</w:t>
      </w:r>
      <w:r w:rsidR="00D4699F" w:rsidRPr="001004C1">
        <w:rPr>
          <w:sz w:val="28"/>
          <w:szCs w:val="28"/>
        </w:rPr>
        <w:t>.1</w:t>
      </w:r>
      <w:r w:rsidR="009579F1" w:rsidRPr="001004C1">
        <w:rPr>
          <w:sz w:val="28"/>
          <w:szCs w:val="28"/>
        </w:rPr>
        <w:t>3</w:t>
      </w:r>
      <w:r w:rsidR="00D4699F" w:rsidRPr="001004C1">
        <w:rPr>
          <w:sz w:val="28"/>
          <w:szCs w:val="28"/>
        </w:rPr>
        <w:t>.</w:t>
      </w:r>
      <w:r w:rsidR="00772E0D" w:rsidRPr="001004C1">
        <w:rPr>
          <w:sz w:val="28"/>
          <w:szCs w:val="28"/>
        </w:rPr>
        <w:t> </w:t>
      </w:r>
      <w:r w:rsidR="00D4699F" w:rsidRPr="001004C1">
        <w:rPr>
          <w:sz w:val="28"/>
          <w:szCs w:val="28"/>
        </w:rPr>
        <w:t>Представление итогов</w:t>
      </w:r>
      <w:r w:rsidR="00A034D7" w:rsidRPr="001004C1">
        <w:rPr>
          <w:sz w:val="28"/>
          <w:szCs w:val="28"/>
        </w:rPr>
        <w:t>ого</w:t>
      </w:r>
      <w:r w:rsidR="00D4699F" w:rsidRPr="001004C1">
        <w:rPr>
          <w:sz w:val="28"/>
          <w:szCs w:val="28"/>
        </w:rPr>
        <w:t xml:space="preserve"> финансов</w:t>
      </w:r>
      <w:r w:rsidR="00A034D7" w:rsidRPr="001004C1">
        <w:rPr>
          <w:sz w:val="28"/>
          <w:szCs w:val="28"/>
        </w:rPr>
        <w:t>ого</w:t>
      </w:r>
      <w:r w:rsidR="00D4699F" w:rsidRPr="001004C1">
        <w:rPr>
          <w:sz w:val="28"/>
          <w:szCs w:val="28"/>
        </w:rPr>
        <w:t xml:space="preserve"> отчет</w:t>
      </w:r>
      <w:r w:rsidR="00A034D7" w:rsidRPr="001004C1">
        <w:rPr>
          <w:sz w:val="28"/>
          <w:szCs w:val="28"/>
        </w:rPr>
        <w:t>а</w:t>
      </w:r>
      <w:r w:rsidR="00D4699F" w:rsidRPr="001004C1">
        <w:rPr>
          <w:sz w:val="28"/>
          <w:szCs w:val="28"/>
        </w:rPr>
        <w:t xml:space="preserve"> в соответствующ</w:t>
      </w:r>
      <w:r w:rsidR="00A034D7" w:rsidRPr="001004C1">
        <w:rPr>
          <w:sz w:val="28"/>
          <w:szCs w:val="28"/>
        </w:rPr>
        <w:t>ую</w:t>
      </w:r>
      <w:r w:rsidR="00D4699F" w:rsidRPr="001004C1">
        <w:rPr>
          <w:sz w:val="28"/>
          <w:szCs w:val="28"/>
        </w:rPr>
        <w:t xml:space="preserve"> избирательн</w:t>
      </w:r>
      <w:r w:rsidR="00A034D7" w:rsidRPr="001004C1">
        <w:rPr>
          <w:sz w:val="28"/>
          <w:szCs w:val="28"/>
        </w:rPr>
        <w:t>ую</w:t>
      </w:r>
      <w:r w:rsidR="00D4699F" w:rsidRPr="001004C1">
        <w:rPr>
          <w:sz w:val="28"/>
          <w:szCs w:val="28"/>
        </w:rPr>
        <w:t xml:space="preserve"> комисси</w:t>
      </w:r>
      <w:r w:rsidR="00A034D7" w:rsidRPr="001004C1">
        <w:rPr>
          <w:sz w:val="28"/>
          <w:szCs w:val="28"/>
        </w:rPr>
        <w:t>ю</w:t>
      </w:r>
      <w:r w:rsidR="00D4699F" w:rsidRPr="001004C1">
        <w:rPr>
          <w:sz w:val="28"/>
          <w:szCs w:val="28"/>
        </w:rPr>
        <w:t xml:space="preserve"> оформля</w:t>
      </w:r>
      <w:r w:rsidR="00A034D7" w:rsidRPr="001004C1">
        <w:rPr>
          <w:sz w:val="28"/>
          <w:szCs w:val="28"/>
        </w:rPr>
        <w:t>е</w:t>
      </w:r>
      <w:r w:rsidR="00D4699F" w:rsidRPr="001004C1">
        <w:rPr>
          <w:sz w:val="28"/>
          <w:szCs w:val="28"/>
        </w:rPr>
        <w:t>тся акт</w:t>
      </w:r>
      <w:r w:rsidR="00A034D7" w:rsidRPr="001004C1">
        <w:rPr>
          <w:sz w:val="28"/>
          <w:szCs w:val="28"/>
        </w:rPr>
        <w:t>о</w:t>
      </w:r>
      <w:r w:rsidR="00D4699F" w:rsidRPr="001004C1">
        <w:rPr>
          <w:sz w:val="28"/>
          <w:szCs w:val="28"/>
        </w:rPr>
        <w:t>м приема</w:t>
      </w:r>
      <w:r w:rsidR="006F6347" w:rsidRPr="001004C1">
        <w:rPr>
          <w:sz w:val="28"/>
          <w:szCs w:val="28"/>
        </w:rPr>
        <w:t xml:space="preserve"> по форме</w:t>
      </w:r>
      <w:r w:rsidR="00D80225" w:rsidRPr="001004C1">
        <w:rPr>
          <w:sz w:val="28"/>
          <w:szCs w:val="28"/>
        </w:rPr>
        <w:t xml:space="preserve"> №</w:t>
      </w:r>
      <w:r w:rsidR="00C70358" w:rsidRPr="001004C1">
        <w:rPr>
          <w:sz w:val="28"/>
          <w:szCs w:val="28"/>
        </w:rPr>
        <w:t> </w:t>
      </w:r>
      <w:r w:rsidR="00C97BB2" w:rsidRPr="001004C1">
        <w:rPr>
          <w:sz w:val="28"/>
          <w:szCs w:val="28"/>
        </w:rPr>
        <w:t>6</w:t>
      </w:r>
      <w:r w:rsidR="006F6347" w:rsidRPr="001004C1">
        <w:rPr>
          <w:sz w:val="28"/>
          <w:szCs w:val="28"/>
        </w:rPr>
        <w:t>, приведенной в приложении №</w:t>
      </w:r>
      <w:r w:rsidR="00C70358" w:rsidRPr="001004C1">
        <w:rPr>
          <w:sz w:val="28"/>
          <w:szCs w:val="28"/>
        </w:rPr>
        <w:t> </w:t>
      </w:r>
      <w:r w:rsidR="00C97BB2" w:rsidRPr="001004C1">
        <w:rPr>
          <w:sz w:val="28"/>
          <w:szCs w:val="28"/>
        </w:rPr>
        <w:t>11</w:t>
      </w:r>
      <w:r w:rsidR="00D4699F" w:rsidRPr="001004C1">
        <w:rPr>
          <w:sz w:val="28"/>
          <w:szCs w:val="28"/>
        </w:rPr>
        <w:t>.</w:t>
      </w:r>
    </w:p>
    <w:p w:rsidR="00D80225" w:rsidRPr="001004C1" w:rsidRDefault="004C6CE6" w:rsidP="002A33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4</w:t>
      </w:r>
      <w:r w:rsidR="00533ADB" w:rsidRPr="001004C1">
        <w:rPr>
          <w:rFonts w:ascii="Times New Roman" w:hAnsi="Times New Roman" w:cs="Times New Roman"/>
          <w:sz w:val="28"/>
          <w:szCs w:val="28"/>
        </w:rPr>
        <w:t>.1</w:t>
      </w:r>
      <w:r w:rsidR="009579F1" w:rsidRPr="001004C1">
        <w:rPr>
          <w:rFonts w:ascii="Times New Roman" w:hAnsi="Times New Roman" w:cs="Times New Roman"/>
          <w:sz w:val="28"/>
          <w:szCs w:val="28"/>
        </w:rPr>
        <w:t>4</w:t>
      </w:r>
      <w:r w:rsidR="00D80225" w:rsidRPr="001004C1">
        <w:rPr>
          <w:rFonts w:ascii="Times New Roman" w:hAnsi="Times New Roman" w:cs="Times New Roman"/>
          <w:sz w:val="28"/>
          <w:szCs w:val="28"/>
        </w:rPr>
        <w:t>.</w:t>
      </w:r>
      <w:r w:rsidR="002A33B7" w:rsidRPr="001004C1">
        <w:rPr>
          <w:rFonts w:ascii="Times New Roman" w:hAnsi="Times New Roman" w:cs="Times New Roman"/>
          <w:sz w:val="28"/>
          <w:szCs w:val="28"/>
        </w:rPr>
        <w:t> </w:t>
      </w:r>
      <w:r w:rsidR="00D80225" w:rsidRPr="001004C1">
        <w:rPr>
          <w:rFonts w:ascii="Times New Roman" w:hAnsi="Times New Roman" w:cs="Times New Roman"/>
          <w:sz w:val="28"/>
          <w:szCs w:val="28"/>
        </w:rPr>
        <w:t>Первичные финансовые документы должны содержать следующие обязательные реквизиты: наименование и дату составления документа; наименование организации, от имени которой составлен документ; содержание хозяйственной операции в натуральном и денежном выражении; наименование должности, фамилию и инициалы лица, ответственного за совершение хозяйственной операции и правильность ее оформления; личную подпись указанного лица.</w:t>
      </w:r>
    </w:p>
    <w:p w:rsidR="00F74AA7" w:rsidRPr="001004C1" w:rsidRDefault="004C6CE6" w:rsidP="002A33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4</w:t>
      </w:r>
      <w:r w:rsidR="00AF71BE" w:rsidRPr="001004C1">
        <w:rPr>
          <w:rFonts w:ascii="Times New Roman" w:hAnsi="Times New Roman" w:cs="Times New Roman"/>
          <w:sz w:val="28"/>
          <w:szCs w:val="28"/>
        </w:rPr>
        <w:t>.1</w:t>
      </w:r>
      <w:r w:rsidR="009579F1" w:rsidRPr="001004C1">
        <w:rPr>
          <w:rFonts w:ascii="Times New Roman" w:hAnsi="Times New Roman" w:cs="Times New Roman"/>
          <w:sz w:val="28"/>
          <w:szCs w:val="28"/>
        </w:rPr>
        <w:t>5</w:t>
      </w:r>
      <w:r w:rsidR="002A33B7" w:rsidRPr="001004C1">
        <w:rPr>
          <w:rFonts w:ascii="Times New Roman" w:hAnsi="Times New Roman" w:cs="Times New Roman"/>
          <w:sz w:val="28"/>
          <w:szCs w:val="28"/>
        </w:rPr>
        <w:t>. </w:t>
      </w:r>
      <w:r w:rsidR="001541FC" w:rsidRPr="001004C1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772E0D" w:rsidRPr="001004C1">
        <w:rPr>
          <w:rFonts w:ascii="Times New Roman" w:hAnsi="Times New Roman" w:cs="Times New Roman"/>
          <w:sz w:val="28"/>
          <w:szCs w:val="28"/>
        </w:rPr>
        <w:t>, Избирательным кодексом Приморского края</w:t>
      </w:r>
      <w:r w:rsidR="00D26FC3">
        <w:rPr>
          <w:rFonts w:ascii="Times New Roman" w:hAnsi="Times New Roman" w:cs="Times New Roman"/>
          <w:sz w:val="28"/>
          <w:szCs w:val="28"/>
        </w:rPr>
        <w:t xml:space="preserve">  </w:t>
      </w:r>
      <w:r w:rsidR="00F74AA7" w:rsidRPr="001004C1">
        <w:rPr>
          <w:rFonts w:ascii="Times New Roman" w:hAnsi="Times New Roman" w:cs="Times New Roman"/>
          <w:sz w:val="28"/>
          <w:szCs w:val="28"/>
        </w:rPr>
        <w:t>и</w:t>
      </w:r>
      <w:r w:rsidR="00772E0D" w:rsidRPr="001004C1">
        <w:rPr>
          <w:rFonts w:ascii="Times New Roman" w:hAnsi="Times New Roman" w:cs="Times New Roman"/>
          <w:sz w:val="28"/>
          <w:szCs w:val="28"/>
        </w:rPr>
        <w:t>збирательная комиссия, осуществля</w:t>
      </w:r>
      <w:r w:rsidR="004A044D" w:rsidRPr="001004C1">
        <w:rPr>
          <w:rFonts w:ascii="Times New Roman" w:hAnsi="Times New Roman" w:cs="Times New Roman"/>
          <w:sz w:val="28"/>
          <w:szCs w:val="28"/>
        </w:rPr>
        <w:t>ющая регистрацию кандидата,</w:t>
      </w:r>
      <w:r w:rsidR="001B442A">
        <w:rPr>
          <w:rFonts w:ascii="Times New Roman" w:hAnsi="Times New Roman" w:cs="Times New Roman"/>
          <w:sz w:val="28"/>
          <w:szCs w:val="28"/>
        </w:rPr>
        <w:t xml:space="preserve"> </w:t>
      </w:r>
      <w:r w:rsidR="00F74AA7" w:rsidRPr="001004C1">
        <w:rPr>
          <w:rFonts w:ascii="Times New Roman" w:hAnsi="Times New Roman" w:cs="Times New Roman"/>
          <w:sz w:val="28"/>
          <w:szCs w:val="28"/>
        </w:rPr>
        <w:t>передает в редакции средств массовой информации для опубликования</w:t>
      </w:r>
      <w:r w:rsidR="00AF71BE" w:rsidRPr="001004C1">
        <w:rPr>
          <w:rFonts w:ascii="Times New Roman" w:hAnsi="Times New Roman" w:cs="Times New Roman"/>
          <w:sz w:val="28"/>
          <w:szCs w:val="28"/>
        </w:rPr>
        <w:t xml:space="preserve"> копии </w:t>
      </w:r>
      <w:r w:rsidR="0073205D" w:rsidRPr="00883C32">
        <w:rPr>
          <w:rFonts w:ascii="Times New Roman" w:hAnsi="Times New Roman" w:cs="Times New Roman"/>
          <w:sz w:val="28"/>
          <w:szCs w:val="28"/>
        </w:rPr>
        <w:t>итоговых</w:t>
      </w:r>
      <w:r w:rsidR="00D26FC3">
        <w:rPr>
          <w:rFonts w:ascii="Times New Roman" w:hAnsi="Times New Roman" w:cs="Times New Roman"/>
          <w:sz w:val="28"/>
          <w:szCs w:val="28"/>
        </w:rPr>
        <w:t xml:space="preserve"> </w:t>
      </w:r>
      <w:r w:rsidR="00AF71BE" w:rsidRPr="001004C1">
        <w:rPr>
          <w:rFonts w:ascii="Times New Roman" w:hAnsi="Times New Roman" w:cs="Times New Roman"/>
          <w:sz w:val="28"/>
          <w:szCs w:val="28"/>
        </w:rPr>
        <w:t>финансовых отчетов</w:t>
      </w:r>
      <w:r w:rsidR="00F74AA7" w:rsidRPr="001004C1">
        <w:rPr>
          <w:rFonts w:ascii="Times New Roman" w:hAnsi="Times New Roman" w:cs="Times New Roman"/>
          <w:sz w:val="28"/>
          <w:szCs w:val="28"/>
        </w:rPr>
        <w:t xml:space="preserve"> не позднее чем через пять дней со дня их </w:t>
      </w:r>
      <w:r w:rsidR="00E67650" w:rsidRPr="001004C1">
        <w:rPr>
          <w:rFonts w:ascii="Times New Roman" w:hAnsi="Times New Roman" w:cs="Times New Roman"/>
          <w:sz w:val="28"/>
          <w:szCs w:val="28"/>
        </w:rPr>
        <w:t>получения</w:t>
      </w:r>
      <w:r w:rsidR="00F74AA7" w:rsidRPr="001004C1">
        <w:rPr>
          <w:rFonts w:ascii="Times New Roman" w:hAnsi="Times New Roman" w:cs="Times New Roman"/>
          <w:sz w:val="28"/>
          <w:szCs w:val="28"/>
        </w:rPr>
        <w:t>.</w:t>
      </w:r>
    </w:p>
    <w:p w:rsidR="00EF2F0B" w:rsidRPr="001004C1" w:rsidRDefault="00EF2F0B" w:rsidP="00EC4B0E">
      <w:pPr>
        <w:pStyle w:val="ConsPlusNormal"/>
        <w:keepNext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4B0E" w:rsidRPr="001004C1" w:rsidRDefault="00125D58" w:rsidP="00EC4B0E">
      <w:pPr>
        <w:pStyle w:val="ConsPlusNormal"/>
        <w:keepNext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4C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C4B0E" w:rsidRPr="001004C1">
        <w:rPr>
          <w:rFonts w:ascii="Times New Roman" w:hAnsi="Times New Roman" w:cs="Times New Roman"/>
          <w:b/>
          <w:bCs/>
          <w:sz w:val="28"/>
          <w:szCs w:val="28"/>
        </w:rPr>
        <w:t>. Ответственность за нарушения порядка формирования</w:t>
      </w:r>
    </w:p>
    <w:p w:rsidR="00EC4B0E" w:rsidRPr="001004C1" w:rsidRDefault="00EC4B0E" w:rsidP="00EC4B0E">
      <w:pPr>
        <w:pStyle w:val="ConsPlusNormal"/>
        <w:keepNext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4C1">
        <w:rPr>
          <w:rFonts w:ascii="Times New Roman" w:hAnsi="Times New Roman" w:cs="Times New Roman"/>
          <w:b/>
          <w:bCs/>
          <w:sz w:val="28"/>
          <w:szCs w:val="28"/>
        </w:rPr>
        <w:t>и расходования средств избирательных фондов</w:t>
      </w:r>
    </w:p>
    <w:p w:rsidR="00EC4B0E" w:rsidRPr="006048AD" w:rsidRDefault="00EC4B0E" w:rsidP="00EC4B0E">
      <w:pPr>
        <w:pStyle w:val="ConsPlusNonformat"/>
        <w:keepNext/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EC4B0E" w:rsidRPr="001004C1" w:rsidRDefault="00125D58" w:rsidP="002A33B7">
      <w:pPr>
        <w:pStyle w:val="ConsPlusNormal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5</w:t>
      </w:r>
      <w:r w:rsidR="002A33B7" w:rsidRPr="001004C1">
        <w:rPr>
          <w:rFonts w:ascii="Times New Roman" w:hAnsi="Times New Roman" w:cs="Times New Roman"/>
          <w:sz w:val="28"/>
          <w:szCs w:val="28"/>
        </w:rPr>
        <w:t>.1. </w:t>
      </w:r>
      <w:r w:rsidR="00EC4B0E" w:rsidRPr="001004C1">
        <w:rPr>
          <w:rFonts w:ascii="Times New Roman" w:hAnsi="Times New Roman" w:cs="Times New Roman"/>
          <w:sz w:val="28"/>
          <w:szCs w:val="28"/>
        </w:rPr>
        <w:t xml:space="preserve">Ответственность за нарушение порядка формирования и расходования средств избирательных фондов, несвоевременное </w:t>
      </w:r>
      <w:r w:rsidR="00EC4B0E" w:rsidRPr="001004C1">
        <w:rPr>
          <w:rFonts w:ascii="Times New Roman" w:hAnsi="Times New Roman" w:cs="Times New Roman"/>
          <w:sz w:val="28"/>
          <w:szCs w:val="28"/>
        </w:rPr>
        <w:lastRenderedPageBreak/>
        <w:t>представление отчетности по установленным настоящей Инструкцией формам и недостоверность данных</w:t>
      </w:r>
      <w:r w:rsidR="004A044D" w:rsidRPr="001004C1">
        <w:rPr>
          <w:rFonts w:ascii="Times New Roman" w:hAnsi="Times New Roman" w:cs="Times New Roman"/>
          <w:sz w:val="28"/>
          <w:szCs w:val="28"/>
        </w:rPr>
        <w:t>, содержащихся в отчетах, несут уполномочен</w:t>
      </w:r>
      <w:r w:rsidR="00B5489B" w:rsidRPr="001004C1">
        <w:rPr>
          <w:rFonts w:ascii="Times New Roman" w:hAnsi="Times New Roman" w:cs="Times New Roman"/>
          <w:sz w:val="28"/>
          <w:szCs w:val="28"/>
        </w:rPr>
        <w:t xml:space="preserve">ные </w:t>
      </w:r>
      <w:r w:rsidR="00AA6276" w:rsidRPr="00883C32">
        <w:rPr>
          <w:rFonts w:ascii="Times New Roman" w:hAnsi="Times New Roman" w:cs="Times New Roman"/>
          <w:sz w:val="28"/>
          <w:szCs w:val="28"/>
        </w:rPr>
        <w:t>представители</w:t>
      </w:r>
      <w:r w:rsidR="00D26FC3" w:rsidRPr="00883C32">
        <w:rPr>
          <w:rFonts w:ascii="Times New Roman" w:hAnsi="Times New Roman" w:cs="Times New Roman"/>
          <w:sz w:val="28"/>
          <w:szCs w:val="28"/>
        </w:rPr>
        <w:t xml:space="preserve"> </w:t>
      </w:r>
      <w:r w:rsidR="00B5489B" w:rsidRPr="00883C32">
        <w:rPr>
          <w:rFonts w:ascii="Times New Roman" w:hAnsi="Times New Roman" w:cs="Times New Roman"/>
          <w:sz w:val="28"/>
          <w:szCs w:val="28"/>
        </w:rPr>
        <w:t>п</w:t>
      </w:r>
      <w:r w:rsidR="00B5489B" w:rsidRPr="001004C1">
        <w:rPr>
          <w:rFonts w:ascii="Times New Roman" w:hAnsi="Times New Roman" w:cs="Times New Roman"/>
          <w:sz w:val="28"/>
          <w:szCs w:val="28"/>
        </w:rPr>
        <w:t>о финансовым вопросам кандидата</w:t>
      </w:r>
      <w:r w:rsidR="006A2E89" w:rsidRPr="001004C1">
        <w:rPr>
          <w:rFonts w:ascii="Times New Roman" w:hAnsi="Times New Roman" w:cs="Times New Roman"/>
          <w:sz w:val="28"/>
          <w:szCs w:val="28"/>
        </w:rPr>
        <w:t>, граждане, являвшиеся кандидатами</w:t>
      </w:r>
      <w:r w:rsidR="00EC4B0E" w:rsidRPr="001004C1">
        <w:rPr>
          <w:rFonts w:ascii="Times New Roman" w:hAnsi="Times New Roman" w:cs="Times New Roman"/>
          <w:sz w:val="28"/>
          <w:szCs w:val="28"/>
        </w:rPr>
        <w:t>.</w:t>
      </w:r>
    </w:p>
    <w:p w:rsidR="00EC4B0E" w:rsidRPr="001004C1" w:rsidRDefault="00125D58" w:rsidP="002A33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5</w:t>
      </w:r>
      <w:r w:rsidR="00EC4B0E" w:rsidRPr="001004C1">
        <w:rPr>
          <w:rFonts w:ascii="Times New Roman" w:hAnsi="Times New Roman" w:cs="Times New Roman"/>
          <w:sz w:val="28"/>
          <w:szCs w:val="28"/>
        </w:rPr>
        <w:t>.2.</w:t>
      </w:r>
      <w:r w:rsidR="002A33B7" w:rsidRPr="001004C1">
        <w:rPr>
          <w:rFonts w:ascii="Times New Roman" w:hAnsi="Times New Roman" w:cs="Times New Roman"/>
          <w:sz w:val="28"/>
          <w:szCs w:val="28"/>
        </w:rPr>
        <w:t> </w:t>
      </w:r>
      <w:r w:rsidR="00EC4B0E" w:rsidRPr="001004C1">
        <w:rPr>
          <w:rFonts w:ascii="Times New Roman" w:hAnsi="Times New Roman" w:cs="Times New Roman"/>
          <w:sz w:val="28"/>
          <w:szCs w:val="28"/>
        </w:rPr>
        <w:t xml:space="preserve">В случаях, указанных в пунктах </w:t>
      </w:r>
      <w:r w:rsidR="004B4529" w:rsidRPr="001004C1">
        <w:rPr>
          <w:rFonts w:ascii="Times New Roman" w:hAnsi="Times New Roman" w:cs="Times New Roman"/>
          <w:sz w:val="28"/>
          <w:szCs w:val="28"/>
        </w:rPr>
        <w:t>12, 13, 14</w:t>
      </w:r>
      <w:r w:rsidR="00EC4B0E" w:rsidRPr="001004C1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4B4529" w:rsidRPr="001004C1">
        <w:rPr>
          <w:rFonts w:ascii="Times New Roman" w:hAnsi="Times New Roman" w:cs="Times New Roman"/>
          <w:sz w:val="28"/>
          <w:szCs w:val="28"/>
        </w:rPr>
        <w:t>7</w:t>
      </w:r>
      <w:r w:rsidR="002A33B7" w:rsidRPr="001004C1">
        <w:rPr>
          <w:rFonts w:ascii="Times New Roman" w:hAnsi="Times New Roman" w:cs="Times New Roman"/>
          <w:sz w:val="28"/>
          <w:szCs w:val="28"/>
        </w:rPr>
        <w:t>статьи 4</w:t>
      </w:r>
      <w:r w:rsidR="004B4529" w:rsidRPr="001004C1">
        <w:rPr>
          <w:rFonts w:ascii="Times New Roman" w:hAnsi="Times New Roman" w:cs="Times New Roman"/>
          <w:sz w:val="28"/>
          <w:szCs w:val="28"/>
        </w:rPr>
        <w:t>9</w:t>
      </w:r>
      <w:r w:rsidR="00AD6616" w:rsidRPr="001004C1">
        <w:rPr>
          <w:rFonts w:ascii="Times New Roman" w:hAnsi="Times New Roman" w:cs="Times New Roman"/>
          <w:sz w:val="28"/>
          <w:szCs w:val="28"/>
        </w:rPr>
        <w:t xml:space="preserve"> Избирательного кодекса Приморского края</w:t>
      </w:r>
      <w:r w:rsidR="00EC4B0E" w:rsidRPr="001004C1">
        <w:rPr>
          <w:rFonts w:ascii="Times New Roman" w:hAnsi="Times New Roman" w:cs="Times New Roman"/>
          <w:sz w:val="28"/>
          <w:szCs w:val="28"/>
        </w:rPr>
        <w:t>, за нарушения поряд</w:t>
      </w:r>
      <w:r w:rsidR="002A33B7" w:rsidRPr="001004C1">
        <w:rPr>
          <w:rFonts w:ascii="Times New Roman" w:hAnsi="Times New Roman" w:cs="Times New Roman"/>
          <w:sz w:val="28"/>
          <w:szCs w:val="28"/>
        </w:rPr>
        <w:t xml:space="preserve">ка формирования и расходования </w:t>
      </w:r>
      <w:r w:rsidR="00EC4B0E" w:rsidRPr="001004C1">
        <w:rPr>
          <w:rFonts w:ascii="Times New Roman" w:hAnsi="Times New Roman" w:cs="Times New Roman"/>
          <w:sz w:val="28"/>
          <w:szCs w:val="28"/>
        </w:rPr>
        <w:t xml:space="preserve">средств избирательных фондов </w:t>
      </w:r>
      <w:r w:rsidR="00AD6616" w:rsidRPr="001004C1">
        <w:rPr>
          <w:rFonts w:ascii="Times New Roman" w:hAnsi="Times New Roman" w:cs="Times New Roman"/>
          <w:sz w:val="28"/>
          <w:szCs w:val="28"/>
        </w:rPr>
        <w:t>избирательная комиссия, осуществляющая рег</w:t>
      </w:r>
      <w:r w:rsidR="00B5489B" w:rsidRPr="001004C1">
        <w:rPr>
          <w:rFonts w:ascii="Times New Roman" w:hAnsi="Times New Roman" w:cs="Times New Roman"/>
          <w:sz w:val="28"/>
          <w:szCs w:val="28"/>
        </w:rPr>
        <w:t xml:space="preserve">истрацию кандидата, </w:t>
      </w:r>
      <w:r w:rsidR="00EC4B0E" w:rsidRPr="001004C1">
        <w:rPr>
          <w:rFonts w:ascii="Times New Roman" w:hAnsi="Times New Roman" w:cs="Times New Roman"/>
          <w:sz w:val="28"/>
          <w:szCs w:val="28"/>
        </w:rPr>
        <w:t xml:space="preserve">вправе принять решение об отказе в регистрации </w:t>
      </w:r>
      <w:r w:rsidR="00B5489B" w:rsidRPr="001004C1">
        <w:rPr>
          <w:rFonts w:ascii="Times New Roman" w:hAnsi="Times New Roman" w:cs="Times New Roman"/>
          <w:sz w:val="28"/>
          <w:szCs w:val="28"/>
        </w:rPr>
        <w:t>кандидата</w:t>
      </w:r>
      <w:r w:rsidR="00EC4B0E" w:rsidRPr="001004C1">
        <w:rPr>
          <w:rFonts w:ascii="Times New Roman" w:hAnsi="Times New Roman" w:cs="Times New Roman"/>
          <w:sz w:val="28"/>
          <w:szCs w:val="28"/>
        </w:rPr>
        <w:t>.</w:t>
      </w:r>
    </w:p>
    <w:p w:rsidR="00EC4B0E" w:rsidRPr="001004C1" w:rsidRDefault="00EC4B0E" w:rsidP="005C01E5">
      <w:pPr>
        <w:pStyle w:val="ConsPlusNormal"/>
        <w:tabs>
          <w:tab w:val="left" w:pos="2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 xml:space="preserve">В случаях, указанных в пунктах </w:t>
      </w:r>
      <w:r w:rsidR="003C2410" w:rsidRPr="001004C1">
        <w:rPr>
          <w:rFonts w:ascii="Times New Roman" w:hAnsi="Times New Roman" w:cs="Times New Roman"/>
          <w:sz w:val="28"/>
          <w:szCs w:val="28"/>
        </w:rPr>
        <w:t>2</w:t>
      </w:r>
      <w:r w:rsidRPr="001004C1">
        <w:rPr>
          <w:rFonts w:ascii="Times New Roman" w:hAnsi="Times New Roman" w:cs="Times New Roman"/>
          <w:sz w:val="28"/>
          <w:szCs w:val="28"/>
        </w:rPr>
        <w:t xml:space="preserve">, 4 части </w:t>
      </w:r>
      <w:r w:rsidR="003C2410" w:rsidRPr="001004C1">
        <w:rPr>
          <w:rFonts w:ascii="Times New Roman" w:hAnsi="Times New Roman" w:cs="Times New Roman"/>
          <w:sz w:val="28"/>
          <w:szCs w:val="28"/>
        </w:rPr>
        <w:t xml:space="preserve">7 </w:t>
      </w:r>
      <w:r w:rsidRPr="001004C1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234C61" w:rsidRPr="001004C1">
        <w:rPr>
          <w:rFonts w:ascii="Times New Roman" w:hAnsi="Times New Roman" w:cs="Times New Roman"/>
          <w:sz w:val="28"/>
          <w:szCs w:val="28"/>
        </w:rPr>
        <w:t>91</w:t>
      </w:r>
      <w:r w:rsidR="003C2410" w:rsidRPr="001004C1">
        <w:rPr>
          <w:rFonts w:ascii="Times New Roman" w:hAnsi="Times New Roman" w:cs="Times New Roman"/>
          <w:sz w:val="28"/>
          <w:szCs w:val="28"/>
        </w:rPr>
        <w:t xml:space="preserve"> Избирательного кодекса Приморского края</w:t>
      </w:r>
      <w:r w:rsidRPr="001004C1">
        <w:rPr>
          <w:rFonts w:ascii="Times New Roman" w:hAnsi="Times New Roman" w:cs="Times New Roman"/>
          <w:sz w:val="28"/>
          <w:szCs w:val="28"/>
        </w:rPr>
        <w:t xml:space="preserve">, регистрация </w:t>
      </w:r>
      <w:r w:rsidR="00B5489B" w:rsidRPr="001004C1">
        <w:rPr>
          <w:rFonts w:ascii="Times New Roman" w:hAnsi="Times New Roman" w:cs="Times New Roman"/>
          <w:sz w:val="28"/>
          <w:szCs w:val="28"/>
        </w:rPr>
        <w:t>кандидата,</w:t>
      </w:r>
      <w:r w:rsidRPr="001004C1">
        <w:rPr>
          <w:rFonts w:ascii="Times New Roman" w:hAnsi="Times New Roman" w:cs="Times New Roman"/>
          <w:sz w:val="28"/>
          <w:szCs w:val="28"/>
        </w:rPr>
        <w:t xml:space="preserve"> может быть отменена </w:t>
      </w:r>
      <w:r w:rsidR="003C2410" w:rsidRPr="001004C1">
        <w:rPr>
          <w:rFonts w:ascii="Times New Roman" w:hAnsi="Times New Roman" w:cs="Times New Roman"/>
          <w:sz w:val="28"/>
          <w:szCs w:val="28"/>
        </w:rPr>
        <w:t>с</w:t>
      </w:r>
      <w:r w:rsidRPr="001004C1">
        <w:rPr>
          <w:rFonts w:ascii="Times New Roman" w:hAnsi="Times New Roman" w:cs="Times New Roman"/>
          <w:sz w:val="28"/>
          <w:szCs w:val="28"/>
        </w:rPr>
        <w:t xml:space="preserve">удом по </w:t>
      </w:r>
      <w:r w:rsidR="00B5489B" w:rsidRPr="001004C1">
        <w:rPr>
          <w:rFonts w:ascii="Times New Roman" w:hAnsi="Times New Roman" w:cs="Times New Roman"/>
          <w:sz w:val="28"/>
          <w:szCs w:val="28"/>
        </w:rPr>
        <w:t>заявлению зарегистрировавшей кандидата избирательной комиссии, кандидата</w:t>
      </w:r>
      <w:r w:rsidR="00AA6276">
        <w:rPr>
          <w:rFonts w:ascii="Times New Roman" w:hAnsi="Times New Roman" w:cs="Times New Roman"/>
          <w:sz w:val="28"/>
          <w:szCs w:val="28"/>
        </w:rPr>
        <w:t>,</w:t>
      </w:r>
      <w:r w:rsidR="00B5489B" w:rsidRPr="001004C1">
        <w:rPr>
          <w:rFonts w:ascii="Times New Roman" w:hAnsi="Times New Roman" w:cs="Times New Roman"/>
          <w:sz w:val="28"/>
          <w:szCs w:val="28"/>
        </w:rPr>
        <w:t xml:space="preserve"> зарегистрированному по тому же избирательному округу</w:t>
      </w:r>
      <w:r w:rsidR="00AA6276">
        <w:rPr>
          <w:rFonts w:ascii="Times New Roman" w:hAnsi="Times New Roman" w:cs="Times New Roman"/>
          <w:sz w:val="28"/>
          <w:szCs w:val="28"/>
        </w:rPr>
        <w:t xml:space="preserve">, </w:t>
      </w:r>
      <w:r w:rsidRPr="001004C1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1004C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004C1">
        <w:rPr>
          <w:rFonts w:ascii="Times New Roman" w:hAnsi="Times New Roman" w:cs="Times New Roman"/>
          <w:sz w:val="28"/>
          <w:szCs w:val="28"/>
        </w:rPr>
        <w:t xml:space="preserve"> чем за пять дней до дня голосования.</w:t>
      </w:r>
    </w:p>
    <w:p w:rsidR="004275EC" w:rsidRPr="001004C1" w:rsidRDefault="00125D58" w:rsidP="00E168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5</w:t>
      </w:r>
      <w:r w:rsidR="002A33B7" w:rsidRPr="001004C1">
        <w:rPr>
          <w:rFonts w:ascii="Times New Roman" w:hAnsi="Times New Roman" w:cs="Times New Roman"/>
          <w:sz w:val="28"/>
          <w:szCs w:val="28"/>
        </w:rPr>
        <w:t>.3. </w:t>
      </w:r>
      <w:r w:rsidR="00EC4B0E" w:rsidRPr="001004C1">
        <w:rPr>
          <w:rFonts w:ascii="Times New Roman" w:hAnsi="Times New Roman" w:cs="Times New Roman"/>
          <w:sz w:val="28"/>
          <w:szCs w:val="28"/>
        </w:rPr>
        <w:t xml:space="preserve">Лица, нарушающие правила финансирования избирательной кампании, несут уголовную, административную </w:t>
      </w:r>
      <w:r w:rsidR="003B7D98" w:rsidRPr="001004C1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EC4B0E" w:rsidRPr="001004C1">
        <w:rPr>
          <w:rFonts w:ascii="Times New Roman" w:hAnsi="Times New Roman" w:cs="Times New Roman"/>
          <w:sz w:val="28"/>
          <w:szCs w:val="28"/>
        </w:rPr>
        <w:t>в соответствии с федеральным законодательством.</w:t>
      </w: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4275EC" w:rsidRPr="001004C1" w:rsidSect="00B803CB">
          <w:headerReference w:type="even" r:id="rId14"/>
          <w:headerReference w:type="default" r:id="rId15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000"/>
      </w:tblPr>
      <w:tblGrid>
        <w:gridCol w:w="9458"/>
        <w:gridCol w:w="6310"/>
      </w:tblGrid>
      <w:tr w:rsidR="004275EC" w:rsidRPr="001004C1" w:rsidTr="00BB4EBD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004C1">
              <w:rPr>
                <w:rFonts w:ascii="Times New Roman" w:hAnsi="Times New Roman" w:cs="Times New Roman"/>
                <w:b w:val="0"/>
                <w:bCs w:val="0"/>
              </w:rPr>
              <w:t>Приложение № 1</w:t>
            </w:r>
          </w:p>
          <w:p w:rsidR="004275EC" w:rsidRPr="001004C1" w:rsidRDefault="004275EC" w:rsidP="00BB4EBD">
            <w:pPr>
              <w:pStyle w:val="ConsPlusNormal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bCs/>
              </w:rPr>
              <w:t xml:space="preserve">к Инструкции </w:t>
            </w:r>
            <w:r w:rsidRPr="001004C1">
              <w:rPr>
                <w:rFonts w:ascii="Times New Roman" w:hAnsi="Times New Roman" w:cs="Times New Roman"/>
              </w:rPr>
              <w:t>о порядке и формах учета и отчетности канди</w:t>
            </w:r>
            <w:r w:rsidR="00646A99">
              <w:rPr>
                <w:rFonts w:ascii="Times New Roman" w:hAnsi="Times New Roman" w:cs="Times New Roman"/>
              </w:rPr>
              <w:t>датов</w:t>
            </w:r>
            <w:r w:rsidRPr="001004C1">
              <w:rPr>
                <w:rFonts w:ascii="Times New Roman" w:hAnsi="Times New Roman" w:cs="Times New Roman"/>
              </w:rPr>
              <w:t xml:space="preserve"> о поступлении средств в избирательные фонды и расходовании этих сре</w:t>
            </w:r>
            <w:proofErr w:type="gramStart"/>
            <w:r w:rsidRPr="001004C1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1004C1">
              <w:rPr>
                <w:rFonts w:ascii="Times New Roman" w:hAnsi="Times New Roman" w:cs="Times New Roman"/>
              </w:rPr>
              <w:t>и проведении выборов депутатов Думы Яковлевского муниципального района, глав поселений, депутатов муниципальных комитетов поселений Яковлевского муниципального района</w:t>
            </w:r>
          </w:p>
        </w:tc>
      </w:tr>
    </w:tbl>
    <w:p w:rsidR="004275EC" w:rsidRPr="001004C1" w:rsidRDefault="004275EC" w:rsidP="004275EC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4275EC" w:rsidRPr="001004C1" w:rsidRDefault="004275EC" w:rsidP="004275EC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04C1">
        <w:rPr>
          <w:rFonts w:ascii="Times New Roman" w:hAnsi="Times New Roman" w:cs="Times New Roman"/>
          <w:b/>
          <w:sz w:val="24"/>
          <w:szCs w:val="24"/>
        </w:rPr>
        <w:t>Форма №1</w:t>
      </w:r>
    </w:p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4C1">
        <w:rPr>
          <w:rFonts w:ascii="Times New Roman" w:hAnsi="Times New Roman" w:cs="Times New Roman"/>
          <w:b/>
          <w:bCs/>
          <w:sz w:val="24"/>
          <w:szCs w:val="24"/>
        </w:rPr>
        <w:t xml:space="preserve">УЧЕТ </w:t>
      </w:r>
    </w:p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4C1">
        <w:rPr>
          <w:rFonts w:ascii="Times New Roman" w:hAnsi="Times New Roman" w:cs="Times New Roman"/>
          <w:b/>
          <w:bCs/>
          <w:sz w:val="24"/>
          <w:szCs w:val="24"/>
        </w:rPr>
        <w:t>поступления и расходования денежных средств избирательного фонда канди</w:t>
      </w:r>
      <w:r w:rsidR="00CF27D6">
        <w:rPr>
          <w:rFonts w:ascii="Times New Roman" w:hAnsi="Times New Roman" w:cs="Times New Roman"/>
          <w:b/>
          <w:bCs/>
          <w:sz w:val="24"/>
          <w:szCs w:val="24"/>
        </w:rPr>
        <w:t>дата</w:t>
      </w:r>
    </w:p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000"/>
      </w:tblPr>
      <w:tblGrid>
        <w:gridCol w:w="15768"/>
      </w:tblGrid>
      <w:tr w:rsidR="004275EC" w:rsidRPr="001004C1" w:rsidTr="00BB4EBD">
        <w:tc>
          <w:tcPr>
            <w:tcW w:w="15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</w:p>
        </w:tc>
      </w:tr>
      <w:tr w:rsidR="004275EC" w:rsidRPr="001004C1" w:rsidTr="00BB4EBD">
        <w:tc>
          <w:tcPr>
            <w:tcW w:w="15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004C1">
              <w:rPr>
                <w:rFonts w:ascii="Times New Roman" w:hAnsi="Times New Roman" w:cs="Times New Roman"/>
              </w:rPr>
              <w:t>(наименование избирательной кампании)</w:t>
            </w:r>
          </w:p>
        </w:tc>
      </w:tr>
      <w:tr w:rsidR="004275EC" w:rsidRPr="001004C1" w:rsidTr="00BB4EBD">
        <w:tc>
          <w:tcPr>
            <w:tcW w:w="15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75EC" w:rsidRPr="001004C1" w:rsidTr="00BB4EBD">
        <w:trPr>
          <w:trHeight w:val="112"/>
        </w:trPr>
        <w:tc>
          <w:tcPr>
            <w:tcW w:w="15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004C1">
              <w:rPr>
                <w:rFonts w:ascii="Times New Roman" w:hAnsi="Times New Roman" w:cs="Times New Roman"/>
              </w:rPr>
              <w:t>(ФИО кандидата</w:t>
            </w:r>
            <w:r w:rsidR="00D26FC3">
              <w:rPr>
                <w:rFonts w:ascii="Times New Roman" w:hAnsi="Times New Roman" w:cs="Times New Roman"/>
                <w:strike/>
              </w:rPr>
              <w:t>)</w:t>
            </w:r>
          </w:p>
        </w:tc>
      </w:tr>
      <w:tr w:rsidR="004275EC" w:rsidRPr="001004C1" w:rsidTr="00BB4EBD">
        <w:trPr>
          <w:trHeight w:val="112"/>
        </w:trPr>
        <w:tc>
          <w:tcPr>
            <w:tcW w:w="15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75EC" w:rsidRPr="001004C1" w:rsidTr="00BB4EBD">
        <w:trPr>
          <w:trHeight w:val="112"/>
        </w:trPr>
        <w:tc>
          <w:tcPr>
            <w:tcW w:w="15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004C1">
              <w:rPr>
                <w:rFonts w:ascii="Times New Roman" w:hAnsi="Times New Roman" w:cs="Times New Roman"/>
              </w:rPr>
              <w:t xml:space="preserve">(номер специального избирательного счета,  наименование и адрес  ПАО Сбербанк) </w:t>
            </w:r>
          </w:p>
        </w:tc>
      </w:tr>
    </w:tbl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  <w:sz w:val="16"/>
          <w:szCs w:val="24"/>
        </w:rPr>
      </w:pPr>
    </w:p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1004C1">
        <w:rPr>
          <w:rFonts w:ascii="Times New Roman" w:hAnsi="Times New Roman" w:cs="Times New Roman"/>
          <w:sz w:val="24"/>
          <w:szCs w:val="24"/>
        </w:rPr>
        <w:t xml:space="preserve">    I. Поступило средств в избирательный фонд </w:t>
      </w:r>
    </w:p>
    <w:tbl>
      <w:tblPr>
        <w:tblW w:w="156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40"/>
        <w:gridCol w:w="4680"/>
        <w:gridCol w:w="1780"/>
        <w:gridCol w:w="1820"/>
        <w:gridCol w:w="2809"/>
        <w:gridCol w:w="3131"/>
      </w:tblGrid>
      <w:tr w:rsidR="004275EC" w:rsidRPr="001004C1" w:rsidTr="00BB4EBD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зачисления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на счет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Источник поступления средств</w:t>
            </w:r>
            <w:r w:rsidRPr="001004C1">
              <w:rPr>
                <w:rStyle w:val="ae"/>
                <w:rFonts w:ascii="Times New Roman" w:hAnsi="Times New Roman" w:cs="Times New Roman"/>
                <w:sz w:val="22"/>
                <w:szCs w:val="22"/>
              </w:rPr>
              <w:footnoteReference w:customMarkFollows="1" w:id="1"/>
              <w:t>*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Шифр строки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финансового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отчета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Сумма </w:t>
            </w: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рублях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Документ,</w:t>
            </w: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подтверждающий</w:t>
            </w: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поступление средств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Средства,  поступившие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нарушением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установленного порядка и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подлежащие возврату</w:t>
            </w:r>
          </w:p>
        </w:tc>
      </w:tr>
      <w:tr w:rsidR="004275EC" w:rsidRPr="001004C1" w:rsidTr="00BB4EBD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75EC" w:rsidRPr="001004C1" w:rsidTr="00BB4EBD">
        <w:trPr>
          <w:trHeight w:val="351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EC" w:rsidRPr="001004C1" w:rsidTr="00BB4EBD">
        <w:trPr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 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004C1">
        <w:rPr>
          <w:rFonts w:ascii="Times New Roman" w:hAnsi="Times New Roman" w:cs="Times New Roman"/>
          <w:sz w:val="24"/>
          <w:szCs w:val="24"/>
        </w:rPr>
        <w:t>II. Возвращено средств в избирательный фонд  (в т.ч. ошибочно перечисленных, неиспользованных)</w:t>
      </w:r>
      <w:r w:rsidRPr="001004C1">
        <w:rPr>
          <w:rStyle w:val="ae"/>
          <w:rFonts w:ascii="Times New Roman" w:hAnsi="Times New Roman" w:cs="Times New Roman"/>
          <w:sz w:val="24"/>
          <w:szCs w:val="24"/>
        </w:rPr>
        <w:footnoteReference w:customMarkFollows="1" w:id="2"/>
        <w:t>**</w:t>
      </w:r>
    </w:p>
    <w:tbl>
      <w:tblPr>
        <w:tblW w:w="156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40"/>
        <w:gridCol w:w="4260"/>
        <w:gridCol w:w="2520"/>
        <w:gridCol w:w="2160"/>
        <w:gridCol w:w="2400"/>
        <w:gridCol w:w="2880"/>
      </w:tblGrid>
      <w:tr w:rsidR="004275EC" w:rsidRPr="001004C1" w:rsidTr="00BB4EBD">
        <w:trPr>
          <w:trHeight w:val="109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Дата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возврата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на счет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Источник поступления средств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Шифр строки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финансового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отчета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Возвращено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на счет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возврата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средств на счет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Документ,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подтверждающий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возврат средств</w:t>
            </w:r>
          </w:p>
        </w:tc>
      </w:tr>
      <w:tr w:rsidR="004275EC" w:rsidRPr="001004C1" w:rsidTr="00BB4EBD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75EC" w:rsidRPr="001004C1" w:rsidTr="00BB4EBD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EC" w:rsidRPr="001004C1" w:rsidTr="00BB4EBD">
        <w:trPr>
          <w:trHeight w:val="240"/>
        </w:trPr>
        <w:tc>
          <w:tcPr>
            <w:tcW w:w="8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5EC" w:rsidRPr="001004C1" w:rsidRDefault="004275EC" w:rsidP="004275E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004C1">
        <w:rPr>
          <w:rFonts w:ascii="Times New Roman" w:hAnsi="Times New Roman" w:cs="Times New Roman"/>
          <w:sz w:val="24"/>
          <w:szCs w:val="24"/>
        </w:rPr>
        <w:t xml:space="preserve">   III. Возвращено, перечислено в доход краевого бюджета средств из избирательного фонда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1620"/>
        <w:gridCol w:w="3780"/>
        <w:gridCol w:w="1620"/>
        <w:gridCol w:w="1755"/>
        <w:gridCol w:w="2650"/>
        <w:gridCol w:w="2615"/>
      </w:tblGrid>
      <w:tr w:rsidR="004275EC" w:rsidRPr="001004C1" w:rsidTr="00BB4EBD">
        <w:trPr>
          <w:trHeight w:val="12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Дата зачисления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на счет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Дата 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возврата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(перечисления) 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со счета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поступления 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r w:rsidRPr="001004C1">
              <w:rPr>
                <w:rStyle w:val="ae"/>
                <w:rFonts w:ascii="Times New Roman" w:hAnsi="Times New Roman" w:cs="Times New Roman"/>
                <w:sz w:val="22"/>
                <w:szCs w:val="22"/>
              </w:rPr>
              <w:footnoteReference w:customMarkFollows="1" w:id="3"/>
              <w:t>***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Шифр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строки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финансового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отчета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Возвращено,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перечислено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доход краевого бюджета 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средств, руб.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возврата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(перечисления) 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Документ,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подтверждающий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возврат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(перечисление)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</w:p>
        </w:tc>
      </w:tr>
      <w:tr w:rsidR="004275EC" w:rsidRPr="001004C1" w:rsidTr="00BB4EBD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75EC" w:rsidRPr="001004C1" w:rsidTr="00BB4EBD">
        <w:trPr>
          <w:trHeight w:val="397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EC" w:rsidRPr="001004C1" w:rsidTr="00BB4EBD">
        <w:trPr>
          <w:trHeight w:val="240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5EC" w:rsidRPr="001004C1" w:rsidRDefault="004275EC" w:rsidP="004275E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275EC" w:rsidRPr="001004C1" w:rsidRDefault="004275EC" w:rsidP="004275E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004C1">
        <w:rPr>
          <w:rFonts w:ascii="Times New Roman" w:hAnsi="Times New Roman" w:cs="Times New Roman"/>
          <w:sz w:val="24"/>
          <w:szCs w:val="24"/>
        </w:rPr>
        <w:t xml:space="preserve">IV. Израсходовано средств из избирательного фонда </w:t>
      </w:r>
    </w:p>
    <w:tbl>
      <w:tblPr>
        <w:tblW w:w="15768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"/>
        <w:gridCol w:w="1215"/>
        <w:gridCol w:w="2925"/>
        <w:gridCol w:w="1260"/>
        <w:gridCol w:w="1440"/>
        <w:gridCol w:w="444"/>
        <w:gridCol w:w="456"/>
        <w:gridCol w:w="907"/>
        <w:gridCol w:w="1843"/>
        <w:gridCol w:w="1701"/>
        <w:gridCol w:w="949"/>
        <w:gridCol w:w="1035"/>
        <w:gridCol w:w="1485"/>
      </w:tblGrid>
      <w:tr w:rsidR="004275EC" w:rsidRPr="001004C1" w:rsidTr="00BB4EBD">
        <w:trPr>
          <w:gridBefore w:val="1"/>
          <w:wBefore w:w="108" w:type="dxa"/>
          <w:trHeight w:val="1252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Дата 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расходной  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операции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Кому перечислены средства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Шифр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строки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финан</w:t>
            </w:r>
            <w:proofErr w:type="spellEnd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сового</w:t>
            </w:r>
            <w:proofErr w:type="spellEnd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отчета </w:t>
            </w:r>
            <w:r w:rsidRPr="001004C1">
              <w:rPr>
                <w:rStyle w:val="ae"/>
                <w:rFonts w:ascii="Times New Roman" w:hAnsi="Times New Roman" w:cs="Times New Roman"/>
                <w:sz w:val="22"/>
                <w:szCs w:val="22"/>
              </w:rPr>
              <w:footnoteReference w:customMarkFollows="1" w:id="4"/>
              <w:t>****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Сумма в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рублях</w:t>
            </w: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Виды расходов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Документ,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подтверждающий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расход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proofErr w:type="gramEnd"/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перечисления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денежных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Сумма ошибочно </w:t>
            </w: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перечисленных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неиспользованных    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средств,  </w:t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возвра-щенных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 в фонд,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Сумма  </w:t>
            </w: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фактически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израсходован-ных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 средств, руб.</w:t>
            </w:r>
          </w:p>
        </w:tc>
      </w:tr>
      <w:tr w:rsidR="004275EC" w:rsidRPr="001004C1" w:rsidTr="00BB4EBD">
        <w:trPr>
          <w:gridBefore w:val="1"/>
          <w:wBefore w:w="108" w:type="dxa"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275EC" w:rsidRPr="001004C1" w:rsidTr="00BB4EBD">
        <w:trPr>
          <w:gridBefore w:val="1"/>
          <w:wBefore w:w="108" w:type="dxa"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EC" w:rsidRPr="001004C1" w:rsidTr="00BB4EBD">
        <w:trPr>
          <w:gridBefore w:val="1"/>
          <w:wBefore w:w="108" w:type="dxa"/>
          <w:trHeight w:val="240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EC" w:rsidRPr="001004C1" w:rsidTr="00BB4EBD">
        <w:tblPrEx>
          <w:tblCellMar>
            <w:left w:w="108" w:type="dxa"/>
            <w:right w:w="108" w:type="dxa"/>
          </w:tblCellMar>
        </w:tblPrEx>
        <w:trPr>
          <w:gridAfter w:val="2"/>
          <w:wAfter w:w="2520" w:type="dxa"/>
        </w:trPr>
        <w:tc>
          <w:tcPr>
            <w:tcW w:w="4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Кандидат/</w:t>
            </w:r>
          </w:p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представитель </w:t>
            </w:r>
          </w:p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по финансовым вопросам 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75EC" w:rsidRPr="001004C1" w:rsidTr="00BB4EBD">
        <w:tblPrEx>
          <w:tblCellMar>
            <w:left w:w="108" w:type="dxa"/>
            <w:right w:w="108" w:type="dxa"/>
          </w:tblCellMar>
        </w:tblPrEx>
        <w:trPr>
          <w:gridAfter w:val="2"/>
          <w:wAfter w:w="2520" w:type="dxa"/>
        </w:trPr>
        <w:tc>
          <w:tcPr>
            <w:tcW w:w="4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МП                                          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(подпись, дата, инициалы, фамилия)</w:t>
            </w:r>
          </w:p>
        </w:tc>
      </w:tr>
    </w:tbl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  <w:sectPr w:rsidR="004275EC" w:rsidRPr="001004C1" w:rsidSect="00BB4EBD">
          <w:headerReference w:type="even" r:id="rId16"/>
          <w:headerReference w:type="default" r:id="rId17"/>
          <w:pgSz w:w="16838" w:h="11906" w:orient="landscape" w:code="9"/>
          <w:pgMar w:top="567" w:right="567" w:bottom="567" w:left="567" w:header="567" w:footer="567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000"/>
      </w:tblPr>
      <w:tblGrid>
        <w:gridCol w:w="9182"/>
        <w:gridCol w:w="6170"/>
      </w:tblGrid>
      <w:tr w:rsidR="004275EC" w:rsidRPr="001004C1" w:rsidTr="00BB4EBD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004C1">
              <w:rPr>
                <w:rFonts w:ascii="Times New Roman" w:hAnsi="Times New Roman" w:cs="Times New Roman"/>
                <w:b w:val="0"/>
                <w:bCs w:val="0"/>
              </w:rPr>
              <w:t>Приложение № 2</w:t>
            </w:r>
          </w:p>
          <w:p w:rsidR="004275EC" w:rsidRPr="001004C1" w:rsidRDefault="004275EC" w:rsidP="00BB4EBD">
            <w:pPr>
              <w:pStyle w:val="ConsPlusNormal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bCs/>
              </w:rPr>
              <w:t xml:space="preserve">к Инструкции </w:t>
            </w:r>
            <w:r w:rsidRPr="001004C1">
              <w:rPr>
                <w:rFonts w:ascii="Times New Roman" w:hAnsi="Times New Roman" w:cs="Times New Roman"/>
              </w:rPr>
              <w:t>о порядке и формах учета и отчет</w:t>
            </w:r>
            <w:r w:rsidR="00646A99">
              <w:rPr>
                <w:rFonts w:ascii="Times New Roman" w:hAnsi="Times New Roman" w:cs="Times New Roman"/>
              </w:rPr>
              <w:t>ности кандидатов</w:t>
            </w:r>
            <w:r w:rsidRPr="001004C1">
              <w:rPr>
                <w:rFonts w:ascii="Times New Roman" w:hAnsi="Times New Roman" w:cs="Times New Roman"/>
              </w:rPr>
              <w:t xml:space="preserve"> о поступлении средств в избирательные фонды и расходовании этих сре</w:t>
            </w:r>
            <w:proofErr w:type="gramStart"/>
            <w:r w:rsidRPr="001004C1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1004C1">
              <w:rPr>
                <w:rFonts w:ascii="Times New Roman" w:hAnsi="Times New Roman" w:cs="Times New Roman"/>
              </w:rPr>
              <w:t>и проведении выборов депутатов Думы Яковлевского муниципального района, глав поселений, депутатов муниципальных комитетов поселений Яковлевского муниципального района</w:t>
            </w:r>
          </w:p>
        </w:tc>
      </w:tr>
    </w:tbl>
    <w:p w:rsidR="004275EC" w:rsidRPr="001004C1" w:rsidRDefault="004275EC" w:rsidP="004275EC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4275EC" w:rsidRPr="001004C1" w:rsidRDefault="004275EC" w:rsidP="004275EC">
      <w:pPr>
        <w:pStyle w:val="ConsPlusNonformat"/>
        <w:widowControl/>
        <w:tabs>
          <w:tab w:val="left" w:pos="9781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04C1">
        <w:rPr>
          <w:rFonts w:ascii="Times New Roman" w:hAnsi="Times New Roman" w:cs="Times New Roman"/>
          <w:b/>
          <w:sz w:val="24"/>
          <w:szCs w:val="24"/>
        </w:rPr>
        <w:t>Пример заполнения формы №1</w:t>
      </w:r>
    </w:p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4C1">
        <w:rPr>
          <w:rFonts w:ascii="Times New Roman" w:hAnsi="Times New Roman" w:cs="Times New Roman"/>
          <w:b/>
          <w:bCs/>
          <w:sz w:val="24"/>
          <w:szCs w:val="24"/>
        </w:rPr>
        <w:t>УЧЕТ</w:t>
      </w:r>
    </w:p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4C1">
        <w:rPr>
          <w:rFonts w:ascii="Times New Roman" w:hAnsi="Times New Roman" w:cs="Times New Roman"/>
          <w:b/>
          <w:bCs/>
          <w:sz w:val="24"/>
          <w:szCs w:val="24"/>
        </w:rPr>
        <w:t>поступления и расходования денежных средств избирательного фонда канди</w:t>
      </w:r>
      <w:r w:rsidR="00CF27D6">
        <w:rPr>
          <w:rFonts w:ascii="Times New Roman" w:hAnsi="Times New Roman" w:cs="Times New Roman"/>
          <w:b/>
          <w:bCs/>
          <w:sz w:val="24"/>
          <w:szCs w:val="24"/>
        </w:rPr>
        <w:t>дата</w:t>
      </w:r>
    </w:p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000"/>
      </w:tblPr>
      <w:tblGrid>
        <w:gridCol w:w="15352"/>
      </w:tblGrid>
      <w:tr w:rsidR="004275EC" w:rsidRPr="001004C1" w:rsidTr="00BB4EBD">
        <w:tc>
          <w:tcPr>
            <w:tcW w:w="15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Выборы депутатов Думы Яковлевского муниципального района </w:t>
            </w:r>
          </w:p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75EC" w:rsidRPr="001004C1" w:rsidTr="00BB4EBD">
        <w:tc>
          <w:tcPr>
            <w:tcW w:w="15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004C1">
              <w:rPr>
                <w:rFonts w:ascii="Times New Roman" w:hAnsi="Times New Roman" w:cs="Times New Roman"/>
              </w:rPr>
              <w:t>(наименование избирательной кампании)</w:t>
            </w:r>
          </w:p>
        </w:tc>
      </w:tr>
      <w:tr w:rsidR="004275EC" w:rsidRPr="001004C1" w:rsidTr="00BB4EBD">
        <w:tc>
          <w:tcPr>
            <w:tcW w:w="15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AD4262" w:rsidRDefault="001B442A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Иванов Иван Иванович</w:t>
            </w:r>
          </w:p>
        </w:tc>
      </w:tr>
      <w:tr w:rsidR="004275EC" w:rsidRPr="001004C1" w:rsidTr="00BB4EBD">
        <w:trPr>
          <w:trHeight w:val="112"/>
        </w:trPr>
        <w:tc>
          <w:tcPr>
            <w:tcW w:w="15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004C1">
              <w:rPr>
                <w:rFonts w:ascii="Times New Roman" w:hAnsi="Times New Roman" w:cs="Times New Roman"/>
              </w:rPr>
              <w:t>(ФИО кандидата)</w:t>
            </w:r>
          </w:p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5EC" w:rsidRPr="001004C1" w:rsidTr="00BB4EBD">
        <w:trPr>
          <w:trHeight w:val="112"/>
        </w:trPr>
        <w:tc>
          <w:tcPr>
            <w:tcW w:w="15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00000000000000000000 дополнительный офис № 8635/0278 Приморского отделения № 8635 ПАО Сбербанк,                                                  с</w:t>
            </w:r>
            <w:proofErr w:type="gramStart"/>
            <w:r w:rsidRPr="001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 w:rsidRPr="001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ковлевка, ул. Советская, д. 45</w:t>
            </w:r>
          </w:p>
        </w:tc>
      </w:tr>
      <w:tr w:rsidR="004275EC" w:rsidRPr="001004C1" w:rsidTr="00BB4EBD">
        <w:trPr>
          <w:trHeight w:val="112"/>
        </w:trPr>
        <w:tc>
          <w:tcPr>
            <w:tcW w:w="15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004C1">
              <w:rPr>
                <w:rFonts w:ascii="Times New Roman" w:hAnsi="Times New Roman" w:cs="Times New Roman"/>
              </w:rPr>
              <w:t xml:space="preserve">(номер специального избирательного счета, наименование и адрес ПАО Сбербанк) </w:t>
            </w:r>
          </w:p>
        </w:tc>
      </w:tr>
    </w:tbl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  <w:sz w:val="16"/>
          <w:szCs w:val="24"/>
        </w:rPr>
      </w:pPr>
    </w:p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1004C1">
        <w:rPr>
          <w:rFonts w:ascii="Times New Roman" w:hAnsi="Times New Roman" w:cs="Times New Roman"/>
          <w:sz w:val="24"/>
          <w:szCs w:val="24"/>
        </w:rPr>
        <w:t xml:space="preserve">    I. Поступило средств в избирательный фонд </w:t>
      </w:r>
    </w:p>
    <w:tbl>
      <w:tblPr>
        <w:tblW w:w="156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5670"/>
        <w:gridCol w:w="993"/>
        <w:gridCol w:w="1356"/>
        <w:gridCol w:w="2809"/>
        <w:gridCol w:w="3131"/>
      </w:tblGrid>
      <w:tr w:rsidR="004275EC" w:rsidRPr="001004C1" w:rsidTr="00BB4EBD">
        <w:trPr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зачисления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на счет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Источник поступления средств</w:t>
            </w:r>
            <w:r w:rsidRPr="001004C1">
              <w:rPr>
                <w:rStyle w:val="ae"/>
                <w:rFonts w:ascii="Times New Roman" w:hAnsi="Times New Roman" w:cs="Times New Roman"/>
              </w:rPr>
              <w:footnoteReference w:customMarkFollows="1" w:id="5"/>
              <w:t>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Шифр строки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финансового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отчета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Сумма </w:t>
            </w: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рублях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Документ,</w:t>
            </w: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подтверждающий</w:t>
            </w: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поступление средств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Средства,  поступившие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нарушением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установленного порядка и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подлежащие возврату</w:t>
            </w:r>
          </w:p>
        </w:tc>
      </w:tr>
      <w:tr w:rsidR="004275EC" w:rsidRPr="001004C1" w:rsidTr="00BB4EBD">
        <w:trPr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4048" w:rsidRPr="001004C1" w:rsidTr="00BB4EBD">
        <w:trPr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F022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F022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Иван Иванович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,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.195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г.р., </w:t>
            </w:r>
          </w:p>
          <w:p w:rsidR="00E84048" w:rsidRPr="001004C1" w:rsidRDefault="00E84048" w:rsidP="00E840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г. Владивосток,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, 15, кв. 27,  паспорт: 00 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000000, гражданство: Россия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883C32" w:rsidRDefault="00E84048" w:rsidP="00E8404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F022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Платежное </w:t>
            </w:r>
          </w:p>
          <w:p w:rsidR="00E84048" w:rsidRPr="001004C1" w:rsidRDefault="00E84048" w:rsidP="00F022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</w:t>
            </w:r>
          </w:p>
          <w:p w:rsidR="00E84048" w:rsidRPr="001004C1" w:rsidRDefault="00E84048" w:rsidP="00F022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№ __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48" w:rsidRPr="001004C1" w:rsidTr="00BB4EBD">
        <w:trPr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Петров Петр Петрович, 05.10.1952 г.р., </w:t>
            </w:r>
          </w:p>
          <w:p w:rsidR="00E84048" w:rsidRPr="001004C1" w:rsidRDefault="00E84048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г. Владивосток, ул. 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Магазинная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, 15, кв. 27,  паспорт: 00 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000000, гражданство: Россия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E84048" w:rsidRPr="006A1133" w:rsidRDefault="00E84048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13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3C32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  <w:p w:rsidR="00E84048" w:rsidRPr="001004C1" w:rsidRDefault="00E84048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Почтовый перевод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_____ </w:t>
            </w:r>
          </w:p>
          <w:p w:rsidR="00E84048" w:rsidRPr="001004C1" w:rsidRDefault="00E84048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ГГГ 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48" w:rsidRPr="001004C1" w:rsidTr="00BB4EBD">
        <w:trPr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245E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Сидоров Иван Семенович,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16.11.</w:t>
            </w:r>
            <w:r w:rsidRPr="00883C32">
              <w:rPr>
                <w:rFonts w:ascii="Times New Roman" w:hAnsi="Times New Roman" w:cs="Times New Roman"/>
                <w:sz w:val="24"/>
                <w:szCs w:val="24"/>
              </w:rPr>
              <w:t>2002г.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р., г. Владивосток, ул. Печорская, 25,  кв. 35, паспорт: 00 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000000, гражданство: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Россия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Почтовый перевод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_____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E84048" w:rsidRPr="001004C1" w:rsidTr="00BB4EBD">
        <w:trPr>
          <w:trHeight w:val="6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Котов Владимир Степанович,  01.03.1970 г.р.,   паспорт: 00 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000000,  гражданство: Россия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Почтовый перевод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 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ГГГ      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48" w:rsidRPr="001004C1" w:rsidTr="00BB4EBD">
        <w:trPr>
          <w:trHeight w:val="6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CC13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ИНН 0000000000, администрация </w:t>
            </w:r>
            <w:r w:rsidR="00CC1343">
              <w:rPr>
                <w:rFonts w:ascii="Times New Roman" w:hAnsi="Times New Roman" w:cs="Times New Roman"/>
                <w:sz w:val="24"/>
                <w:szCs w:val="24"/>
              </w:rPr>
              <w:t>Яковлевского муниципального района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/с 00000000000000000000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КБ «ВЕСТ» г. </w:t>
            </w:r>
            <w:r w:rsidR="00CC1343">
              <w:rPr>
                <w:rFonts w:ascii="Times New Roman" w:hAnsi="Times New Roman" w:cs="Times New Roman"/>
                <w:sz w:val="24"/>
                <w:szCs w:val="24"/>
              </w:rPr>
              <w:t>Арсеньева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CC1343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4048" w:rsidRPr="001004C1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Платежное </w:t>
            </w:r>
          </w:p>
          <w:p w:rsidR="00E84048" w:rsidRPr="001004C1" w:rsidRDefault="00E84048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</w:t>
            </w:r>
          </w:p>
          <w:p w:rsidR="00E84048" w:rsidRPr="001004C1" w:rsidRDefault="00E84048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№ __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48" w:rsidRPr="001004C1" w:rsidTr="00BB4EBD">
        <w:trPr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Галкин Виктор Степанович,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31.10.1960 г.р., Приморский край, </w:t>
            </w:r>
          </w:p>
          <w:p w:rsidR="00E84048" w:rsidRPr="001004C1" w:rsidRDefault="00E84048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г. Дальнереченск, ул. Некрасова, 37, кв. 117,  паспорт: 00 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000000, гражданство: Россия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90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30 000,00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Платежное </w:t>
            </w:r>
          </w:p>
          <w:p w:rsidR="00E84048" w:rsidRPr="001004C1" w:rsidRDefault="00E84048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</w:t>
            </w:r>
          </w:p>
          <w:p w:rsidR="00E84048" w:rsidRPr="001004C1" w:rsidRDefault="00E84048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№ __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48" w:rsidRPr="001004C1" w:rsidTr="00BB4EBD">
        <w:trPr>
          <w:cantSplit/>
          <w:trHeight w:val="8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r w:rsidRPr="001004C1">
              <w:t>ДД.ММ</w:t>
            </w:r>
            <w:proofErr w:type="gramStart"/>
            <w:r w:rsidRPr="001004C1">
              <w:t>.Г</w:t>
            </w:r>
            <w:proofErr w:type="gramEnd"/>
            <w:r w:rsidRPr="001004C1">
              <w:t>ГГГ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r w:rsidRPr="001004C1">
              <w:t xml:space="preserve">ИНН 0000000000, </w:t>
            </w:r>
            <w:r w:rsidRPr="001004C1">
              <w:br/>
              <w:t xml:space="preserve">ОАО «ЛУЧ»,  23.07.1995,  </w:t>
            </w:r>
            <w:proofErr w:type="spellStart"/>
            <w:proofErr w:type="gramStart"/>
            <w:r w:rsidRPr="001004C1">
              <w:t>р</w:t>
            </w:r>
            <w:proofErr w:type="spellEnd"/>
            <w:proofErr w:type="gramEnd"/>
            <w:r w:rsidRPr="001004C1">
              <w:t xml:space="preserve">/с 00000000000000000000    </w:t>
            </w:r>
            <w:r w:rsidRPr="001004C1">
              <w:br/>
              <w:t xml:space="preserve">АКБ "ПРОМБАНК" г. Владивостока,   </w:t>
            </w:r>
            <w:r w:rsidRPr="001004C1">
              <w:br/>
              <w:t>ограничения, предусмотренные пунктом 6 статьи 58 ФЗ от 12.06.2002г. №67-ФЗ, отсутствуют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883C32">
            <w:pPr>
              <w:jc w:val="center"/>
            </w:pPr>
            <w:r w:rsidRPr="001004C1">
              <w:t>60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jc w:val="right"/>
            </w:pPr>
            <w:r>
              <w:t>15</w:t>
            </w:r>
            <w:r w:rsidRPr="001004C1">
              <w:t> 000,00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r w:rsidRPr="001004C1">
              <w:t xml:space="preserve">Платежное </w:t>
            </w:r>
            <w:r w:rsidRPr="001004C1">
              <w:br/>
              <w:t xml:space="preserve">поручение </w:t>
            </w:r>
          </w:p>
          <w:p w:rsidR="00E84048" w:rsidRPr="001004C1" w:rsidRDefault="00E84048" w:rsidP="00BB4EBD">
            <w:r w:rsidRPr="001004C1">
              <w:t>№ __ от ДД.ММ</w:t>
            </w:r>
            <w:proofErr w:type="gramStart"/>
            <w:r w:rsidRPr="001004C1">
              <w:t>.Г</w:t>
            </w:r>
            <w:proofErr w:type="gramEnd"/>
            <w:r w:rsidRPr="001004C1">
              <w:t>ГГГ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/>
        </w:tc>
      </w:tr>
      <w:tr w:rsidR="00E84048" w:rsidRPr="001004C1" w:rsidTr="00BB4EBD">
        <w:trPr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ИНН 0000000000, ЗАО «СЕРВИС», 21.01.2016,  </w:t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/с 00000000000000000000    АКБ «РОСТБАНК» г. Рязани, ограничения, предусмотренные пунктом 6 статьи 58 ФЗ от 12.06.2002г. №67-ФЗ, отсутствуют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Платежное </w:t>
            </w:r>
          </w:p>
          <w:p w:rsidR="00E84048" w:rsidRPr="001004C1" w:rsidRDefault="00E84048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</w:t>
            </w:r>
          </w:p>
          <w:p w:rsidR="00E84048" w:rsidRPr="001004C1" w:rsidRDefault="00E84048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№ __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48" w:rsidRPr="001004C1" w:rsidTr="00BB4EBD">
        <w:trPr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883C32" w:rsidRDefault="00E84048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C32">
              <w:rPr>
                <w:rFonts w:ascii="Times New Roman" w:hAnsi="Times New Roman" w:cs="Times New Roman"/>
                <w:b/>
                <w:sz w:val="24"/>
                <w:szCs w:val="24"/>
              </w:rPr>
              <w:t>450 000,00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048" w:rsidRPr="001004C1" w:rsidRDefault="00E84048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b/>
                <w:sz w:val="24"/>
                <w:szCs w:val="24"/>
              </w:rPr>
              <w:t>15 000,00</w:t>
            </w:r>
          </w:p>
        </w:tc>
      </w:tr>
    </w:tbl>
    <w:p w:rsidR="004275EC" w:rsidRPr="001004C1" w:rsidRDefault="004275EC" w:rsidP="004275E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004C1">
        <w:rPr>
          <w:rFonts w:ascii="Times New Roman" w:hAnsi="Times New Roman" w:cs="Times New Roman"/>
          <w:sz w:val="24"/>
          <w:szCs w:val="24"/>
        </w:rPr>
        <w:t xml:space="preserve">   III. Возвращено, перечислено в   доход бюджета средств из избирательного фонда</w:t>
      </w:r>
    </w:p>
    <w:tbl>
      <w:tblPr>
        <w:tblW w:w="156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701"/>
        <w:gridCol w:w="4111"/>
        <w:gridCol w:w="992"/>
        <w:gridCol w:w="1134"/>
        <w:gridCol w:w="3406"/>
        <w:gridCol w:w="2615"/>
      </w:tblGrid>
      <w:tr w:rsidR="004275EC" w:rsidRPr="001004C1" w:rsidTr="006A1133">
        <w:trPr>
          <w:trHeight w:val="12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Дата зачисления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на счет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Дата 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возврата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(перечисления) 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со счета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поступления 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r w:rsidRPr="001004C1">
              <w:rPr>
                <w:rStyle w:val="ae"/>
                <w:rFonts w:ascii="Times New Roman" w:hAnsi="Times New Roman" w:cs="Times New Roman"/>
              </w:rPr>
              <w:footnoteReference w:customMarkFollows="1" w:id="6"/>
              <w:t>***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Шифр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строки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финансового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отчета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Возвращено,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перечислено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бюджет 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возврата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(перечисления) 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Документ,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подтверждающий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возврат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(перечисление)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</w:p>
        </w:tc>
      </w:tr>
      <w:tr w:rsidR="004275EC" w:rsidRPr="001004C1" w:rsidTr="006A1133">
        <w:trPr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75EC" w:rsidRPr="001004C1" w:rsidTr="006A1133">
        <w:trPr>
          <w:trHeight w:val="8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Сидоров Иван Семенович,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16.11.</w:t>
            </w:r>
            <w:r w:rsidR="00245EFD" w:rsidRPr="00E84048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  <w:r w:rsidRPr="00E840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.р., г. Владивосток,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ул. Печорская, 25, кв. 35, 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паспорт: 00 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Возврат пожертвования,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осуществленного гражданином, не достигшим 18 лет                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Квитанция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почтовому переводу   </w:t>
            </w:r>
          </w:p>
        </w:tc>
      </w:tr>
      <w:tr w:rsidR="004275EC" w:rsidRPr="001004C1" w:rsidTr="006A1133">
        <w:trPr>
          <w:trHeight w:val="29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Котов Владимир Степанович,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01.03.1970 г.р.,    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паспорт: 00 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000000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Перечисление 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пожертв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, поступ</w:t>
            </w:r>
            <w:r w:rsidR="00A05837">
              <w:rPr>
                <w:rFonts w:ascii="Times New Roman" w:hAnsi="Times New Roman" w:cs="Times New Roman"/>
                <w:sz w:val="24"/>
                <w:szCs w:val="24"/>
              </w:rPr>
              <w:t>ившего от анонимного жертвовате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ля, в доход краевого бюджета   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Платежный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(расчетный)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 № ____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</w:tr>
      <w:tr w:rsidR="004275EC" w:rsidRPr="001004C1" w:rsidTr="006A1133">
        <w:trPr>
          <w:trHeight w:val="8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ИНН 00000000000,    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администрация </w:t>
            </w:r>
            <w:r w:rsidR="00CC1343">
              <w:rPr>
                <w:rFonts w:ascii="Times New Roman" w:hAnsi="Times New Roman" w:cs="Times New Roman"/>
                <w:sz w:val="24"/>
                <w:szCs w:val="24"/>
              </w:rPr>
              <w:t>Яковлевского муниципального района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/с 00000000000000000000 </w:t>
            </w:r>
          </w:p>
          <w:p w:rsidR="004275EC" w:rsidRPr="001004C1" w:rsidRDefault="004275EC" w:rsidP="00CC13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КБ «ВЕСТ» г. </w:t>
            </w:r>
            <w:r w:rsidR="00CC1343">
              <w:rPr>
                <w:rFonts w:ascii="Times New Roman" w:hAnsi="Times New Roman" w:cs="Times New Roman"/>
                <w:sz w:val="24"/>
                <w:szCs w:val="24"/>
              </w:rPr>
              <w:t>Арсеньева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Возврат пожертвования,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осуществленного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органом местного самоуправления  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Платежный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(расчетный)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 № ____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</w:tr>
      <w:tr w:rsidR="004275EC" w:rsidRPr="001004C1" w:rsidTr="006A1133">
        <w:trPr>
          <w:trHeight w:val="8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r w:rsidRPr="001004C1">
              <w:t>ДД.ММ</w:t>
            </w:r>
            <w:proofErr w:type="gramStart"/>
            <w:r w:rsidRPr="001004C1">
              <w:t>.Г</w:t>
            </w:r>
            <w:proofErr w:type="gramEnd"/>
            <w:r w:rsidRPr="001004C1">
              <w:t>ГГГ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r w:rsidRPr="001004C1">
              <w:t>ДД.ММ</w:t>
            </w:r>
            <w:proofErr w:type="gramStart"/>
            <w:r w:rsidRPr="001004C1">
              <w:t>.Г</w:t>
            </w:r>
            <w:proofErr w:type="gramEnd"/>
            <w:r w:rsidRPr="001004C1">
              <w:t>ГГГ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r w:rsidRPr="001004C1">
              <w:t xml:space="preserve">Галкин Виктор Степанович,   </w:t>
            </w:r>
            <w:r w:rsidRPr="001004C1">
              <w:br/>
              <w:t xml:space="preserve">31.10.1960 г.р., Приморский край, г. Дальнереченск, </w:t>
            </w:r>
          </w:p>
          <w:p w:rsidR="004275EC" w:rsidRPr="001004C1" w:rsidRDefault="004275EC" w:rsidP="00BB4EBD">
            <w:r w:rsidRPr="001004C1">
              <w:t xml:space="preserve">ул. Некрасова, 37, кв. 117,  паспорт: 00 </w:t>
            </w:r>
            <w:proofErr w:type="spellStart"/>
            <w:r w:rsidRPr="001004C1">
              <w:t>00</w:t>
            </w:r>
            <w:proofErr w:type="spellEnd"/>
            <w:r w:rsidRPr="001004C1">
              <w:t xml:space="preserve"> 000000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265BD7">
            <w:pPr>
              <w:jc w:val="center"/>
            </w:pPr>
            <w:r w:rsidRPr="001004C1">
              <w:t>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jc w:val="right"/>
            </w:pPr>
            <w:r w:rsidRPr="001004C1">
              <w:t>30 000,00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r w:rsidRPr="001004C1">
              <w:t xml:space="preserve">Возврат части </w:t>
            </w:r>
            <w:proofErr w:type="spellStart"/>
            <w:r w:rsidRPr="001004C1">
              <w:t>пожер</w:t>
            </w:r>
            <w:proofErr w:type="gramStart"/>
            <w:r w:rsidRPr="001004C1">
              <w:t>т</w:t>
            </w:r>
            <w:proofErr w:type="spellEnd"/>
            <w:r w:rsidRPr="001004C1">
              <w:t>-</w:t>
            </w:r>
            <w:proofErr w:type="gramEnd"/>
            <w:r w:rsidRPr="001004C1">
              <w:t xml:space="preserve"> </w:t>
            </w:r>
            <w:r w:rsidRPr="001004C1">
              <w:br/>
            </w:r>
            <w:proofErr w:type="spellStart"/>
            <w:r w:rsidRPr="001004C1">
              <w:t>вования</w:t>
            </w:r>
            <w:proofErr w:type="spellEnd"/>
            <w:r w:rsidRPr="001004C1">
              <w:t xml:space="preserve"> гражданина,   </w:t>
            </w:r>
            <w:r w:rsidRPr="001004C1">
              <w:br/>
              <w:t xml:space="preserve">превышающей </w:t>
            </w:r>
          </w:p>
          <w:p w:rsidR="004275EC" w:rsidRPr="001004C1" w:rsidRDefault="004275EC" w:rsidP="00BB4EBD">
            <w:r w:rsidRPr="001004C1">
              <w:t xml:space="preserve">установленный размер пожертвования               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r w:rsidRPr="001004C1">
              <w:t>Платежный</w:t>
            </w:r>
            <w:r w:rsidRPr="001004C1">
              <w:br/>
              <w:t xml:space="preserve">(расчетный)     </w:t>
            </w:r>
            <w:r w:rsidRPr="001004C1">
              <w:br/>
              <w:t xml:space="preserve">документ № ____ </w:t>
            </w:r>
          </w:p>
          <w:p w:rsidR="004275EC" w:rsidRPr="001004C1" w:rsidRDefault="004275EC" w:rsidP="00BB4EBD">
            <w:r w:rsidRPr="001004C1">
              <w:t>от ДД.ММ</w:t>
            </w:r>
            <w:proofErr w:type="gramStart"/>
            <w:r w:rsidRPr="001004C1">
              <w:t>.Г</w:t>
            </w:r>
            <w:proofErr w:type="gramEnd"/>
            <w:r w:rsidRPr="001004C1">
              <w:t>ГГГ</w:t>
            </w:r>
          </w:p>
        </w:tc>
      </w:tr>
      <w:tr w:rsidR="004275EC" w:rsidRPr="001004C1" w:rsidTr="006A1133">
        <w:trPr>
          <w:trHeight w:val="8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ИНН 00000000000,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ЗАО "СЕРВИС", 21.01.2016,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/с 00000000000000000000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КБ "РОСТ-БАНК" г. Рязани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Возврат пожертвования,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осуществленного юридическим лицом, зарегистрированным менее чем год назад         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Платежный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(расчетный)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 № ____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</w:tr>
      <w:tr w:rsidR="004275EC" w:rsidRPr="001004C1" w:rsidTr="006A1133">
        <w:trPr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6A1133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4275EC" w:rsidRPr="001004C1">
              <w:rPr>
                <w:rFonts w:ascii="Times New Roman" w:hAnsi="Times New Roman" w:cs="Times New Roman"/>
                <w:b/>
                <w:sz w:val="24"/>
                <w:szCs w:val="24"/>
              </w:rPr>
              <w:t>5 000,00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5EC" w:rsidRPr="001004C1" w:rsidRDefault="004275EC" w:rsidP="004275E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004C1">
        <w:rPr>
          <w:rFonts w:ascii="Times New Roman" w:hAnsi="Times New Roman" w:cs="Times New Roman"/>
          <w:sz w:val="24"/>
          <w:szCs w:val="24"/>
        </w:rPr>
        <w:t xml:space="preserve">    IV. Израсходовано средств из избирательного фонда </w:t>
      </w:r>
    </w:p>
    <w:tbl>
      <w:tblPr>
        <w:tblW w:w="15768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"/>
        <w:gridCol w:w="1701"/>
        <w:gridCol w:w="3119"/>
        <w:gridCol w:w="850"/>
        <w:gridCol w:w="1134"/>
        <w:gridCol w:w="480"/>
        <w:gridCol w:w="456"/>
        <w:gridCol w:w="1049"/>
        <w:gridCol w:w="2126"/>
        <w:gridCol w:w="1843"/>
        <w:gridCol w:w="382"/>
        <w:gridCol w:w="1035"/>
        <w:gridCol w:w="1485"/>
      </w:tblGrid>
      <w:tr w:rsidR="004275EC" w:rsidRPr="001004C1" w:rsidTr="00BB4EBD">
        <w:trPr>
          <w:gridBefore w:val="1"/>
          <w:wBefore w:w="108" w:type="dxa"/>
          <w:trHeight w:val="13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Дата 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расходной  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операции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Кому перечислены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Шифр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строки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фина</w:t>
            </w:r>
            <w:proofErr w:type="gramStart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spellEnd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сового</w:t>
            </w:r>
            <w:proofErr w:type="spellEnd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отчета </w:t>
            </w:r>
            <w:r w:rsidRPr="001004C1">
              <w:rPr>
                <w:rStyle w:val="ae"/>
                <w:rFonts w:ascii="Times New Roman" w:hAnsi="Times New Roman" w:cs="Times New Roman"/>
              </w:rPr>
              <w:footnoteReference w:customMarkFollows="1" w:id="7"/>
              <w:t>****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Сумма в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рублях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Виды расходов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Документ,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подтверждающий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расход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proofErr w:type="gramEnd"/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перечисления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денежных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Сумма ошибочно </w:t>
            </w: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перечислен-ных</w:t>
            </w:r>
            <w:proofErr w:type="spellEnd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неис-пользова</w:t>
            </w:r>
            <w:proofErr w:type="gramStart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spellEnd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  <w:proofErr w:type="spellEnd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 средств,</w:t>
            </w: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возвращен-ных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 в фонд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Сумма 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фактически  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израсходован-ных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2"/>
                <w:szCs w:val="22"/>
              </w:rPr>
              <w:t xml:space="preserve"> средств</w:t>
            </w:r>
            <w:r w:rsidRPr="001004C1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4275EC" w:rsidRPr="001004C1" w:rsidTr="00BB4EBD">
        <w:trPr>
          <w:gridBefore w:val="1"/>
          <w:wBefore w:w="108" w:type="dxa"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275EC" w:rsidRPr="001004C1" w:rsidTr="00BB4EBD">
        <w:trPr>
          <w:gridBefore w:val="1"/>
          <w:wBefore w:w="108" w:type="dxa"/>
          <w:trHeight w:val="6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Иванов Иван Иванович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744793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75EC"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канцтоваров для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сбора подписей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Расходный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ордер  №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Чек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___  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9C365E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4275EC" w:rsidRPr="001004C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4275EC" w:rsidRPr="001004C1" w:rsidTr="00BB4EBD">
        <w:trPr>
          <w:gridBefore w:val="1"/>
          <w:wBefore w:w="108" w:type="dxa"/>
          <w:trHeight w:val="6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ИНН 0000000000,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ОАО «ПЕРЕКРЕСТОК»,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/с 00000000000000000000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АБ «ТОКБАНК»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г. Владивостока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канцтоваров для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сбора подписей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Платежный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(расчетный)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 № ___ 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Счет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№___ 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4275EC" w:rsidRPr="001004C1" w:rsidTr="00BB4EBD">
        <w:trPr>
          <w:gridBefore w:val="1"/>
          <w:wBefore w:w="108" w:type="dxa"/>
          <w:trHeight w:val="8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ИНН 0000000000,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ОАО «СВЯЗЬОФИС», 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/с 00000000000000000000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АБ  «БАНКОЛД»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г. Владивостока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Оплата услуги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связи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Платежный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(расчетный)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 № ___ 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Договор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 юридическим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лицом)  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4275EC" w:rsidRPr="001004C1" w:rsidTr="00BB4EBD">
        <w:trPr>
          <w:gridBefore w:val="1"/>
          <w:wBefore w:w="108" w:type="dxa"/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ИНН 0000000000,  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типография «Радуга»,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/с 00000000000000000000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доп. офис №8635/0300 Приморского отделения №8635 ПАО Сбербанк г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ладивостока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Оплата 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изготовления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агитационного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плаката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Платежный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(расчетный)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___ 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Договор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ГГГ,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счет № ___ от ДД.ММ.ГГГГ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9C365E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75EC" w:rsidRPr="001004C1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4275EC" w:rsidRPr="001004C1" w:rsidTr="00BB4EBD">
        <w:trPr>
          <w:gridBefore w:val="1"/>
          <w:wBefore w:w="108" w:type="dxa"/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Иван Иванович,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/с 00000000000000000000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Приморское ОСБ № 0000 СБ РФ г. Владивостока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6A1133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275EC" w:rsidRPr="001004C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Оплата услуг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консультацио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Расходный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ордер  №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Договор 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№___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(с физ. лицом)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 15 000,00</w:t>
            </w:r>
          </w:p>
        </w:tc>
      </w:tr>
      <w:tr w:rsidR="004275EC" w:rsidRPr="001004C1" w:rsidTr="00BB4EBD">
        <w:trPr>
          <w:gridBefore w:val="1"/>
          <w:wBefore w:w="108" w:type="dxa"/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Иванов Иван Иванович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сборщиков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подписей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Расходный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ордер №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Договор 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№___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 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физи.лицом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4275EC" w:rsidRPr="001004C1" w:rsidTr="00BB4EBD">
        <w:trPr>
          <w:gridBefore w:val="1"/>
          <w:wBefore w:w="108" w:type="dxa"/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ИНН 0000000000,  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ЗАО «Премьер 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»,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/с 00000000000000000000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АКБ «ВЕСТ»  Владивостока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5C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изготовления видеороликов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Платежный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(расчетный)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 № ___ 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Договор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ГГГ,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счет № ___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36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 000,00</w:t>
            </w:r>
          </w:p>
        </w:tc>
      </w:tr>
      <w:tr w:rsidR="004275EC" w:rsidRPr="001004C1" w:rsidTr="00BB4EBD">
        <w:trPr>
          <w:gridBefore w:val="1"/>
          <w:wBefore w:w="108" w:type="dxa"/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ИНН 0000000000,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редакция газеты  «Свобода слова», </w:t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/с 0000000000000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00000, АКБ «ПРОМБАНК»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Владивостока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155C6A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0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75EC" w:rsidRPr="001004C1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Оплата размещения агитационных материалов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газете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Платежный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(расчетный)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 № ___ 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Договор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№__ 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4275EC" w:rsidRPr="001004C1" w:rsidTr="00BB4EBD">
        <w:trPr>
          <w:gridBefore w:val="1"/>
          <w:wBefore w:w="108" w:type="dxa"/>
          <w:trHeight w:val="8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ИНН 0000000000, клуб «ЧЕРРИ»,    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/с 00000000000000000000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КБ «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Гутабанк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г. Владивосток 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155C6A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75EC" w:rsidRPr="001004C1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Оплата аренды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помещения для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проведения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встречи с избирателями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Платежный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(расчетный)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 № ___ 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Договор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ГГГ,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счет № ___ от ДД.ММ.ГГГГ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9C365E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75EC" w:rsidRPr="001004C1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4275EC" w:rsidRPr="001004C1" w:rsidTr="00BB4EBD">
        <w:trPr>
          <w:gridBefore w:val="1"/>
          <w:wBefore w:w="108" w:type="dxa"/>
          <w:trHeight w:val="8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ИНН 0000000000,  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ЗАО "ГАЛЕРЕЯ",   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/с 00000000000000000000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КБ «МОСТ»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г. Владивосток 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изготовления агитационных листовок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Платежный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(расчетный)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 № ___ 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Договор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ГГГ,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счет № ___ от ДД.ММ.ГГГГ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4275EC" w:rsidRPr="001004C1" w:rsidTr="00BB4EBD">
        <w:trPr>
          <w:gridBefore w:val="1"/>
          <w:wBefore w:w="108" w:type="dxa"/>
          <w:trHeight w:val="8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ИНН 0000000000,  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ЗАО «Продюсерская компания «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ВидеоАудио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»,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/с 00000000000000000000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КБ «Альфа»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Владивостока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9C365E" w:rsidRDefault="009C365E" w:rsidP="0074479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выступлений в телеэфире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Платежный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(расчетный)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 № ___ 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Договор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ГГГ,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счет № ___ от ДД.ММ.ГГГГ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9C365E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75EC" w:rsidRPr="001004C1">
              <w:rPr>
                <w:rFonts w:ascii="Times New Roman" w:hAnsi="Times New Roman" w:cs="Times New Roman"/>
                <w:sz w:val="24"/>
                <w:szCs w:val="24"/>
              </w:rPr>
              <w:t> 000,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75EC" w:rsidRPr="00100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75EC" w:rsidRPr="001004C1" w:rsidTr="00BB4EBD">
        <w:trPr>
          <w:gridBefore w:val="1"/>
          <w:wBefore w:w="108" w:type="dxa"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9C365E" w:rsidP="006A11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A11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4275EC" w:rsidRPr="001004C1">
              <w:rPr>
                <w:rFonts w:ascii="Times New Roman" w:hAnsi="Times New Roman" w:cs="Times New Roman"/>
                <w:b/>
                <w:sz w:val="24"/>
                <w:szCs w:val="24"/>
              </w:rPr>
              <w:t>000,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9C365E" w:rsidP="006A113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A11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275EC" w:rsidRPr="00100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000,00</w:t>
            </w:r>
          </w:p>
        </w:tc>
      </w:tr>
      <w:tr w:rsidR="004275EC" w:rsidRPr="001004C1" w:rsidTr="00BB4EBD">
        <w:tblPrEx>
          <w:tblCellMar>
            <w:left w:w="108" w:type="dxa"/>
            <w:right w:w="108" w:type="dxa"/>
          </w:tblCellMar>
        </w:tblPrEx>
        <w:trPr>
          <w:gridAfter w:val="2"/>
          <w:wAfter w:w="2520" w:type="dxa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EED" w:rsidRDefault="009D2EED" w:rsidP="00BB4EBD">
            <w:pPr>
              <w:pStyle w:val="ConsPlusNonformat"/>
              <w:widowControl/>
              <w:ind w:right="-15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EC" w:rsidRPr="001004C1" w:rsidRDefault="009D2EED" w:rsidP="00BB4EBD">
            <w:pPr>
              <w:pStyle w:val="ConsPlusNonformat"/>
              <w:widowControl/>
              <w:ind w:right="-152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2255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/у</w:t>
            </w:r>
            <w:r w:rsidR="004275EC"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полномоченный представитель </w:t>
            </w:r>
          </w:p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по финансовым вопросам </w:t>
            </w:r>
            <w:r w:rsidR="00CF27D6">
              <w:rPr>
                <w:rFonts w:ascii="Times New Roman" w:hAnsi="Times New Roman" w:cs="Times New Roman"/>
                <w:sz w:val="24"/>
                <w:szCs w:val="24"/>
              </w:rPr>
              <w:t>кандидата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EC" w:rsidRPr="001004C1" w:rsidRDefault="004275EC" w:rsidP="00BB4EB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Подпись, 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ГГГ    </w:t>
            </w:r>
            <w:r w:rsidRPr="001004C1">
              <w:rPr>
                <w:rFonts w:ascii="Times New Roman" w:hAnsi="Times New Roman" w:cs="Times New Roman"/>
                <w:bCs/>
                <w:sz w:val="24"/>
                <w:szCs w:val="24"/>
              </w:rPr>
              <w:t>И.И. Иванов</w:t>
            </w:r>
          </w:p>
        </w:tc>
      </w:tr>
      <w:tr w:rsidR="004275EC" w:rsidRPr="001004C1" w:rsidTr="004275EC">
        <w:tblPrEx>
          <w:tblCellMar>
            <w:left w:w="108" w:type="dxa"/>
            <w:right w:w="108" w:type="dxa"/>
          </w:tblCellMar>
        </w:tblPrEx>
        <w:trPr>
          <w:gridAfter w:val="2"/>
          <w:wAfter w:w="2520" w:type="dxa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(подпись, дата, инициалы, фамилия)</w:t>
            </w:r>
          </w:p>
        </w:tc>
      </w:tr>
    </w:tbl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4275EC" w:rsidRPr="001004C1" w:rsidSect="004275EC">
          <w:headerReference w:type="even" r:id="rId18"/>
          <w:headerReference w:type="default" r:id="rId19"/>
          <w:pgSz w:w="16838" w:h="11906" w:orient="landscape"/>
          <w:pgMar w:top="1701" w:right="851" w:bottom="851" w:left="85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000"/>
      </w:tblPr>
      <w:tblGrid>
        <w:gridCol w:w="3814"/>
        <w:gridCol w:w="5703"/>
      </w:tblGrid>
      <w:tr w:rsidR="004275EC" w:rsidRPr="001004C1" w:rsidTr="00BB4EBD">
        <w:trPr>
          <w:trHeight w:val="1914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004C1">
              <w:rPr>
                <w:rFonts w:ascii="Times New Roman" w:hAnsi="Times New Roman" w:cs="Times New Roman"/>
                <w:b w:val="0"/>
                <w:bCs w:val="0"/>
              </w:rPr>
              <w:t>Приложение № 3</w:t>
            </w:r>
          </w:p>
          <w:p w:rsidR="004275EC" w:rsidRPr="001004C1" w:rsidRDefault="004275EC" w:rsidP="00BB4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bCs/>
              </w:rPr>
              <w:t xml:space="preserve">к Инструкции </w:t>
            </w:r>
            <w:r w:rsidRPr="001004C1">
              <w:rPr>
                <w:rFonts w:ascii="Times New Roman" w:hAnsi="Times New Roman" w:cs="Times New Roman"/>
              </w:rPr>
              <w:t xml:space="preserve">о порядке и формах учета и отчетности </w:t>
            </w:r>
            <w:r w:rsidR="00646A99">
              <w:rPr>
                <w:rFonts w:ascii="Times New Roman" w:hAnsi="Times New Roman" w:cs="Times New Roman"/>
              </w:rPr>
              <w:t>кандидатов</w:t>
            </w:r>
            <w:r w:rsidRPr="001004C1">
              <w:rPr>
                <w:rFonts w:ascii="Times New Roman" w:hAnsi="Times New Roman" w:cs="Times New Roman"/>
              </w:rPr>
              <w:t xml:space="preserve"> о поступлении средств в избирательные фонды и расходовании этих сре</w:t>
            </w:r>
            <w:proofErr w:type="gramStart"/>
            <w:r w:rsidRPr="001004C1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1004C1">
              <w:rPr>
                <w:rFonts w:ascii="Times New Roman" w:hAnsi="Times New Roman" w:cs="Times New Roman"/>
              </w:rPr>
              <w:t>и проведении выборов депутатов Думы Яковлевского муниципального района, глав поселений, депутатов муниципальных комитетов поселений Яковлевского муниципального района</w:t>
            </w:r>
          </w:p>
        </w:tc>
      </w:tr>
    </w:tbl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</w:rPr>
      </w:pPr>
    </w:p>
    <w:p w:rsidR="004275EC" w:rsidRPr="001004C1" w:rsidRDefault="004275EC" w:rsidP="004275EC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04C1">
        <w:rPr>
          <w:rFonts w:ascii="Times New Roman" w:hAnsi="Times New Roman" w:cs="Times New Roman"/>
          <w:b/>
          <w:sz w:val="24"/>
          <w:szCs w:val="24"/>
        </w:rPr>
        <w:t>Форма № 2</w:t>
      </w:r>
    </w:p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4C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  <w:r w:rsidRPr="001004C1">
        <w:rPr>
          <w:rStyle w:val="ae"/>
          <w:rFonts w:ascii="Times New Roman" w:hAnsi="Times New Roman" w:cs="Times New Roman"/>
          <w:b/>
          <w:bCs/>
          <w:sz w:val="24"/>
          <w:szCs w:val="24"/>
        </w:rPr>
        <w:footnoteReference w:customMarkFollows="1" w:id="8"/>
        <w:sym w:font="Symbol" w:char="F02A"/>
      </w:r>
    </w:p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4C1">
        <w:rPr>
          <w:rFonts w:ascii="Times New Roman" w:hAnsi="Times New Roman" w:cs="Times New Roman"/>
          <w:b/>
          <w:bCs/>
          <w:sz w:val="24"/>
          <w:szCs w:val="24"/>
        </w:rPr>
        <w:t xml:space="preserve">о поступлении денежных средств на специальный избирательный счет кандидата при проведении выборов </w:t>
      </w:r>
    </w:p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</w:rPr>
      </w:pPr>
      <w:r w:rsidRPr="001004C1">
        <w:rPr>
          <w:rFonts w:ascii="Times New Roman" w:hAnsi="Times New Roman" w:cs="Times New Roman"/>
        </w:rPr>
        <w:t>_____________________________________________________________________________</w:t>
      </w:r>
    </w:p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004C1">
        <w:rPr>
          <w:rFonts w:ascii="Times New Roman" w:hAnsi="Times New Roman" w:cs="Times New Roman"/>
        </w:rPr>
        <w:t>(наименование избирательной кампании)</w:t>
      </w:r>
    </w:p>
    <w:p w:rsidR="004275EC" w:rsidRPr="001004C1" w:rsidRDefault="004275EC" w:rsidP="004275E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004C1">
        <w:rPr>
          <w:rFonts w:ascii="Times New Roman" w:hAnsi="Times New Roman" w:cs="Times New Roman"/>
          <w:sz w:val="24"/>
          <w:szCs w:val="24"/>
        </w:rPr>
        <w:t xml:space="preserve">                              По состоянию </w:t>
      </w:r>
      <w:proofErr w:type="gramStart"/>
      <w:r w:rsidRPr="001004C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004C1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0" w:type="auto"/>
        <w:tblLook w:val="0000"/>
      </w:tblPr>
      <w:tblGrid>
        <w:gridCol w:w="9570"/>
      </w:tblGrid>
      <w:tr w:rsidR="004275EC" w:rsidRPr="001004C1" w:rsidTr="00BB4EBD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75EC" w:rsidRPr="001004C1" w:rsidTr="00BB4EBD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004C1">
              <w:rPr>
                <w:rFonts w:ascii="Times New Roman" w:hAnsi="Times New Roman" w:cs="Times New Roman"/>
              </w:rPr>
              <w:t>(ФИО кандидата)</w:t>
            </w:r>
          </w:p>
        </w:tc>
      </w:tr>
      <w:tr w:rsidR="004275EC" w:rsidRPr="001004C1" w:rsidTr="00BB4EBD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75EC" w:rsidRPr="001004C1" w:rsidTr="00BB4EBD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04C1">
              <w:rPr>
                <w:rFonts w:ascii="Times New Roman" w:hAnsi="Times New Roman" w:cs="Times New Roman"/>
              </w:rPr>
              <w:t xml:space="preserve">(номер специального избирательного счета,  наименование и адрес </w:t>
            </w:r>
            <w:proofErr w:type="gramEnd"/>
          </w:p>
        </w:tc>
      </w:tr>
      <w:tr w:rsidR="004275EC" w:rsidRPr="001004C1" w:rsidTr="00BB4EBD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75EC" w:rsidRPr="001004C1" w:rsidTr="00BB4EBD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04C1">
              <w:rPr>
                <w:rFonts w:ascii="Times New Roman" w:hAnsi="Times New Roman" w:cs="Times New Roman"/>
              </w:rPr>
              <w:t xml:space="preserve">ПАО Сбербанк) </w:t>
            </w:r>
            <w:proofErr w:type="gramEnd"/>
          </w:p>
        </w:tc>
      </w:tr>
    </w:tbl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</w:rPr>
      </w:pPr>
    </w:p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0" w:type="auto"/>
        <w:tblLook w:val="0000"/>
      </w:tblPr>
      <w:tblGrid>
        <w:gridCol w:w="2325"/>
        <w:gridCol w:w="7245"/>
      </w:tblGrid>
      <w:tr w:rsidR="004275EC" w:rsidRPr="001004C1" w:rsidTr="00BB4E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Входящий остаток: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75EC" w:rsidRPr="001004C1" w:rsidTr="00BB4E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004C1">
              <w:rPr>
                <w:rFonts w:ascii="Times New Roman" w:hAnsi="Times New Roman" w:cs="Times New Roman"/>
              </w:rPr>
              <w:t>(сумма прописью)</w:t>
            </w:r>
          </w:p>
        </w:tc>
      </w:tr>
    </w:tbl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3414"/>
        <w:gridCol w:w="6156"/>
      </w:tblGrid>
      <w:tr w:rsidR="004275EC" w:rsidRPr="001004C1" w:rsidTr="00BB4EBD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Поступило средств за период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1617"/>
        <w:gridCol w:w="7953"/>
      </w:tblGrid>
      <w:tr w:rsidR="004275EC" w:rsidRPr="001004C1" w:rsidTr="00BB4EB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4275EC" w:rsidRPr="001004C1" w:rsidTr="00BB4EB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004C1">
              <w:rPr>
                <w:rFonts w:ascii="Times New Roman" w:hAnsi="Times New Roman" w:cs="Times New Roman"/>
              </w:rPr>
              <w:t>(сумма  прописью)</w:t>
            </w:r>
          </w:p>
        </w:tc>
      </w:tr>
    </w:tbl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10620" w:type="dxa"/>
        <w:tblInd w:w="-6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95"/>
        <w:gridCol w:w="2859"/>
        <w:gridCol w:w="2126"/>
        <w:gridCol w:w="1090"/>
        <w:gridCol w:w="1620"/>
        <w:gridCol w:w="1530"/>
      </w:tblGrid>
      <w:tr w:rsidR="004275EC" w:rsidRPr="001004C1" w:rsidTr="00BB4EBD">
        <w:trPr>
          <w:trHeight w:val="96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4275EC" w:rsidRPr="001004C1" w:rsidRDefault="004275EC" w:rsidP="00BB4EBD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зачисления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на счет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Источник поступления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004C1">
              <w:rPr>
                <w:rFonts w:ascii="Times New Roman" w:hAnsi="Times New Roman" w:cs="Times New Roman"/>
                <w:sz w:val="22"/>
                <w:szCs w:val="24"/>
              </w:rPr>
              <w:t xml:space="preserve">Реквизиты,    </w:t>
            </w:r>
            <w:r w:rsidRPr="001004C1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идентифицирующие юридическое лицо или гражданина, осуществивших </w:t>
            </w:r>
            <w:r w:rsidRPr="001004C1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перечисление  </w:t>
            </w:r>
            <w:r w:rsidRPr="001004C1">
              <w:rPr>
                <w:rFonts w:ascii="Times New Roman" w:hAnsi="Times New Roman" w:cs="Times New Roman"/>
                <w:sz w:val="22"/>
                <w:szCs w:val="24"/>
              </w:rPr>
              <w:br/>
              <w:t>средств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Сумма в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рублях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:rsidR="004275EC" w:rsidRPr="001004C1" w:rsidRDefault="004275EC" w:rsidP="00BB4EBD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поступлений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подтвержд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ющий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поступление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</w:p>
        </w:tc>
      </w:tr>
      <w:tr w:rsidR="004275EC" w:rsidRPr="001004C1" w:rsidTr="00BB4EBD">
        <w:trPr>
          <w:trHeight w:val="24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75EC" w:rsidRPr="001004C1" w:rsidTr="00BB4EBD">
        <w:trPr>
          <w:trHeight w:val="43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EC" w:rsidRPr="001004C1" w:rsidTr="00BB4EBD">
        <w:trPr>
          <w:trHeight w:val="409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5EC" w:rsidRPr="001004C1" w:rsidRDefault="004275EC" w:rsidP="004275E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4403"/>
        <w:gridCol w:w="1524"/>
        <w:gridCol w:w="3643"/>
      </w:tblGrid>
      <w:tr w:rsidR="004275EC" w:rsidRPr="001004C1" w:rsidTr="00BB4EBD"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jc w:val="both"/>
            </w:pPr>
          </w:p>
          <w:p w:rsidR="004275EC" w:rsidRPr="001004C1" w:rsidRDefault="004275EC" w:rsidP="00BB4EBD">
            <w:pPr>
              <w:jc w:val="both"/>
            </w:pPr>
            <w:r w:rsidRPr="001004C1">
              <w:t>Руководитель ________________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/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/>
        </w:tc>
      </w:tr>
      <w:tr w:rsidR="004275EC" w:rsidRPr="001004C1" w:rsidTr="00BB4EBD"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4C1">
              <w:rPr>
                <w:bCs/>
                <w:sz w:val="20"/>
                <w:szCs w:val="20"/>
              </w:rPr>
              <w:t xml:space="preserve">(наименование ПАО </w:t>
            </w:r>
            <w:r w:rsidRPr="001004C1">
              <w:rPr>
                <w:sz w:val="20"/>
                <w:szCs w:val="20"/>
              </w:rPr>
              <w:t xml:space="preserve">Сбербанк)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r w:rsidRPr="001004C1">
              <w:t>МП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rPr>
                <w:sz w:val="20"/>
                <w:szCs w:val="20"/>
              </w:rPr>
            </w:pPr>
            <w:r w:rsidRPr="001004C1">
              <w:rPr>
                <w:sz w:val="20"/>
                <w:szCs w:val="20"/>
              </w:rPr>
              <w:t>(подпись, дата, инициалы, фамилия)</w:t>
            </w:r>
          </w:p>
        </w:tc>
      </w:tr>
      <w:tr w:rsidR="004275EC" w:rsidRPr="001004C1" w:rsidTr="00BB4EBD"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jc w:val="both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/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/>
        </w:tc>
      </w:tr>
    </w:tbl>
    <w:p w:rsidR="004275EC" w:rsidRPr="001004C1" w:rsidRDefault="004275EC" w:rsidP="004275EC">
      <w:pPr>
        <w:jc w:val="both"/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3848"/>
        <w:gridCol w:w="5722"/>
      </w:tblGrid>
      <w:tr w:rsidR="004275EC" w:rsidRPr="001004C1" w:rsidTr="00BB4EBD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004C1">
              <w:rPr>
                <w:rFonts w:ascii="Times New Roman" w:hAnsi="Times New Roman" w:cs="Times New Roman"/>
                <w:b w:val="0"/>
                <w:bCs w:val="0"/>
              </w:rPr>
              <w:t>Приложение № 4</w:t>
            </w:r>
          </w:p>
          <w:p w:rsidR="004275EC" w:rsidRPr="001004C1" w:rsidRDefault="004275EC" w:rsidP="00BB4EBD">
            <w:pPr>
              <w:pStyle w:val="ConsNormal"/>
              <w:widowControl/>
              <w:ind w:firstLine="0"/>
              <w:jc w:val="center"/>
              <w:rPr>
                <w:sz w:val="20"/>
              </w:rPr>
            </w:pPr>
            <w:r w:rsidRPr="001004C1">
              <w:rPr>
                <w:bCs/>
                <w:sz w:val="20"/>
              </w:rPr>
              <w:t xml:space="preserve">к Инструкции </w:t>
            </w:r>
            <w:r w:rsidRPr="001004C1">
              <w:rPr>
                <w:sz w:val="20"/>
              </w:rPr>
              <w:t>о порядке и формах учета и отчетности канди</w:t>
            </w:r>
            <w:r w:rsidR="00646A99">
              <w:rPr>
                <w:sz w:val="20"/>
              </w:rPr>
              <w:t>датов</w:t>
            </w:r>
            <w:r w:rsidRPr="001004C1">
              <w:rPr>
                <w:sz w:val="20"/>
              </w:rPr>
              <w:t xml:space="preserve"> о поступлении средств в избирательные фонды и расходовании этих сре</w:t>
            </w:r>
            <w:proofErr w:type="gramStart"/>
            <w:r w:rsidRPr="001004C1">
              <w:rPr>
                <w:sz w:val="20"/>
              </w:rPr>
              <w:t>дств пр</w:t>
            </w:r>
            <w:proofErr w:type="gramEnd"/>
            <w:r w:rsidRPr="001004C1">
              <w:rPr>
                <w:sz w:val="20"/>
              </w:rPr>
              <w:t>и проведении выборов депутатов Думы Яковлевского муниципального района, глав поселений, депутатов муниципальных комитетов поселений Яковлевского муниципального района</w:t>
            </w:r>
          </w:p>
        </w:tc>
      </w:tr>
    </w:tbl>
    <w:p w:rsidR="004275EC" w:rsidRPr="001004C1" w:rsidRDefault="004275EC" w:rsidP="004275EC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4275EC" w:rsidRPr="001004C1" w:rsidRDefault="004275EC" w:rsidP="004275EC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04C1">
        <w:rPr>
          <w:rFonts w:ascii="Times New Roman" w:hAnsi="Times New Roman" w:cs="Times New Roman"/>
          <w:b/>
          <w:sz w:val="24"/>
          <w:szCs w:val="24"/>
        </w:rPr>
        <w:t>Форма № 3</w:t>
      </w:r>
    </w:p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4C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  <w:r w:rsidRPr="001004C1">
        <w:rPr>
          <w:rStyle w:val="ae"/>
          <w:rFonts w:ascii="Times New Roman" w:hAnsi="Times New Roman" w:cs="Times New Roman"/>
          <w:b/>
          <w:bCs/>
          <w:sz w:val="24"/>
          <w:szCs w:val="24"/>
        </w:rPr>
        <w:footnoteReference w:customMarkFollows="1" w:id="9"/>
        <w:sym w:font="Symbol" w:char="F02A"/>
      </w:r>
    </w:p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004C1">
        <w:rPr>
          <w:rFonts w:ascii="Times New Roman" w:hAnsi="Times New Roman" w:cs="Times New Roman"/>
          <w:b/>
          <w:bCs/>
          <w:sz w:val="24"/>
          <w:szCs w:val="24"/>
        </w:rPr>
        <w:t xml:space="preserve">о расходовании денежных средств, находящихся на специальном избирательном счете кандидата при проведении выборов </w:t>
      </w:r>
      <w:r w:rsidRPr="001004C1">
        <w:rPr>
          <w:rFonts w:ascii="Times New Roman" w:hAnsi="Times New Roman" w:cs="Times New Roman"/>
        </w:rPr>
        <w:t>_____________________________________________________________________</w:t>
      </w:r>
    </w:p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004C1">
        <w:rPr>
          <w:rFonts w:ascii="Times New Roman" w:hAnsi="Times New Roman" w:cs="Times New Roman"/>
        </w:rPr>
        <w:t>(наименование избирательной кампании)</w:t>
      </w:r>
    </w:p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75EC" w:rsidRPr="001004C1" w:rsidRDefault="004275EC" w:rsidP="004275E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004C1">
        <w:rPr>
          <w:rFonts w:ascii="Times New Roman" w:hAnsi="Times New Roman" w:cs="Times New Roman"/>
          <w:sz w:val="24"/>
          <w:szCs w:val="24"/>
        </w:rPr>
        <w:t xml:space="preserve">                              По состоянию </w:t>
      </w:r>
      <w:proofErr w:type="gramStart"/>
      <w:r w:rsidRPr="001004C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004C1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9911" w:type="dxa"/>
        <w:tblInd w:w="-266" w:type="dxa"/>
        <w:tblLook w:val="0000"/>
      </w:tblPr>
      <w:tblGrid>
        <w:gridCol w:w="9911"/>
      </w:tblGrid>
      <w:tr w:rsidR="004275EC" w:rsidRPr="001004C1" w:rsidTr="00BB4EBD">
        <w:tc>
          <w:tcPr>
            <w:tcW w:w="9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275EC" w:rsidRPr="001004C1" w:rsidTr="00BB4EBD">
        <w:tc>
          <w:tcPr>
            <w:tcW w:w="9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004C1">
              <w:rPr>
                <w:rFonts w:ascii="Times New Roman" w:hAnsi="Times New Roman" w:cs="Times New Roman"/>
              </w:rPr>
              <w:t>(ФИО кандидата)</w:t>
            </w:r>
          </w:p>
        </w:tc>
      </w:tr>
      <w:tr w:rsidR="004275EC" w:rsidRPr="001004C1" w:rsidTr="00BB4EBD">
        <w:tc>
          <w:tcPr>
            <w:tcW w:w="9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75EC" w:rsidRPr="001004C1" w:rsidTr="00BB4EBD">
        <w:tc>
          <w:tcPr>
            <w:tcW w:w="9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04C1">
              <w:rPr>
                <w:rFonts w:ascii="Times New Roman" w:hAnsi="Times New Roman" w:cs="Times New Roman"/>
              </w:rPr>
              <w:t xml:space="preserve">(номер специального избирательного счета,  наименование и адрес </w:t>
            </w:r>
            <w:proofErr w:type="gramEnd"/>
          </w:p>
        </w:tc>
      </w:tr>
      <w:tr w:rsidR="004275EC" w:rsidRPr="001004C1" w:rsidTr="00BB4EBD">
        <w:tc>
          <w:tcPr>
            <w:tcW w:w="9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75EC" w:rsidRPr="001004C1" w:rsidTr="00BB4EBD">
        <w:tc>
          <w:tcPr>
            <w:tcW w:w="9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04C1">
              <w:rPr>
                <w:rFonts w:ascii="Times New Roman" w:hAnsi="Times New Roman" w:cs="Times New Roman"/>
              </w:rPr>
              <w:t xml:space="preserve">ПАО Сбербанк) </w:t>
            </w:r>
            <w:proofErr w:type="gramEnd"/>
          </w:p>
        </w:tc>
      </w:tr>
    </w:tbl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004C1">
        <w:rPr>
          <w:rFonts w:ascii="Times New Roman" w:hAnsi="Times New Roman" w:cs="Times New Roman"/>
          <w:sz w:val="24"/>
          <w:szCs w:val="24"/>
        </w:rPr>
        <w:t xml:space="preserve">Израсходовано средств за период </w:t>
      </w:r>
    </w:p>
    <w:tbl>
      <w:tblPr>
        <w:tblW w:w="0" w:type="auto"/>
        <w:tblLook w:val="0000"/>
      </w:tblPr>
      <w:tblGrid>
        <w:gridCol w:w="1616"/>
        <w:gridCol w:w="7954"/>
      </w:tblGrid>
      <w:tr w:rsidR="004275EC" w:rsidRPr="001004C1" w:rsidTr="00BB4EB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75EC" w:rsidRPr="001004C1" w:rsidTr="00BB4EB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004C1">
              <w:rPr>
                <w:rFonts w:ascii="Times New Roman" w:hAnsi="Times New Roman" w:cs="Times New Roman"/>
              </w:rPr>
              <w:t>(сумма прописью)</w:t>
            </w:r>
          </w:p>
        </w:tc>
      </w:tr>
      <w:tr w:rsidR="004275EC" w:rsidRPr="001004C1" w:rsidTr="00BB4EB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976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4275EC" w:rsidRPr="001004C1" w:rsidRDefault="004275EC" w:rsidP="004275E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tbl>
      <w:tblPr>
        <w:tblW w:w="10313" w:type="dxa"/>
        <w:tblInd w:w="-70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"/>
        <w:gridCol w:w="136"/>
        <w:gridCol w:w="1000"/>
        <w:gridCol w:w="1216"/>
        <w:gridCol w:w="1754"/>
        <w:gridCol w:w="980"/>
        <w:gridCol w:w="235"/>
        <w:gridCol w:w="1256"/>
        <w:gridCol w:w="641"/>
        <w:gridCol w:w="1707"/>
        <w:gridCol w:w="645"/>
        <w:gridCol w:w="589"/>
        <w:gridCol w:w="75"/>
      </w:tblGrid>
      <w:tr w:rsidR="004275EC" w:rsidRPr="001004C1" w:rsidTr="00BB4EBD">
        <w:trPr>
          <w:trHeight w:val="960"/>
        </w:trPr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снятия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со счета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Кому перечислены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в  рублях</w:t>
            </w:r>
          </w:p>
        </w:tc>
        <w:tc>
          <w:tcPr>
            <w:tcW w:w="1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Виды расходов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Документ,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подтверждаю-щий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 расход</w:t>
            </w: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Основания для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снятия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денежных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  <w:r w:rsidRPr="001004C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customMarkFollows="1" w:id="10"/>
              <w:t>**</w:t>
            </w:r>
          </w:p>
        </w:tc>
      </w:tr>
      <w:tr w:rsidR="004275EC" w:rsidRPr="001004C1" w:rsidTr="00BB4EBD">
        <w:trPr>
          <w:trHeight w:val="240"/>
        </w:trPr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75EC" w:rsidRPr="001004C1" w:rsidTr="00BB4EBD">
        <w:trPr>
          <w:trHeight w:val="330"/>
        </w:trPr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EC" w:rsidRPr="001004C1" w:rsidTr="00BB4EBD">
        <w:trPr>
          <w:trHeight w:val="407"/>
        </w:trPr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EC" w:rsidRPr="001004C1" w:rsidTr="00BB4EBD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9" w:type="dxa"/>
          <w:wAfter w:w="664" w:type="dxa"/>
        </w:trPr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Исходящий остаток:</w:t>
            </w:r>
          </w:p>
        </w:tc>
        <w:tc>
          <w:tcPr>
            <w:tcW w:w="72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EC" w:rsidRPr="001004C1" w:rsidTr="00BB4EBD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9" w:type="dxa"/>
          <w:wAfter w:w="664" w:type="dxa"/>
        </w:trPr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004C1">
              <w:rPr>
                <w:rFonts w:ascii="Times New Roman" w:hAnsi="Times New Roman" w:cs="Times New Roman"/>
              </w:rPr>
              <w:t>(сумма прописью)</w:t>
            </w:r>
          </w:p>
        </w:tc>
      </w:tr>
      <w:tr w:rsidR="004275EC" w:rsidRPr="001004C1" w:rsidTr="00BB4EBD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215" w:type="dxa"/>
          <w:wAfter w:w="75" w:type="dxa"/>
        </w:trPr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tabs>
                <w:tab w:val="left" w:pos="27"/>
              </w:tabs>
            </w:pPr>
            <w:r w:rsidRPr="001004C1">
              <w:t>Руководитель _______________________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/>
        </w:tc>
        <w:tc>
          <w:tcPr>
            <w:tcW w:w="35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/>
        </w:tc>
      </w:tr>
      <w:tr w:rsidR="004275EC" w:rsidRPr="001004C1" w:rsidTr="00BB4EBD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215" w:type="dxa"/>
          <w:wAfter w:w="75" w:type="dxa"/>
        </w:trPr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rPr>
                <w:sz w:val="20"/>
                <w:szCs w:val="20"/>
              </w:rPr>
            </w:pPr>
            <w:r w:rsidRPr="001004C1">
              <w:rPr>
                <w:bCs/>
                <w:sz w:val="20"/>
                <w:szCs w:val="20"/>
              </w:rPr>
              <w:t xml:space="preserve">                            (наименование ПАО  </w:t>
            </w:r>
            <w:r w:rsidRPr="001004C1">
              <w:rPr>
                <w:sz w:val="20"/>
                <w:szCs w:val="20"/>
              </w:rPr>
              <w:t>Сбербанк)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r w:rsidRPr="001004C1">
              <w:t>МП</w:t>
            </w:r>
          </w:p>
        </w:tc>
        <w:tc>
          <w:tcPr>
            <w:tcW w:w="35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rPr>
                <w:sz w:val="20"/>
                <w:szCs w:val="20"/>
              </w:rPr>
            </w:pPr>
            <w:r w:rsidRPr="001004C1">
              <w:rPr>
                <w:sz w:val="20"/>
                <w:szCs w:val="20"/>
              </w:rPr>
              <w:t>(подпись, дата, инициалы, фамилия)</w:t>
            </w:r>
          </w:p>
        </w:tc>
      </w:tr>
      <w:tr w:rsidR="004275EC" w:rsidRPr="001004C1" w:rsidTr="00BB4EBD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215" w:type="dxa"/>
          <w:wAfter w:w="75" w:type="dxa"/>
        </w:trPr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jc w:val="both"/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/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/>
        </w:tc>
      </w:tr>
    </w:tbl>
    <w:p w:rsidR="004275EC" w:rsidRPr="001004C1" w:rsidRDefault="004275EC" w:rsidP="004275EC"/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3848"/>
        <w:gridCol w:w="5722"/>
      </w:tblGrid>
      <w:tr w:rsidR="004275EC" w:rsidRPr="001004C1" w:rsidTr="00BB4EBD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</w:tcPr>
          <w:p w:rsidR="009D2EED" w:rsidRDefault="009D2EED" w:rsidP="00BB4E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4275EC" w:rsidRPr="001004C1" w:rsidRDefault="004275EC" w:rsidP="00BB4E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004C1">
              <w:rPr>
                <w:rFonts w:ascii="Times New Roman" w:hAnsi="Times New Roman" w:cs="Times New Roman"/>
                <w:b w:val="0"/>
                <w:bCs w:val="0"/>
              </w:rPr>
              <w:lastRenderedPageBreak/>
              <w:t>Приложение № 5</w:t>
            </w:r>
          </w:p>
          <w:p w:rsidR="004275EC" w:rsidRPr="001004C1" w:rsidRDefault="004275EC" w:rsidP="00BB4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bCs/>
              </w:rPr>
              <w:t xml:space="preserve">к Инструкции </w:t>
            </w:r>
            <w:r w:rsidRPr="001004C1">
              <w:rPr>
                <w:rFonts w:ascii="Times New Roman" w:hAnsi="Times New Roman" w:cs="Times New Roman"/>
              </w:rPr>
              <w:t>о порядке и формах учета и отчетности канди</w:t>
            </w:r>
            <w:r w:rsidR="00646A99">
              <w:rPr>
                <w:rFonts w:ascii="Times New Roman" w:hAnsi="Times New Roman" w:cs="Times New Roman"/>
              </w:rPr>
              <w:t>датов</w:t>
            </w:r>
            <w:r w:rsidRPr="001004C1">
              <w:rPr>
                <w:rFonts w:ascii="Times New Roman" w:hAnsi="Times New Roman" w:cs="Times New Roman"/>
              </w:rPr>
              <w:t xml:space="preserve"> о поступлении средств в избирательные фонды и расходовании этих сре</w:t>
            </w:r>
            <w:proofErr w:type="gramStart"/>
            <w:r w:rsidRPr="001004C1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1004C1">
              <w:rPr>
                <w:rFonts w:ascii="Times New Roman" w:hAnsi="Times New Roman" w:cs="Times New Roman"/>
              </w:rPr>
              <w:t>и проведении выборов депутатов Думы Яковлевского муниципального района, глав поселений, депутатов муниципальных комитетов поселений Яковлевского муниципального района</w:t>
            </w:r>
          </w:p>
        </w:tc>
      </w:tr>
    </w:tbl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</w:rPr>
      </w:pPr>
    </w:p>
    <w:p w:rsidR="004275EC" w:rsidRPr="001004C1" w:rsidRDefault="004275EC" w:rsidP="004275EC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04C1">
        <w:rPr>
          <w:rFonts w:ascii="Times New Roman" w:hAnsi="Times New Roman" w:cs="Times New Roman"/>
          <w:b/>
          <w:sz w:val="24"/>
          <w:szCs w:val="24"/>
        </w:rPr>
        <w:t>Пример заполнения формы № 2</w:t>
      </w:r>
    </w:p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4C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  <w:r w:rsidRPr="001004C1">
        <w:rPr>
          <w:rStyle w:val="ae"/>
          <w:rFonts w:ascii="Times New Roman" w:hAnsi="Times New Roman" w:cs="Times New Roman"/>
          <w:b/>
          <w:bCs/>
          <w:sz w:val="24"/>
          <w:szCs w:val="24"/>
        </w:rPr>
        <w:footnoteReference w:customMarkFollows="1" w:id="11"/>
        <w:sym w:font="Symbol" w:char="F02A"/>
      </w:r>
    </w:p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4C1">
        <w:rPr>
          <w:rFonts w:ascii="Times New Roman" w:hAnsi="Times New Roman" w:cs="Times New Roman"/>
          <w:b/>
          <w:bCs/>
          <w:sz w:val="24"/>
          <w:szCs w:val="24"/>
        </w:rPr>
        <w:t xml:space="preserve">о поступлении денежных средств на специальный избирательный счет кандидата при проведении выборов </w:t>
      </w:r>
    </w:p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4C1">
        <w:rPr>
          <w:rFonts w:ascii="Times New Roman" w:hAnsi="Times New Roman" w:cs="Times New Roman"/>
          <w:b/>
          <w:bCs/>
          <w:sz w:val="24"/>
          <w:szCs w:val="24"/>
        </w:rPr>
        <w:t>депутатов Думы Яковлевского муниципального района ______________________________________________________________________</w:t>
      </w:r>
    </w:p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004C1">
        <w:rPr>
          <w:rFonts w:ascii="Times New Roman" w:hAnsi="Times New Roman" w:cs="Times New Roman"/>
        </w:rPr>
        <w:t>(наименование избирательной кампании)</w:t>
      </w:r>
    </w:p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</w:rPr>
      </w:pPr>
    </w:p>
    <w:p w:rsidR="004275EC" w:rsidRPr="001004C1" w:rsidRDefault="004275EC" w:rsidP="004275E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004C1">
        <w:rPr>
          <w:rFonts w:ascii="Times New Roman" w:hAnsi="Times New Roman" w:cs="Times New Roman"/>
          <w:sz w:val="24"/>
          <w:szCs w:val="24"/>
        </w:rPr>
        <w:t xml:space="preserve">                              По состоянию на </w:t>
      </w:r>
      <w:r w:rsidRPr="001004C1">
        <w:rPr>
          <w:rFonts w:ascii="Times New Roman" w:hAnsi="Times New Roman" w:cs="Times New Roman"/>
          <w:b/>
          <w:bCs/>
          <w:sz w:val="24"/>
          <w:szCs w:val="24"/>
        </w:rPr>
        <w:t>ДД.ММ</w:t>
      </w:r>
      <w:proofErr w:type="gramStart"/>
      <w:r w:rsidRPr="001004C1">
        <w:rPr>
          <w:rFonts w:ascii="Times New Roman" w:hAnsi="Times New Roman" w:cs="Times New Roman"/>
          <w:b/>
          <w:bCs/>
          <w:sz w:val="24"/>
          <w:szCs w:val="24"/>
        </w:rPr>
        <w:t>.Г</w:t>
      </w:r>
      <w:proofErr w:type="gramEnd"/>
      <w:r w:rsidRPr="001004C1">
        <w:rPr>
          <w:rFonts w:ascii="Times New Roman" w:hAnsi="Times New Roman" w:cs="Times New Roman"/>
          <w:b/>
          <w:bCs/>
          <w:sz w:val="24"/>
          <w:szCs w:val="24"/>
        </w:rPr>
        <w:t>ГГГ</w:t>
      </w:r>
    </w:p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0" w:type="auto"/>
        <w:tblLook w:val="0000"/>
      </w:tblPr>
      <w:tblGrid>
        <w:gridCol w:w="9570"/>
      </w:tblGrid>
      <w:tr w:rsidR="004275EC" w:rsidRPr="001004C1" w:rsidTr="00BB4EBD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9D2EED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2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Иванов Иван Иванович</w:t>
            </w:r>
          </w:p>
        </w:tc>
      </w:tr>
      <w:tr w:rsidR="004275EC" w:rsidRPr="001004C1" w:rsidTr="00BB4EBD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CF27D6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(ФИО кандидата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, </w:t>
            </w:r>
            <w:r w:rsidR="004275EC" w:rsidRPr="001004C1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</w:tr>
      <w:tr w:rsidR="004275EC" w:rsidRPr="001004C1" w:rsidTr="00BB4EBD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00000000000000000000, дополнительный офис №8635/0278 Приморского отделения № 8635  </w:t>
            </w:r>
          </w:p>
        </w:tc>
      </w:tr>
      <w:tr w:rsidR="004275EC" w:rsidRPr="001004C1" w:rsidTr="00BB4EBD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004C1">
              <w:rPr>
                <w:rFonts w:ascii="Times New Roman" w:hAnsi="Times New Roman" w:cs="Times New Roman"/>
              </w:rPr>
              <w:t>(номер специального избирательного счета,  наименование и адрес ПАО Сбербанк)</w:t>
            </w:r>
          </w:p>
        </w:tc>
      </w:tr>
      <w:tr w:rsidR="004275EC" w:rsidRPr="001004C1" w:rsidTr="00BB4EBD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ПАО Сбербанк, с</w:t>
            </w:r>
            <w:proofErr w:type="gramStart"/>
            <w:r w:rsidRPr="001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 w:rsidRPr="001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ковлевка, ул. Советская, д. 45</w:t>
            </w:r>
          </w:p>
        </w:tc>
      </w:tr>
      <w:tr w:rsidR="004275EC" w:rsidRPr="001004C1" w:rsidTr="00BB4EBD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</w:rPr>
      </w:pPr>
    </w:p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0" w:type="auto"/>
        <w:tblLook w:val="0000"/>
      </w:tblPr>
      <w:tblGrid>
        <w:gridCol w:w="2325"/>
        <w:gridCol w:w="7245"/>
      </w:tblGrid>
      <w:tr w:rsidR="004275EC" w:rsidRPr="001004C1" w:rsidTr="00BB4E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Входящий остаток: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4275EC" w:rsidRPr="001004C1" w:rsidTr="00BB4E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004C1">
              <w:rPr>
                <w:rFonts w:ascii="Times New Roman" w:hAnsi="Times New Roman" w:cs="Times New Roman"/>
              </w:rPr>
              <w:t>(сумма прописью)</w:t>
            </w:r>
          </w:p>
        </w:tc>
      </w:tr>
    </w:tbl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3383"/>
        <w:gridCol w:w="6187"/>
      </w:tblGrid>
      <w:tr w:rsidR="004275EC" w:rsidRPr="001004C1" w:rsidTr="00BB4EBD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Поступило средств за период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bCs/>
                <w:sz w:val="24"/>
                <w:szCs w:val="24"/>
              </w:rPr>
              <w:t>с ДД</w:t>
            </w:r>
            <w:proofErr w:type="gramStart"/>
            <w:r w:rsidRPr="001004C1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1004C1">
              <w:rPr>
                <w:rFonts w:ascii="Times New Roman" w:hAnsi="Times New Roman" w:cs="Times New Roman"/>
                <w:bCs/>
                <w:sz w:val="24"/>
                <w:szCs w:val="24"/>
              </w:rPr>
              <w:t>М по ДД.ММ. ГГГГ</w:t>
            </w:r>
          </w:p>
        </w:tc>
      </w:tr>
    </w:tbl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1614"/>
        <w:gridCol w:w="7956"/>
      </w:tblGrid>
      <w:tr w:rsidR="004275EC" w:rsidRPr="001004C1" w:rsidTr="00BB4EB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F80E30" w:rsidP="00F80E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четыреста</w:t>
            </w:r>
            <w:r w:rsidR="001B44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пятьдесят</w:t>
            </w:r>
            <w:r w:rsidR="001B44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4275EC" w:rsidRPr="00F72319">
              <w:rPr>
                <w:rFonts w:ascii="Times New Roman" w:hAnsi="Times New Roman" w:cs="Times New Roman"/>
                <w:bCs/>
                <w:sz w:val="24"/>
                <w:szCs w:val="24"/>
              </w:rPr>
              <w:t>тысяч рублей</w:t>
            </w:r>
            <w:r w:rsidR="004275EC" w:rsidRPr="001004C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</w:tr>
      <w:tr w:rsidR="004275EC" w:rsidRPr="001004C1" w:rsidTr="00BB4EB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( сумма  прописью)</w:t>
            </w:r>
          </w:p>
        </w:tc>
      </w:tr>
    </w:tbl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10548" w:type="dxa"/>
        <w:tblInd w:w="-10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"/>
        <w:gridCol w:w="818"/>
        <w:gridCol w:w="3260"/>
        <w:gridCol w:w="155"/>
        <w:gridCol w:w="1404"/>
        <w:gridCol w:w="110"/>
        <w:gridCol w:w="1058"/>
        <w:gridCol w:w="1559"/>
        <w:gridCol w:w="1066"/>
        <w:gridCol w:w="977"/>
      </w:tblGrid>
      <w:tr w:rsidR="004275EC" w:rsidRPr="001004C1" w:rsidTr="002B6147">
        <w:trPr>
          <w:gridBefore w:val="1"/>
          <w:wBefore w:w="141" w:type="dxa"/>
          <w:trHeight w:val="96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4275EC" w:rsidRPr="001004C1" w:rsidRDefault="004275EC" w:rsidP="00BB4EBD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зачисления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на счет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Источник поступления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004C1">
              <w:rPr>
                <w:rFonts w:ascii="Times New Roman" w:hAnsi="Times New Roman" w:cs="Times New Roman"/>
                <w:sz w:val="22"/>
                <w:szCs w:val="24"/>
              </w:rPr>
              <w:t xml:space="preserve">Реквизиты,    </w:t>
            </w:r>
            <w:r w:rsidRPr="001004C1">
              <w:rPr>
                <w:rFonts w:ascii="Times New Roman" w:hAnsi="Times New Roman" w:cs="Times New Roman"/>
                <w:sz w:val="22"/>
                <w:szCs w:val="24"/>
              </w:rPr>
              <w:br/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2"/>
                <w:szCs w:val="24"/>
              </w:rPr>
              <w:t>идентифици-рующие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2"/>
                <w:szCs w:val="24"/>
              </w:rPr>
              <w:t xml:space="preserve"> организацию или лицо, </w:t>
            </w:r>
            <w:r w:rsidRPr="001004C1">
              <w:rPr>
                <w:rFonts w:ascii="Times New Roman" w:hAnsi="Times New Roman" w:cs="Times New Roman"/>
                <w:sz w:val="22"/>
                <w:szCs w:val="24"/>
              </w:rPr>
              <w:br/>
              <w:t>осуществив-</w:t>
            </w:r>
          </w:p>
          <w:p w:rsidR="004275EC" w:rsidRPr="001004C1" w:rsidRDefault="004275EC" w:rsidP="00BB4EBD">
            <w:pPr>
              <w:pStyle w:val="ConsPlusCell"/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004C1">
              <w:rPr>
                <w:rFonts w:ascii="Times New Roman" w:hAnsi="Times New Roman" w:cs="Times New Roman"/>
                <w:sz w:val="22"/>
                <w:szCs w:val="24"/>
              </w:rPr>
              <w:t xml:space="preserve">шее </w:t>
            </w:r>
            <w:r w:rsidRPr="001004C1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перечисление  </w:t>
            </w:r>
            <w:r w:rsidRPr="001004C1">
              <w:rPr>
                <w:rFonts w:ascii="Times New Roman" w:hAnsi="Times New Roman" w:cs="Times New Roman"/>
                <w:sz w:val="22"/>
                <w:szCs w:val="24"/>
              </w:rPr>
              <w:br/>
              <w:t>средств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Сумма в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рублях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:rsidR="004275EC" w:rsidRPr="001004C1" w:rsidRDefault="004275EC" w:rsidP="00BB4EBD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поступлений</w:t>
            </w:r>
          </w:p>
        </w:tc>
        <w:tc>
          <w:tcPr>
            <w:tcW w:w="2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подтвер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дающий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поступление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</w:p>
        </w:tc>
      </w:tr>
      <w:tr w:rsidR="004275EC" w:rsidRPr="001004C1" w:rsidTr="002B6147">
        <w:trPr>
          <w:gridBefore w:val="1"/>
          <w:wBefore w:w="141" w:type="dxa"/>
          <w:trHeight w:val="24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0E30" w:rsidRPr="001004C1" w:rsidTr="002B6147">
        <w:trPr>
          <w:gridBefore w:val="1"/>
          <w:wBefore w:w="141" w:type="dxa"/>
          <w:trHeight w:val="84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6A11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Иван Иванович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,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.195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г.р., </w:t>
            </w:r>
          </w:p>
          <w:p w:rsidR="00F80E30" w:rsidRPr="001004C1" w:rsidRDefault="00F80E30" w:rsidP="006A11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г. Владивосток,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15, кв. 27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6A11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Паспорт: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00 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000000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Г: RUS        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6A11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6A11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кандидата</w:t>
            </w:r>
          </w:p>
        </w:tc>
        <w:tc>
          <w:tcPr>
            <w:tcW w:w="2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6A11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Платежное </w:t>
            </w:r>
          </w:p>
          <w:p w:rsidR="00F80E30" w:rsidRPr="001004C1" w:rsidRDefault="00F80E30" w:rsidP="006A11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</w:t>
            </w:r>
          </w:p>
          <w:p w:rsidR="00F80E30" w:rsidRPr="001004C1" w:rsidRDefault="00F80E30" w:rsidP="006A11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№ __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</w:tr>
      <w:tr w:rsidR="00F80E30" w:rsidRPr="001004C1" w:rsidTr="002B6147">
        <w:trPr>
          <w:gridBefore w:val="1"/>
          <w:wBefore w:w="141" w:type="dxa"/>
          <w:trHeight w:val="84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Петров Петр Петрович, 05.10.1952 г.р., </w:t>
            </w:r>
          </w:p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г. Владивосток, </w:t>
            </w:r>
          </w:p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ул. Магазинная, 15, кв. 27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Паспорт: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00 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000000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Г: RUS        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5B0D1A" w:rsidP="00CC13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13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0E30" w:rsidRPr="001004C1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Пожертвов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гражда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  <w:proofErr w:type="spellEnd"/>
          </w:p>
        </w:tc>
        <w:tc>
          <w:tcPr>
            <w:tcW w:w="2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Платежное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поручение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_______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</w:tr>
      <w:tr w:rsidR="00F80E30" w:rsidRPr="001004C1" w:rsidTr="002B6147">
        <w:trPr>
          <w:gridBefore w:val="1"/>
          <w:wBefore w:w="141" w:type="dxa"/>
          <w:trHeight w:val="84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Сидоров Иван Семенович,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16.11.1999 г.р., </w:t>
            </w:r>
          </w:p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г. Владивосток, </w:t>
            </w:r>
          </w:p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ул. Печорская, 25,  кв. 35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Паспорт: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00 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000000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Г: RUS        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Пожертвов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E13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гражда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  <w:proofErr w:type="spellEnd"/>
          </w:p>
        </w:tc>
        <w:tc>
          <w:tcPr>
            <w:tcW w:w="2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перевод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_______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ГГГ </w:t>
            </w:r>
          </w:p>
        </w:tc>
      </w:tr>
      <w:tr w:rsidR="00F80E30" w:rsidRPr="001004C1" w:rsidTr="002B6147">
        <w:trPr>
          <w:gridBefore w:val="1"/>
          <w:wBefore w:w="141" w:type="dxa"/>
          <w:trHeight w:val="60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Котов Владимир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Степанович, 01.03.1970 г.р.    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Паспорт: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00 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000000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Г: RUS        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5B0D1A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E30" w:rsidRPr="001004C1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Пожертвов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E13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гражда-нина</w:t>
            </w:r>
            <w:proofErr w:type="spellEnd"/>
          </w:p>
        </w:tc>
        <w:tc>
          <w:tcPr>
            <w:tcW w:w="2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перевод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_______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ГГГ </w:t>
            </w:r>
          </w:p>
        </w:tc>
      </w:tr>
      <w:tr w:rsidR="00F80E30" w:rsidRPr="001004C1" w:rsidTr="002B6147">
        <w:trPr>
          <w:gridBefore w:val="1"/>
          <w:wBefore w:w="141" w:type="dxa"/>
          <w:trHeight w:val="72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F80E30" w:rsidRPr="001004C1" w:rsidRDefault="00CC1343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Яковлевского муниципального района</w:t>
            </w:r>
            <w:r w:rsidR="00F80E30"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/с 000000000000000</w:t>
            </w:r>
            <w:r w:rsidR="00CC1343">
              <w:rPr>
                <w:rFonts w:ascii="Times New Roman" w:hAnsi="Times New Roman" w:cs="Times New Roman"/>
                <w:sz w:val="24"/>
                <w:szCs w:val="24"/>
              </w:rPr>
              <w:t>00000 КБ «ВЕСТ» г. Арсеньева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ИНН 0000000000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CC1343" w:rsidP="005B0D1A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0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0E30" w:rsidRPr="001004C1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Пожертвов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E13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юриди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лица         </w:t>
            </w:r>
          </w:p>
        </w:tc>
        <w:tc>
          <w:tcPr>
            <w:tcW w:w="2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Платежное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поручение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_______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</w:tr>
      <w:tr w:rsidR="00F80E30" w:rsidRPr="001004C1" w:rsidTr="002B6147">
        <w:trPr>
          <w:gridBefore w:val="1"/>
          <w:wBefore w:w="141" w:type="dxa"/>
          <w:trHeight w:val="84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Галкин Виктор Степанович,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31.10.1960 г.р., Приморский край г. Дальнереченск, </w:t>
            </w:r>
          </w:p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ул. Некрасова, 37, кв. 117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Паспорт: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00 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000000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Г: RUS        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2B6147" w:rsidRDefault="005B0D1A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0E30" w:rsidRPr="001004C1">
              <w:rPr>
                <w:rFonts w:ascii="Times New Roman" w:hAnsi="Times New Roman" w:cs="Times New Roman"/>
                <w:sz w:val="24"/>
                <w:szCs w:val="24"/>
              </w:rPr>
              <w:t>0 000,0</w:t>
            </w:r>
            <w:r w:rsidR="002B6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Пожертвов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E13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гражда-нина</w:t>
            </w:r>
            <w:proofErr w:type="spellEnd"/>
          </w:p>
        </w:tc>
        <w:tc>
          <w:tcPr>
            <w:tcW w:w="2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Платежное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поручение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_______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</w:tr>
      <w:tr w:rsidR="00F80E30" w:rsidRPr="001004C1" w:rsidTr="002B6147">
        <w:trPr>
          <w:gridBefore w:val="1"/>
          <w:wBefore w:w="141" w:type="dxa"/>
          <w:trHeight w:val="108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ОАО «ЛУЧ», 23.07.1995,         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/с 00000000000000000000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АКБ «ПРОМБАНК» </w:t>
            </w:r>
          </w:p>
          <w:p w:rsidR="00F80E30" w:rsidRPr="001004C1" w:rsidRDefault="00F80E30" w:rsidP="00BB4EBD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г. Владивостока, ограничения,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предусмотренные пунктом 6 статьи 58 ФЗ от 12.06.2002г. №67-ФЗ, отсутствуют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ИНН 0000000000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E13B6A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80E30" w:rsidRPr="001004C1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Пожертвов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E13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юриди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лица         </w:t>
            </w:r>
          </w:p>
        </w:tc>
        <w:tc>
          <w:tcPr>
            <w:tcW w:w="2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Платежное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поручение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_______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</w:tr>
      <w:tr w:rsidR="00F80E30" w:rsidRPr="001004C1" w:rsidTr="002B6147">
        <w:trPr>
          <w:gridBefore w:val="1"/>
          <w:wBefore w:w="141" w:type="dxa"/>
          <w:trHeight w:val="96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ЗАО «СЕРВИС», 21.01.2016,   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/с 00000000000000000000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АКБ «РОСТБАНК» г. Рязани, ограничения, 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предусмотрен-ные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пунктом 6 статьи 58 ФЗ от 12.06.2002г. №67-ФЗ, отсутствуют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ИНН 0000000000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Пожертвов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E13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юриди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лица         </w:t>
            </w:r>
          </w:p>
        </w:tc>
        <w:tc>
          <w:tcPr>
            <w:tcW w:w="2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Платежное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поручение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_______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</w:tr>
      <w:tr w:rsidR="00F80E30" w:rsidRPr="001004C1" w:rsidTr="00BB4EBD">
        <w:tblPrEx>
          <w:tblCellMar>
            <w:left w:w="108" w:type="dxa"/>
            <w:right w:w="108" w:type="dxa"/>
          </w:tblCellMar>
        </w:tblPrEx>
        <w:trPr>
          <w:gridAfter w:val="1"/>
          <w:wAfter w:w="977" w:type="dxa"/>
        </w:trPr>
        <w:tc>
          <w:tcPr>
            <w:tcW w:w="43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E30" w:rsidRPr="001004C1" w:rsidRDefault="00F80E30" w:rsidP="00BB4EBD">
            <w:pPr>
              <w:rPr>
                <w:bCs/>
                <w:sz w:val="20"/>
                <w:szCs w:val="20"/>
              </w:rPr>
            </w:pPr>
            <w:r w:rsidRPr="001004C1">
              <w:rPr>
                <w:sz w:val="20"/>
                <w:szCs w:val="20"/>
              </w:rPr>
              <w:t xml:space="preserve">Руководитель доп. офиса №8635/0278 </w:t>
            </w:r>
            <w:r w:rsidRPr="001004C1">
              <w:rPr>
                <w:bCs/>
                <w:sz w:val="20"/>
                <w:szCs w:val="20"/>
              </w:rPr>
              <w:t xml:space="preserve">Приморского отделения №8635 </w:t>
            </w:r>
          </w:p>
          <w:p w:rsidR="00F80E30" w:rsidRPr="001004C1" w:rsidRDefault="00F80E30" w:rsidP="00BB4EBD">
            <w:pPr>
              <w:rPr>
                <w:sz w:val="20"/>
                <w:szCs w:val="20"/>
              </w:rPr>
            </w:pPr>
            <w:r w:rsidRPr="001004C1">
              <w:rPr>
                <w:bCs/>
                <w:sz w:val="20"/>
                <w:szCs w:val="20"/>
              </w:rPr>
              <w:t>ПАО  Сбербанк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0E30" w:rsidRPr="001004C1" w:rsidRDefault="00F80E30" w:rsidP="00BB4EBD">
            <w:pPr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E30" w:rsidRPr="001004C1" w:rsidRDefault="00F80E30" w:rsidP="00BB4EBD">
            <w:pPr>
              <w:jc w:val="right"/>
              <w:rPr>
                <w:sz w:val="20"/>
                <w:szCs w:val="20"/>
              </w:rPr>
            </w:pPr>
            <w:r w:rsidRPr="001004C1">
              <w:rPr>
                <w:sz w:val="20"/>
                <w:szCs w:val="20"/>
              </w:rPr>
              <w:t>ДД.ММ</w:t>
            </w:r>
            <w:proofErr w:type="gramStart"/>
            <w:r w:rsidRPr="001004C1">
              <w:rPr>
                <w:sz w:val="20"/>
                <w:szCs w:val="20"/>
              </w:rPr>
              <w:t>.Г</w:t>
            </w:r>
            <w:proofErr w:type="gramEnd"/>
            <w:r w:rsidRPr="001004C1">
              <w:rPr>
                <w:sz w:val="20"/>
                <w:szCs w:val="20"/>
              </w:rPr>
              <w:t xml:space="preserve">ГГГ  </w:t>
            </w:r>
          </w:p>
        </w:tc>
      </w:tr>
      <w:tr w:rsidR="00F80E30" w:rsidRPr="001004C1" w:rsidTr="00BB4EBD">
        <w:tblPrEx>
          <w:tblCellMar>
            <w:left w:w="108" w:type="dxa"/>
            <w:right w:w="108" w:type="dxa"/>
          </w:tblCellMar>
        </w:tblPrEx>
        <w:trPr>
          <w:gridAfter w:val="1"/>
          <w:wAfter w:w="977" w:type="dxa"/>
        </w:trPr>
        <w:tc>
          <w:tcPr>
            <w:tcW w:w="43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E30" w:rsidRPr="001004C1" w:rsidRDefault="00F80E30" w:rsidP="00BB4E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0E30" w:rsidRPr="001004C1" w:rsidRDefault="00F80E30" w:rsidP="00BB4EBD">
            <w:pPr>
              <w:rPr>
                <w:sz w:val="20"/>
                <w:szCs w:val="20"/>
              </w:rPr>
            </w:pPr>
            <w:r w:rsidRPr="001004C1">
              <w:rPr>
                <w:sz w:val="20"/>
                <w:szCs w:val="20"/>
              </w:rPr>
              <w:t>МП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E30" w:rsidRPr="001004C1" w:rsidRDefault="00F80E30" w:rsidP="00BB4EBD">
            <w:pPr>
              <w:rPr>
                <w:sz w:val="20"/>
                <w:szCs w:val="20"/>
              </w:rPr>
            </w:pPr>
            <w:r w:rsidRPr="001004C1">
              <w:rPr>
                <w:sz w:val="20"/>
                <w:szCs w:val="20"/>
              </w:rPr>
              <w:t>(подпись, дата, инициалы, фамилия)</w:t>
            </w:r>
          </w:p>
        </w:tc>
      </w:tr>
    </w:tbl>
    <w:p w:rsidR="004275EC" w:rsidRPr="001004C1" w:rsidRDefault="004275EC" w:rsidP="004275EC">
      <w:pPr>
        <w:jc w:val="both"/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020E" w:rsidRDefault="0058020E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020E" w:rsidRDefault="0058020E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3848"/>
        <w:gridCol w:w="5722"/>
      </w:tblGrid>
      <w:tr w:rsidR="004275EC" w:rsidRPr="001004C1" w:rsidTr="00265BD7"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</w:tcPr>
          <w:p w:rsidR="005B0D1A" w:rsidRDefault="005B0D1A" w:rsidP="00BB4E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5B0D1A" w:rsidRDefault="005B0D1A" w:rsidP="00BB4E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5B0D1A" w:rsidRDefault="005B0D1A" w:rsidP="00BB4E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5B0D1A" w:rsidRDefault="005B0D1A" w:rsidP="00BB4E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5B0D1A" w:rsidRDefault="005B0D1A" w:rsidP="00BB4E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5B0D1A" w:rsidRDefault="005B0D1A" w:rsidP="00BB4E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5B0D1A" w:rsidRDefault="005B0D1A" w:rsidP="00BB4E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5B0D1A" w:rsidRDefault="005B0D1A" w:rsidP="00BB4E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5B0D1A" w:rsidRDefault="005B0D1A" w:rsidP="00BB4E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5B0D1A" w:rsidRDefault="005B0D1A" w:rsidP="00BB4E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5B0D1A" w:rsidRDefault="005B0D1A" w:rsidP="00BB4E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5B0D1A" w:rsidRDefault="005B0D1A" w:rsidP="00BB4E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4275EC" w:rsidRDefault="004275EC" w:rsidP="00BB4E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004C1">
              <w:rPr>
                <w:rFonts w:ascii="Times New Roman" w:hAnsi="Times New Roman" w:cs="Times New Roman"/>
                <w:b w:val="0"/>
                <w:bCs w:val="0"/>
              </w:rPr>
              <w:t>Приложение № 6</w:t>
            </w:r>
          </w:p>
          <w:p w:rsidR="0058020E" w:rsidRDefault="0058020E" w:rsidP="00BB4E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4275EC" w:rsidRPr="001004C1" w:rsidRDefault="004275EC" w:rsidP="00BB4EBD">
            <w:pPr>
              <w:pStyle w:val="ConsNormal"/>
              <w:widowControl/>
              <w:ind w:firstLine="0"/>
              <w:jc w:val="center"/>
              <w:rPr>
                <w:sz w:val="20"/>
              </w:rPr>
            </w:pPr>
            <w:r w:rsidRPr="001004C1">
              <w:rPr>
                <w:bCs/>
                <w:sz w:val="20"/>
              </w:rPr>
              <w:t xml:space="preserve">к Инструкции </w:t>
            </w:r>
            <w:r w:rsidRPr="001004C1">
              <w:rPr>
                <w:sz w:val="20"/>
              </w:rPr>
              <w:t>о порядке и формах учета и отчетности канди</w:t>
            </w:r>
            <w:r w:rsidR="00646A99">
              <w:rPr>
                <w:sz w:val="20"/>
              </w:rPr>
              <w:t>датов</w:t>
            </w:r>
            <w:r w:rsidRPr="001004C1">
              <w:rPr>
                <w:sz w:val="20"/>
              </w:rPr>
              <w:t xml:space="preserve"> о поступлении средств в избирательные фонды и расходовании этих сре</w:t>
            </w:r>
            <w:proofErr w:type="gramStart"/>
            <w:r w:rsidRPr="001004C1">
              <w:rPr>
                <w:sz w:val="20"/>
              </w:rPr>
              <w:t>дств пр</w:t>
            </w:r>
            <w:proofErr w:type="gramEnd"/>
            <w:r w:rsidRPr="001004C1">
              <w:rPr>
                <w:sz w:val="20"/>
              </w:rPr>
              <w:t xml:space="preserve">и проведении выборов депутатов Думы Яковлевского муниципального района, глав поселений, депутатов муниципальных комитетов поселений Яковлевского муниципального района </w:t>
            </w:r>
          </w:p>
        </w:tc>
      </w:tr>
    </w:tbl>
    <w:p w:rsidR="004275EC" w:rsidRPr="001004C1" w:rsidRDefault="004275EC" w:rsidP="004275EC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75EC" w:rsidRPr="001004C1" w:rsidRDefault="004275EC" w:rsidP="004275EC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04C1">
        <w:rPr>
          <w:rFonts w:ascii="Times New Roman" w:hAnsi="Times New Roman" w:cs="Times New Roman"/>
          <w:b/>
          <w:sz w:val="24"/>
          <w:szCs w:val="24"/>
        </w:rPr>
        <w:t>Пример заполнения формы № 3</w:t>
      </w:r>
    </w:p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4C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  <w:r w:rsidRPr="001004C1">
        <w:rPr>
          <w:rStyle w:val="ae"/>
          <w:rFonts w:ascii="Times New Roman" w:hAnsi="Times New Roman" w:cs="Times New Roman"/>
          <w:b/>
          <w:bCs/>
          <w:sz w:val="24"/>
          <w:szCs w:val="24"/>
        </w:rPr>
        <w:footnoteReference w:customMarkFollows="1" w:id="12"/>
        <w:sym w:font="Symbol" w:char="F02A"/>
      </w:r>
    </w:p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004C1">
        <w:rPr>
          <w:rFonts w:ascii="Times New Roman" w:hAnsi="Times New Roman" w:cs="Times New Roman"/>
          <w:b/>
          <w:bCs/>
          <w:sz w:val="24"/>
          <w:szCs w:val="24"/>
        </w:rPr>
        <w:t>о расходовании денежных средств, находящихся на специальном избирательном счете канд</w:t>
      </w:r>
      <w:r w:rsidR="00CF27D6">
        <w:rPr>
          <w:rFonts w:ascii="Times New Roman" w:hAnsi="Times New Roman" w:cs="Times New Roman"/>
          <w:b/>
          <w:bCs/>
          <w:sz w:val="24"/>
          <w:szCs w:val="24"/>
        </w:rPr>
        <w:t>идата</w:t>
      </w:r>
      <w:r w:rsidRPr="001004C1">
        <w:rPr>
          <w:rFonts w:ascii="Times New Roman" w:hAnsi="Times New Roman" w:cs="Times New Roman"/>
          <w:b/>
          <w:bCs/>
          <w:sz w:val="24"/>
          <w:szCs w:val="24"/>
        </w:rPr>
        <w:t xml:space="preserve"> при проведении выборов депутатов Думы Яковлевского муниципального района </w:t>
      </w:r>
      <w:r w:rsidRPr="001004C1">
        <w:rPr>
          <w:rFonts w:ascii="Times New Roman" w:hAnsi="Times New Roman" w:cs="Times New Roman"/>
        </w:rPr>
        <w:t>_______________________________________________________________________</w:t>
      </w:r>
    </w:p>
    <w:p w:rsidR="004275EC" w:rsidRPr="001004C1" w:rsidRDefault="004275EC" w:rsidP="004275EC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</w:rPr>
      </w:pPr>
      <w:r w:rsidRPr="001004C1">
        <w:rPr>
          <w:rFonts w:ascii="Times New Roman" w:hAnsi="Times New Roman" w:cs="Times New Roman"/>
        </w:rPr>
        <w:t>(наименование избирательной кампании)</w:t>
      </w:r>
    </w:p>
    <w:p w:rsidR="004275EC" w:rsidRPr="001004C1" w:rsidRDefault="004275EC" w:rsidP="004275E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4275EC" w:rsidRPr="001004C1" w:rsidRDefault="004275EC" w:rsidP="004275E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004C1">
        <w:rPr>
          <w:rFonts w:ascii="Times New Roman" w:hAnsi="Times New Roman" w:cs="Times New Roman"/>
          <w:sz w:val="24"/>
          <w:szCs w:val="24"/>
        </w:rPr>
        <w:t>По состоянию на ДД.ММ</w:t>
      </w:r>
      <w:proofErr w:type="gramStart"/>
      <w:r w:rsidRPr="001004C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1004C1">
        <w:rPr>
          <w:rFonts w:ascii="Times New Roman" w:hAnsi="Times New Roman" w:cs="Times New Roman"/>
          <w:sz w:val="24"/>
          <w:szCs w:val="24"/>
        </w:rPr>
        <w:t>ГГГ</w:t>
      </w:r>
    </w:p>
    <w:p w:rsidR="004275EC" w:rsidRPr="001004C1" w:rsidRDefault="004275EC" w:rsidP="004275E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9911" w:type="dxa"/>
        <w:tblInd w:w="-266" w:type="dxa"/>
        <w:tblLook w:val="0000"/>
      </w:tblPr>
      <w:tblGrid>
        <w:gridCol w:w="9911"/>
      </w:tblGrid>
      <w:tr w:rsidR="004275EC" w:rsidRPr="001004C1" w:rsidTr="00BB4EBD">
        <w:tc>
          <w:tcPr>
            <w:tcW w:w="9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CF27D6" w:rsidP="00CF27D6">
            <w:pPr>
              <w:pStyle w:val="ConsPlusNonformat"/>
              <w:widowControl/>
              <w:tabs>
                <w:tab w:val="left" w:pos="3195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ab/>
              <w:t>Иванов Иван Иванович</w:t>
            </w:r>
          </w:p>
        </w:tc>
      </w:tr>
      <w:tr w:rsidR="004275EC" w:rsidRPr="001004C1" w:rsidTr="00BB4EBD">
        <w:tc>
          <w:tcPr>
            <w:tcW w:w="9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004C1">
              <w:rPr>
                <w:rFonts w:ascii="Times New Roman" w:hAnsi="Times New Roman" w:cs="Times New Roman"/>
              </w:rPr>
              <w:t>(ФИ</w:t>
            </w:r>
            <w:r w:rsidR="00CF27D6">
              <w:rPr>
                <w:rFonts w:ascii="Times New Roman" w:hAnsi="Times New Roman" w:cs="Times New Roman"/>
              </w:rPr>
              <w:t>О кандидата</w:t>
            </w:r>
            <w:proofErr w:type="gramStart"/>
            <w:r w:rsidR="00CF27D6">
              <w:rPr>
                <w:rFonts w:ascii="Times New Roman" w:hAnsi="Times New Roman" w:cs="Times New Roman"/>
              </w:rPr>
              <w:t xml:space="preserve">, </w:t>
            </w:r>
            <w:r w:rsidRPr="001004C1">
              <w:rPr>
                <w:rFonts w:ascii="Times New Roman" w:hAnsi="Times New Roman" w:cs="Times New Roman"/>
              </w:rPr>
              <w:t>)</w:t>
            </w:r>
            <w:proofErr w:type="gramEnd"/>
          </w:p>
        </w:tc>
      </w:tr>
      <w:tr w:rsidR="004275EC" w:rsidRPr="001004C1" w:rsidTr="00BB4EBD">
        <w:tc>
          <w:tcPr>
            <w:tcW w:w="9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дополнительный офис №8635/0278 Приморского отделения № 8635  </w:t>
            </w:r>
          </w:p>
        </w:tc>
      </w:tr>
      <w:tr w:rsidR="004275EC" w:rsidRPr="001004C1" w:rsidTr="00BB4EBD">
        <w:tc>
          <w:tcPr>
            <w:tcW w:w="9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04C1">
              <w:rPr>
                <w:rFonts w:ascii="Times New Roman" w:hAnsi="Times New Roman" w:cs="Times New Roman"/>
              </w:rPr>
              <w:t xml:space="preserve">(номер специального избирательного счета,  наименование и адрес </w:t>
            </w:r>
            <w:proofErr w:type="gramEnd"/>
          </w:p>
        </w:tc>
      </w:tr>
      <w:tr w:rsidR="004275EC" w:rsidRPr="001004C1" w:rsidTr="00BB4EBD">
        <w:tc>
          <w:tcPr>
            <w:tcW w:w="9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ПАО Сбербанк, с</w:t>
            </w:r>
            <w:proofErr w:type="gramStart"/>
            <w:r w:rsidRPr="001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 w:rsidRPr="001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ковлевка, ул. Советская, д. 45</w:t>
            </w:r>
          </w:p>
        </w:tc>
      </w:tr>
      <w:tr w:rsidR="004275EC" w:rsidRPr="001004C1" w:rsidTr="00BB4EBD">
        <w:tc>
          <w:tcPr>
            <w:tcW w:w="9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04C1">
              <w:rPr>
                <w:rFonts w:ascii="Times New Roman" w:hAnsi="Times New Roman" w:cs="Times New Roman"/>
              </w:rPr>
              <w:t xml:space="preserve">ПАО Сбербанк) </w:t>
            </w:r>
            <w:proofErr w:type="gramEnd"/>
          </w:p>
        </w:tc>
      </w:tr>
    </w:tbl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4079"/>
        <w:gridCol w:w="5491"/>
      </w:tblGrid>
      <w:tr w:rsidR="004275EC" w:rsidRPr="001004C1" w:rsidTr="00BB4EBD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Израсходовано средств за период 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с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r w:rsidRPr="001004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ДД.ММ.ГГГГ</w:t>
            </w:r>
          </w:p>
        </w:tc>
      </w:tr>
    </w:tbl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1615"/>
        <w:gridCol w:w="7955"/>
      </w:tblGrid>
      <w:tr w:rsidR="004275EC" w:rsidRPr="001004C1" w:rsidTr="00BB4EB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09473F" w:rsidRDefault="009C365E" w:rsidP="006A1133">
            <w:pPr>
              <w:pStyle w:val="ConsPlusNonformat"/>
              <w:widowControl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A1133" w:rsidRPr="006A113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r w:rsidR="0058020E">
              <w:rPr>
                <w:rFonts w:ascii="Times New Roman" w:hAnsi="Times New Roman" w:cs="Times New Roman"/>
                <w:bCs/>
                <w:sz w:val="24"/>
                <w:szCs w:val="24"/>
              </w:rPr>
              <w:t>000,0</w:t>
            </w:r>
            <w:r w:rsidR="00265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proofErr w:type="spellStart"/>
            <w:r w:rsidR="0058020E">
              <w:rPr>
                <w:rFonts w:ascii="Times New Roman" w:hAnsi="Times New Roman" w:cs="Times New Roman"/>
                <w:bCs/>
                <w:sz w:val="24"/>
                <w:szCs w:val="24"/>
              </w:rPr>
              <w:t>руб</w:t>
            </w:r>
            <w:proofErr w:type="spellEnd"/>
            <w:r w:rsidR="00580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триста </w:t>
            </w:r>
            <w:r w:rsidR="006A1133">
              <w:rPr>
                <w:rFonts w:ascii="Times New Roman" w:hAnsi="Times New Roman" w:cs="Times New Roman"/>
                <w:bCs/>
                <w:sz w:val="24"/>
                <w:szCs w:val="24"/>
              </w:rPr>
              <w:t>семь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десят пять</w:t>
            </w:r>
            <w:r w:rsidR="00580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тысяч рублей, 00</w:t>
            </w:r>
            <w:r w:rsidR="00265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8020E">
              <w:rPr>
                <w:rFonts w:ascii="Times New Roman" w:hAnsi="Times New Roman" w:cs="Times New Roman"/>
                <w:bCs/>
                <w:sz w:val="24"/>
                <w:szCs w:val="24"/>
              </w:rPr>
              <w:t>коп)</w:t>
            </w:r>
          </w:p>
        </w:tc>
      </w:tr>
      <w:tr w:rsidR="004275EC" w:rsidRPr="001004C1" w:rsidTr="00BB4EB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004C1">
              <w:rPr>
                <w:rFonts w:ascii="Times New Roman" w:hAnsi="Times New Roman" w:cs="Times New Roman"/>
              </w:rPr>
              <w:t>(сумма прописью)</w:t>
            </w:r>
          </w:p>
        </w:tc>
      </w:tr>
      <w:tr w:rsidR="004275EC" w:rsidRPr="001004C1" w:rsidTr="00BB4EB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976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10381" w:type="dxa"/>
        <w:tblInd w:w="-70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"/>
        <w:gridCol w:w="987"/>
        <w:gridCol w:w="1381"/>
        <w:gridCol w:w="1616"/>
        <w:gridCol w:w="1569"/>
        <w:gridCol w:w="1896"/>
        <w:gridCol w:w="1671"/>
        <w:gridCol w:w="514"/>
        <w:gridCol w:w="667"/>
      </w:tblGrid>
      <w:tr w:rsidR="004275EC" w:rsidRPr="001004C1" w:rsidTr="00BB4EBD">
        <w:trPr>
          <w:trHeight w:val="962"/>
        </w:trPr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снятия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со счета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Кому перечислены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в рублях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Виды расходов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Документ,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подтвер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дающий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расход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Основа-ния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снятия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денеж-ных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  <w:r w:rsidRPr="001004C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customMarkFollows="1" w:id="13"/>
              <w:t>**</w:t>
            </w:r>
          </w:p>
        </w:tc>
      </w:tr>
      <w:tr w:rsidR="004275EC" w:rsidRPr="001004C1" w:rsidTr="00BB4EBD">
        <w:trPr>
          <w:trHeight w:val="241"/>
        </w:trPr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75EC" w:rsidRPr="001004C1" w:rsidTr="00BB4EBD">
        <w:trPr>
          <w:trHeight w:val="722"/>
        </w:trPr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ДД.ММ.</w:t>
            </w: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ГГГГ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Иванов Иван Иванович 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9C365E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75EC"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канцтоваров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организации сбора подписей  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Платежный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(расчетный) документ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Чек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</w:tr>
      <w:tr w:rsidR="004275EC" w:rsidRPr="001004C1" w:rsidTr="00BB4EBD">
        <w:trPr>
          <w:trHeight w:val="412"/>
        </w:trPr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ДД.ММ.</w:t>
            </w: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ГГГГ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ИНН 0000000000,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ОАО «ПЕРЕКРЕСТОК»,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/с 00000000000000000000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 «ТОКБАНК»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г. Владивостока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10 000,00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канцтоваров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организации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сбора    подписей       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Платежный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(расчетный) документ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___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Счет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ДД.ММ.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ГГГГ,</w:t>
            </w:r>
          </w:p>
        </w:tc>
      </w:tr>
      <w:tr w:rsidR="004275EC" w:rsidRPr="001004C1" w:rsidTr="00BB4EBD">
        <w:trPr>
          <w:trHeight w:val="842"/>
        </w:trPr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ИНН 0000000000,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ОАО «СВЯЗЬОФИС», 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/с 00000000000000000000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АБ «БАНКОЛД»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г. Владивостока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Оплата услуг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связи          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Платежный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(расчетный) документ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ДД.ММ.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ГГГГ,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ДД.ММ.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ГГГГ</w:t>
            </w:r>
          </w:p>
        </w:tc>
      </w:tr>
      <w:tr w:rsidR="004275EC" w:rsidRPr="001004C1" w:rsidTr="00BB4EBD">
        <w:trPr>
          <w:trHeight w:val="842"/>
        </w:trPr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ИНН 0000000000,  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типография «Радуга»,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/с 00000000000000000000 дополнительный офис №8635/0300 Приморского отделения №8635 ПАО Сбербанк г. Владивостока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Оплата изготовления агитационного плаката «М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; «Выбор за Вами» 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Платежный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(расчетный) документ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ДД.ММ.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ГГГГ,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ДД.ММ.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ГГГГ</w:t>
            </w:r>
          </w:p>
        </w:tc>
      </w:tr>
      <w:tr w:rsidR="004275EC" w:rsidRPr="001004C1" w:rsidTr="00BB4EBD">
        <w:trPr>
          <w:trHeight w:val="722"/>
        </w:trPr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Иван Иванович,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/с 00000000000000000000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дополнительный офис №8635/0174 Приморского отделения №8635 ПАО Сбербанк г. Владивостока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6A1133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75EC" w:rsidRPr="001004C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Оплата услуг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консультацион-ного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Расходный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ордер  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№ ___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ГГГ  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ДД.ММ.</w:t>
            </w:r>
          </w:p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ГГГГ</w:t>
            </w:r>
          </w:p>
        </w:tc>
      </w:tr>
      <w:tr w:rsidR="00F80E30" w:rsidRPr="001004C1" w:rsidTr="00BB4EBD">
        <w:trPr>
          <w:trHeight w:val="842"/>
        </w:trPr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Иванов Иван Иванович 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 сборщиков подписей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6A11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Расходный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ордер  </w:t>
            </w:r>
          </w:p>
          <w:p w:rsidR="00F80E30" w:rsidRPr="001004C1" w:rsidRDefault="00F80E30" w:rsidP="006A11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___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ГГ (с физ.лицом)</w:t>
            </w:r>
          </w:p>
        </w:tc>
      </w:tr>
      <w:tr w:rsidR="00F80E30" w:rsidRPr="001004C1" w:rsidTr="00BB4EBD">
        <w:trPr>
          <w:trHeight w:val="566"/>
        </w:trPr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ИНН 0000000000,  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ЗАО «Премьер 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»,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/с 00000000000000000000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АКБ «ВЕСТ» </w:t>
            </w:r>
          </w:p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г. Владивостока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Оплата изготовления видеороликов          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Платежный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(расчетный) документ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___от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ДД.ММ.</w:t>
            </w:r>
          </w:p>
          <w:p w:rsidR="00F80E30" w:rsidRPr="001004C1" w:rsidRDefault="00F80E30" w:rsidP="00BB4E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ГГГГ,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ДД.ММ.</w:t>
            </w:r>
          </w:p>
          <w:p w:rsidR="00F80E30" w:rsidRPr="001004C1" w:rsidRDefault="00F80E30" w:rsidP="00BB4E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ГГГГ</w:t>
            </w:r>
          </w:p>
        </w:tc>
      </w:tr>
      <w:tr w:rsidR="00F80E30" w:rsidRPr="001004C1" w:rsidTr="00BB4EBD">
        <w:trPr>
          <w:trHeight w:val="1821"/>
        </w:trPr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pageBreakBefore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ИНН 0000000000,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редакция газеты  «Свобода слова»,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/с 00000000000000000000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АКБ «ПРОМБАНК»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Владивостока 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pageBreakBefore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Оплата размещения агитационных материалов в газете  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pageBreakBefore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Платежный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(расчетный) документ</w:t>
            </w:r>
          </w:p>
          <w:p w:rsidR="00F80E30" w:rsidRPr="001004C1" w:rsidRDefault="00F80E30" w:rsidP="00BB4EBD">
            <w:pPr>
              <w:pStyle w:val="ConsPlusCell"/>
              <w:pageBreakBefore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___от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pageBreakBefore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ДД.ММ.</w:t>
            </w:r>
          </w:p>
          <w:p w:rsidR="00F80E30" w:rsidRPr="001004C1" w:rsidRDefault="00F80E30" w:rsidP="00BB4EBD">
            <w:pPr>
              <w:pStyle w:val="ConsPlusCell"/>
              <w:pageBreakBefore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ГГГГ,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ДД.ММ.</w:t>
            </w:r>
          </w:p>
          <w:p w:rsidR="00F80E30" w:rsidRPr="001004C1" w:rsidRDefault="00F80E30" w:rsidP="00BB4EBD">
            <w:pPr>
              <w:pStyle w:val="ConsPlusCell"/>
              <w:pageBreakBefore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ГГГГ</w:t>
            </w:r>
          </w:p>
        </w:tc>
      </w:tr>
      <w:tr w:rsidR="00F80E30" w:rsidRPr="001004C1" w:rsidTr="00BB4EBD">
        <w:trPr>
          <w:trHeight w:val="842"/>
        </w:trPr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ИНН 0000000000,  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клуб «ЧЕРРИ»,    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/с 00000000000000000000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КБ «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Гутабанк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г. Владивостока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Оплата аренды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помещения для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проведения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встречи с избирателями     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pageBreakBefore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Платежный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(расчетный) документ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___от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ДД.ММ.</w:t>
            </w:r>
          </w:p>
          <w:p w:rsidR="00F80E30" w:rsidRPr="001004C1" w:rsidRDefault="00F80E30" w:rsidP="00BB4E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ГГГГ,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ДД.ММ.</w:t>
            </w:r>
          </w:p>
          <w:p w:rsidR="00F80E30" w:rsidRPr="001004C1" w:rsidRDefault="00F80E30" w:rsidP="00BB4E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ГГГГ</w:t>
            </w:r>
          </w:p>
        </w:tc>
      </w:tr>
      <w:tr w:rsidR="00F80E30" w:rsidRPr="001004C1" w:rsidTr="00BB4EBD">
        <w:trPr>
          <w:trHeight w:val="842"/>
        </w:trPr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ИНН 0000000000,  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ЗАО «ГАЛЕРЕЯ»,   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/с 00000000000000000000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КБ «МОС» </w:t>
            </w:r>
          </w:p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г. Владивостока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Оплата изготовления агитационных листовок 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Платежный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(расчетный) документ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ДД.ММ.</w:t>
            </w:r>
          </w:p>
          <w:p w:rsidR="00F80E30" w:rsidRPr="001004C1" w:rsidRDefault="00F80E30" w:rsidP="00BB4E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ГГГГ,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ДД.ММ.</w:t>
            </w:r>
          </w:p>
          <w:p w:rsidR="00F80E30" w:rsidRPr="001004C1" w:rsidRDefault="00F80E30" w:rsidP="00BB4E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ГГГГ</w:t>
            </w:r>
          </w:p>
        </w:tc>
      </w:tr>
      <w:tr w:rsidR="00F80E30" w:rsidRPr="001004C1" w:rsidTr="00BB4EBD">
        <w:trPr>
          <w:trHeight w:val="842"/>
        </w:trPr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ИНН 0000000000,   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ЗАО «Продюсерская компания «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ВидеоАудио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»,    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/с 00000000000000000000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КБ «Альфа» </w:t>
            </w:r>
          </w:p>
          <w:p w:rsidR="00F80E30" w:rsidRPr="001004C1" w:rsidRDefault="00F80E30" w:rsidP="00BB4E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г. Владивостока    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Оплата выступлений в эфире  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Платежный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(расчетный) документ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___от</w:t>
            </w:r>
            <w:proofErr w:type="spell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 ДД.ММ</w:t>
            </w:r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30" w:rsidRPr="001004C1" w:rsidRDefault="00F80E30" w:rsidP="00BB4E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ДД.ММ.</w:t>
            </w:r>
          </w:p>
          <w:p w:rsidR="00F80E30" w:rsidRPr="001004C1" w:rsidRDefault="00F80E30" w:rsidP="00BB4E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ГГГГ,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  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№ ___ от ДД.ММ.</w:t>
            </w:r>
          </w:p>
          <w:p w:rsidR="00F80E30" w:rsidRPr="001004C1" w:rsidRDefault="00F80E30" w:rsidP="00BB4E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ГГГГ</w:t>
            </w:r>
          </w:p>
        </w:tc>
      </w:tr>
      <w:tr w:rsidR="00F80E30" w:rsidRPr="001004C1" w:rsidTr="00BB4EB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80" w:type="dxa"/>
          <w:wAfter w:w="667" w:type="dxa"/>
          <w:trHeight w:val="144"/>
        </w:trPr>
        <w:tc>
          <w:tcPr>
            <w:tcW w:w="2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0E30" w:rsidRPr="001004C1" w:rsidRDefault="00F80E30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30" w:rsidRPr="001004C1" w:rsidRDefault="00F80E30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Исходящий остаток:</w:t>
            </w:r>
          </w:p>
        </w:tc>
        <w:tc>
          <w:tcPr>
            <w:tcW w:w="72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E30" w:rsidRPr="001004C1" w:rsidRDefault="00F80E30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30" w:rsidRPr="001004C1" w:rsidRDefault="00F80E30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(ноль)</w:t>
            </w:r>
          </w:p>
        </w:tc>
      </w:tr>
      <w:tr w:rsidR="00F80E30" w:rsidRPr="001004C1" w:rsidTr="00BB4EB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80" w:type="dxa"/>
          <w:wAfter w:w="667" w:type="dxa"/>
          <w:trHeight w:val="144"/>
        </w:trPr>
        <w:tc>
          <w:tcPr>
            <w:tcW w:w="2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0E30" w:rsidRPr="001004C1" w:rsidRDefault="00F80E30" w:rsidP="00BB4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E30" w:rsidRPr="001004C1" w:rsidRDefault="00F80E30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004C1">
              <w:rPr>
                <w:rFonts w:ascii="Times New Roman" w:hAnsi="Times New Roman" w:cs="Times New Roman"/>
              </w:rPr>
              <w:t>(сумма прописью)</w:t>
            </w:r>
          </w:p>
        </w:tc>
      </w:tr>
    </w:tbl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038" w:type="dxa"/>
        <w:tblInd w:w="-453" w:type="dxa"/>
        <w:tblLook w:val="0000"/>
      </w:tblPr>
      <w:tblGrid>
        <w:gridCol w:w="5080"/>
        <w:gridCol w:w="1530"/>
        <w:gridCol w:w="3428"/>
      </w:tblGrid>
      <w:tr w:rsidR="004275EC" w:rsidRPr="001004C1" w:rsidTr="00BB4EBD">
        <w:trPr>
          <w:trHeight w:val="876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/>
          <w:p w:rsidR="004275EC" w:rsidRPr="001004C1" w:rsidRDefault="004275EC" w:rsidP="00BB4EBD">
            <w:pPr>
              <w:rPr>
                <w:bCs/>
              </w:rPr>
            </w:pPr>
            <w:r w:rsidRPr="001004C1">
              <w:t xml:space="preserve">Руководитель доп. офиса №8635/0278 </w:t>
            </w:r>
            <w:r w:rsidRPr="001004C1">
              <w:rPr>
                <w:bCs/>
              </w:rPr>
              <w:t xml:space="preserve">Приморского отделения №8635 </w:t>
            </w:r>
          </w:p>
          <w:p w:rsidR="004275EC" w:rsidRPr="001004C1" w:rsidRDefault="004275EC" w:rsidP="00BB4EBD">
            <w:r w:rsidRPr="001004C1">
              <w:rPr>
                <w:bCs/>
              </w:rPr>
              <w:t>ПАО  Сбербанк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/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/>
          <w:p w:rsidR="004275EC" w:rsidRPr="001004C1" w:rsidRDefault="004275EC" w:rsidP="00BB4EBD">
            <w:pPr>
              <w:jc w:val="both"/>
              <w:rPr>
                <w:sz w:val="26"/>
                <w:szCs w:val="26"/>
              </w:rPr>
            </w:pPr>
            <w:r w:rsidRPr="001004C1">
              <w:rPr>
                <w:sz w:val="26"/>
                <w:szCs w:val="26"/>
              </w:rPr>
              <w:t>ДД.ММ</w:t>
            </w:r>
            <w:proofErr w:type="gramStart"/>
            <w:r w:rsidRPr="001004C1">
              <w:rPr>
                <w:sz w:val="26"/>
                <w:szCs w:val="26"/>
              </w:rPr>
              <w:t>.Г</w:t>
            </w:r>
            <w:proofErr w:type="gramEnd"/>
            <w:r w:rsidRPr="001004C1">
              <w:rPr>
                <w:sz w:val="26"/>
                <w:szCs w:val="26"/>
              </w:rPr>
              <w:t xml:space="preserve">ГГГ </w:t>
            </w:r>
          </w:p>
        </w:tc>
      </w:tr>
      <w:tr w:rsidR="004275EC" w:rsidRPr="001004C1" w:rsidTr="00BB4EBD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r w:rsidRPr="001004C1">
              <w:t>МП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rPr>
                <w:sz w:val="20"/>
                <w:szCs w:val="20"/>
              </w:rPr>
            </w:pPr>
            <w:r w:rsidRPr="001004C1">
              <w:rPr>
                <w:sz w:val="20"/>
                <w:szCs w:val="20"/>
              </w:rPr>
              <w:t>(подпись, дата, инициалы, фамилия)</w:t>
            </w:r>
          </w:p>
        </w:tc>
      </w:tr>
      <w:tr w:rsidR="004275EC" w:rsidRPr="001004C1" w:rsidTr="00BB4EBD">
        <w:trPr>
          <w:trHeight w:val="329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jc w:val="both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/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rPr>
                <w:sz w:val="20"/>
                <w:szCs w:val="20"/>
              </w:rPr>
            </w:pPr>
          </w:p>
        </w:tc>
      </w:tr>
    </w:tbl>
    <w:p w:rsidR="004275EC" w:rsidRPr="001004C1" w:rsidRDefault="004275EC" w:rsidP="004275EC"/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Default="00D8769E" w:rsidP="00D8769E">
      <w:pPr>
        <w:pStyle w:val="ConsPlusNormal"/>
        <w:tabs>
          <w:tab w:val="left" w:pos="8120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8769E" w:rsidRDefault="00D8769E" w:rsidP="00D8769E">
      <w:pPr>
        <w:pStyle w:val="ConsPlusNormal"/>
        <w:tabs>
          <w:tab w:val="left" w:pos="8120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769E" w:rsidRDefault="00D8769E" w:rsidP="00D8769E">
      <w:pPr>
        <w:pStyle w:val="ConsPlusNormal"/>
        <w:tabs>
          <w:tab w:val="left" w:pos="8120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6399" w:rsidRDefault="00DF6399" w:rsidP="00D8769E">
      <w:pPr>
        <w:pStyle w:val="ConsPlusNormal"/>
        <w:tabs>
          <w:tab w:val="left" w:pos="8120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5BD7" w:rsidRDefault="00265BD7" w:rsidP="00D8769E">
      <w:pPr>
        <w:pStyle w:val="ConsPlusNormal"/>
        <w:tabs>
          <w:tab w:val="left" w:pos="8120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5BD7" w:rsidRDefault="00265BD7" w:rsidP="00D8769E">
      <w:pPr>
        <w:pStyle w:val="ConsPlusNormal"/>
        <w:tabs>
          <w:tab w:val="left" w:pos="8120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5BD7" w:rsidRDefault="00265BD7" w:rsidP="00D8769E">
      <w:pPr>
        <w:pStyle w:val="ConsPlusNormal"/>
        <w:tabs>
          <w:tab w:val="left" w:pos="8120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5BD7" w:rsidRDefault="00265BD7" w:rsidP="00D8769E">
      <w:pPr>
        <w:pStyle w:val="ConsPlusNormal"/>
        <w:tabs>
          <w:tab w:val="left" w:pos="8120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5BD7" w:rsidRDefault="00265BD7" w:rsidP="00D8769E">
      <w:pPr>
        <w:pStyle w:val="ConsPlusNormal"/>
        <w:tabs>
          <w:tab w:val="left" w:pos="8120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5103"/>
      </w:tblGrid>
      <w:tr w:rsidR="004275EC" w:rsidRPr="001004C1" w:rsidTr="00BB4EB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ind w:firstLine="0"/>
              <w:jc w:val="center"/>
              <w:rPr>
                <w:sz w:val="20"/>
              </w:rPr>
            </w:pPr>
            <w:r w:rsidRPr="001004C1">
              <w:rPr>
                <w:sz w:val="20"/>
              </w:rPr>
              <w:t>Приложение №</w:t>
            </w:r>
            <w:r w:rsidR="00DF6399">
              <w:rPr>
                <w:sz w:val="20"/>
              </w:rPr>
              <w:t>7</w:t>
            </w:r>
          </w:p>
        </w:tc>
      </w:tr>
      <w:tr w:rsidR="004275EC" w:rsidRPr="001004C1" w:rsidTr="00BB4EB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widowControl/>
              <w:jc w:val="center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ind w:firstLine="0"/>
              <w:jc w:val="center"/>
              <w:rPr>
                <w:sz w:val="20"/>
              </w:rPr>
            </w:pPr>
            <w:r w:rsidRPr="001004C1">
              <w:rPr>
                <w:bCs/>
                <w:sz w:val="20"/>
              </w:rPr>
              <w:t xml:space="preserve">к Инструкции </w:t>
            </w:r>
            <w:r w:rsidRPr="001004C1">
              <w:rPr>
                <w:sz w:val="20"/>
              </w:rPr>
              <w:t>о порядке и формах учета и отчетн</w:t>
            </w:r>
            <w:r w:rsidR="00646A99">
              <w:rPr>
                <w:sz w:val="20"/>
              </w:rPr>
              <w:t>ости кандидатов</w:t>
            </w:r>
            <w:r w:rsidRPr="001004C1">
              <w:rPr>
                <w:sz w:val="20"/>
              </w:rPr>
              <w:t xml:space="preserve"> о поступлении средств в избирательные фонды и расходовании этих сре</w:t>
            </w:r>
            <w:proofErr w:type="gramStart"/>
            <w:r w:rsidRPr="001004C1">
              <w:rPr>
                <w:sz w:val="20"/>
              </w:rPr>
              <w:t>дств пр</w:t>
            </w:r>
            <w:proofErr w:type="gramEnd"/>
            <w:r w:rsidRPr="001004C1">
              <w:rPr>
                <w:sz w:val="20"/>
              </w:rPr>
              <w:t xml:space="preserve">и проведении выборов депутатов Думы Яковлевского муниципального района, глав поселений, депутатов муниципальных комитетов поселений Яковлевского муниципального района </w:t>
            </w:r>
          </w:p>
        </w:tc>
      </w:tr>
    </w:tbl>
    <w:p w:rsidR="004275EC" w:rsidRPr="001004C1" w:rsidRDefault="004275EC" w:rsidP="004275EC">
      <w:pPr>
        <w:pStyle w:val="af"/>
        <w:ind w:left="5103"/>
        <w:jc w:val="right"/>
        <w:rPr>
          <w:b/>
        </w:rPr>
      </w:pPr>
      <w:r w:rsidRPr="001004C1">
        <w:rPr>
          <w:b/>
        </w:rPr>
        <w:t>Форма № 4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296"/>
        <w:gridCol w:w="174"/>
      </w:tblGrid>
      <w:tr w:rsidR="004275EC" w:rsidRPr="001004C1" w:rsidTr="00BB4EBD">
        <w:trPr>
          <w:jc w:val="center"/>
        </w:trPr>
        <w:tc>
          <w:tcPr>
            <w:tcW w:w="8296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1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75EC" w:rsidRPr="001004C1" w:rsidTr="00BB4EBD">
        <w:trPr>
          <w:jc w:val="center"/>
        </w:trPr>
        <w:tc>
          <w:tcPr>
            <w:tcW w:w="8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jc w:val="center"/>
              <w:rPr>
                <w:sz w:val="20"/>
                <w:szCs w:val="20"/>
              </w:rPr>
            </w:pPr>
            <w:r w:rsidRPr="001004C1">
              <w:rPr>
                <w:sz w:val="20"/>
                <w:szCs w:val="20"/>
              </w:rPr>
              <w:t>(итоговый финансовый отчет)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jc w:val="center"/>
              <w:rPr>
                <w:sz w:val="16"/>
                <w:szCs w:val="16"/>
              </w:rPr>
            </w:pPr>
          </w:p>
        </w:tc>
      </w:tr>
    </w:tbl>
    <w:p w:rsidR="004275EC" w:rsidRPr="001004C1" w:rsidRDefault="004275EC" w:rsidP="004275EC">
      <w:pPr>
        <w:pStyle w:val="31"/>
        <w:spacing w:after="0"/>
      </w:pPr>
      <w:r w:rsidRPr="001004C1">
        <w:t>о поступлении и расходовании денежных средств избирательного фонда кандидата</w:t>
      </w:r>
    </w:p>
    <w:p w:rsidR="004275EC" w:rsidRPr="001004C1" w:rsidRDefault="004275EC" w:rsidP="004275EC">
      <w:pPr>
        <w:pStyle w:val="31"/>
        <w:spacing w:after="0"/>
      </w:pPr>
    </w:p>
    <w:tbl>
      <w:tblPr>
        <w:tblW w:w="10491" w:type="dxa"/>
        <w:tblInd w:w="-395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10491"/>
      </w:tblGrid>
      <w:tr w:rsidR="004275EC" w:rsidRPr="001004C1" w:rsidTr="00BB4EBD">
        <w:tc>
          <w:tcPr>
            <w:tcW w:w="10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1"/>
              <w:spacing w:before="120" w:after="120"/>
              <w:rPr>
                <w:rFonts w:ascii="Times New Roman" w:hAnsi="Times New Roman" w:cs="Times New Roman"/>
                <w:b w:val="0"/>
                <w:sz w:val="24"/>
                <w:szCs w:val="22"/>
              </w:rPr>
            </w:pPr>
            <w:r w:rsidRPr="001004C1">
              <w:rPr>
                <w:rFonts w:ascii="Times New Roman" w:hAnsi="Times New Roman" w:cs="Times New Roman"/>
                <w:b w:val="0"/>
                <w:sz w:val="24"/>
                <w:szCs w:val="22"/>
              </w:rPr>
              <w:t>______________________________________________________________________________________</w:t>
            </w:r>
          </w:p>
          <w:p w:rsidR="004275EC" w:rsidRPr="001004C1" w:rsidRDefault="004275EC" w:rsidP="00BB4EBD">
            <w:pPr>
              <w:pStyle w:val="1"/>
              <w:spacing w:before="120" w:after="120"/>
              <w:rPr>
                <w:rFonts w:ascii="Times New Roman" w:hAnsi="Times New Roman" w:cs="Times New Roman"/>
              </w:rPr>
            </w:pPr>
            <w:r w:rsidRPr="001004C1">
              <w:rPr>
                <w:rFonts w:ascii="Times New Roman" w:hAnsi="Times New Roman" w:cs="Times New Roman"/>
                <w:b w:val="0"/>
                <w:sz w:val="16"/>
                <w:szCs w:val="16"/>
              </w:rPr>
              <w:t>(наименование выборов)</w:t>
            </w:r>
          </w:p>
        </w:tc>
      </w:tr>
      <w:tr w:rsidR="004275EC" w:rsidRPr="001004C1" w:rsidTr="00BB4EBD"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jc w:val="center"/>
              <w:rPr>
                <w:sz w:val="16"/>
                <w:szCs w:val="16"/>
              </w:rPr>
            </w:pPr>
            <w:r w:rsidRPr="001004C1">
              <w:rPr>
                <w:sz w:val="16"/>
                <w:szCs w:val="16"/>
              </w:rPr>
              <w:t>(ФИО кандидата /наименование избирательного объединения)</w:t>
            </w:r>
          </w:p>
        </w:tc>
      </w:tr>
      <w:tr w:rsidR="004275EC" w:rsidRPr="001004C1" w:rsidTr="00BB4EBD">
        <w:tc>
          <w:tcPr>
            <w:tcW w:w="10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1"/>
              <w:spacing w:before="120" w:after="12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4275EC" w:rsidRPr="001004C1" w:rsidTr="00BB4EBD">
        <w:trPr>
          <w:trHeight w:val="6384"/>
        </w:trPr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jc w:val="center"/>
              <w:rPr>
                <w:sz w:val="16"/>
                <w:szCs w:val="16"/>
              </w:rPr>
            </w:pPr>
            <w:r w:rsidRPr="001004C1">
              <w:rPr>
                <w:sz w:val="16"/>
                <w:szCs w:val="16"/>
              </w:rPr>
              <w:t>(номер специального избирательного счета, наименование и адрес ПАО Сбербанк)</w:t>
            </w:r>
          </w:p>
          <w:p w:rsidR="004275EC" w:rsidRPr="001004C1" w:rsidRDefault="004275EC" w:rsidP="00BB4EBD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597"/>
              <w:gridCol w:w="6663"/>
              <w:gridCol w:w="709"/>
              <w:gridCol w:w="1417"/>
              <w:gridCol w:w="870"/>
            </w:tblGrid>
            <w:tr w:rsidR="004275EC" w:rsidRPr="001004C1" w:rsidTr="00BB4EBD">
              <w:trPr>
                <w:cantSplit/>
                <w:tblHeader/>
              </w:trPr>
              <w:tc>
                <w:tcPr>
                  <w:tcW w:w="7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Строка финансового отчета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Шифр строк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Сумма, руб.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Приме</w:t>
                  </w:r>
                  <w:r w:rsidRPr="001004C1">
                    <w:softHyphen/>
                    <w:t>чание</w:t>
                  </w:r>
                </w:p>
              </w:tc>
            </w:tr>
            <w:tr w:rsidR="004275EC" w:rsidRPr="001004C1" w:rsidTr="00BB4EBD">
              <w:trPr>
                <w:cantSplit/>
                <w:tblHeader/>
              </w:trPr>
              <w:tc>
                <w:tcPr>
                  <w:tcW w:w="7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3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4</w:t>
                  </w: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rPr>
                      <w:b/>
                      <w:bCs/>
                    </w:rPr>
                  </w:pPr>
                  <w:r w:rsidRPr="001004C1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rPr>
                      <w:b/>
                      <w:bCs/>
                    </w:rPr>
                  </w:pPr>
                  <w:r w:rsidRPr="001004C1">
                    <w:rPr>
                      <w:b/>
                      <w:bCs/>
                    </w:rPr>
                    <w:t>Поступило средств в избирательный фонд, всего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  <w:rPr>
                      <w:b/>
                      <w:bCs/>
                    </w:rPr>
                  </w:pPr>
                  <w:r w:rsidRPr="001004C1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rPr>
                      <w:b/>
                      <w:bCs/>
                    </w:rPr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102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ind w:left="851"/>
                  </w:pPr>
                  <w:r w:rsidRPr="001004C1">
                    <w:t>в том числе</w:t>
                  </w: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1.1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Поступило средств в установленном порядке для формирования избирательного фонда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102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ind w:left="851"/>
                  </w:pPr>
                  <w:r w:rsidRPr="001004C1">
                    <w:t>из них</w:t>
                  </w: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1.1.1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Собственные сред</w:t>
                  </w:r>
                  <w:r w:rsidR="00EA0ED0">
                    <w:t xml:space="preserve">ства </w:t>
                  </w:r>
                  <w:r w:rsidRPr="001004C1">
                    <w:t>/ кандидата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1.1.2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Средства, выделенные кандидату выдвинувшим его избирательным объединением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1.1.3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Добровольные пожертвования гражданина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1.1.4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Добровольные пожертвования юридического лица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1.2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 xml:space="preserve">Поступило в избирательный фонд средств, подпадающих под действие п. 6 ст. 58 Федерального закона от 12.06.2002 г. № 67-ФЗ </w:t>
                  </w:r>
                  <w:r w:rsidRPr="001004C1">
                    <w:rPr>
                      <w:rStyle w:val="ae"/>
                      <w:b/>
                    </w:rPr>
                    <w:footnoteReference w:customMarkFollows="1" w:id="14"/>
                    <w:t>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102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ind w:left="851"/>
                  </w:pPr>
                  <w:r w:rsidRPr="001004C1">
                    <w:t>из них</w:t>
                  </w: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1.2.1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 xml:space="preserve">/ кандидата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1.2.2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Средства, выделенные кандидату выдвинувшим его избирательным объединением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1.2.3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Средства гражданина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1.2.4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Средства юридического лица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rPr>
                      <w:b/>
                      <w:bCs/>
                    </w:rPr>
                  </w:pPr>
                  <w:r w:rsidRPr="001004C1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rPr>
                      <w:b/>
                      <w:bCs/>
                    </w:rPr>
                  </w:pPr>
                  <w:r w:rsidRPr="001004C1">
                    <w:rPr>
                      <w:b/>
                      <w:bCs/>
                    </w:rPr>
                    <w:t>Возвращено средств из избирательного фонда, всего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  <w:rPr>
                      <w:b/>
                      <w:bCs/>
                    </w:rPr>
                  </w:pPr>
                  <w:r w:rsidRPr="001004C1">
                    <w:rPr>
                      <w:b/>
                      <w:bCs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rPr>
                      <w:b/>
                      <w:bCs/>
                    </w:rPr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102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ind w:left="851"/>
                  </w:pPr>
                  <w:r w:rsidRPr="001004C1">
                    <w:t>в том числе</w:t>
                  </w: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2.1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Перечислено в доход краевого бюджета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130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2.2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Возвращено жертвователям средств, поступивших с нарушением у</w:t>
                  </w:r>
                  <w:r w:rsidRPr="001004C1">
                    <w:cr/>
                  </w:r>
                  <w:proofErr w:type="spellStart"/>
                  <w:r w:rsidRPr="001004C1">
                    <w:t>тановленного</w:t>
                  </w:r>
                  <w:proofErr w:type="spellEnd"/>
                  <w:r w:rsidRPr="001004C1">
                    <w:t xml:space="preserve"> порядка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140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102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ind w:left="851"/>
                  </w:pPr>
                  <w:r w:rsidRPr="001004C1">
                    <w:t>из них</w:t>
                  </w: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2.2.1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Гражданам, которым запрещено осуществлять пожертвования либо не указавшим обязательные сведения в платежном документе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150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2.2.2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 xml:space="preserve">Юридическим лицам, которым запрещено осуществлять пожертвования либо не указавшим </w:t>
                  </w:r>
                  <w:r w:rsidRPr="001004C1">
                    <w:cr/>
                  </w:r>
                  <w:proofErr w:type="spellStart"/>
                  <w:r w:rsidRPr="001004C1">
                    <w:t>бязательные</w:t>
                  </w:r>
                  <w:proofErr w:type="spellEnd"/>
                  <w:r w:rsidRPr="001004C1">
                    <w:t xml:space="preserve"> сведения в платежном документе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160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2.2.3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 xml:space="preserve">Средств, поступивших с превышением предельного размера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170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2.3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Возвращено средств, поступивших в установленном порядке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180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rPr>
                      <w:b/>
                      <w:bCs/>
                    </w:rPr>
                  </w:pPr>
                  <w:r w:rsidRPr="001004C1">
                    <w:rPr>
                      <w:b/>
                      <w:bCs/>
                    </w:rPr>
                    <w:lastRenderedPageBreak/>
                    <w:t>3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rPr>
                      <w:b/>
                      <w:bCs/>
                    </w:rPr>
                  </w:pPr>
                  <w:r w:rsidRPr="001004C1">
                    <w:rPr>
                      <w:b/>
                      <w:bCs/>
                    </w:rPr>
                    <w:t>Израсходовано средств, всего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  <w:rPr>
                      <w:b/>
                      <w:bCs/>
                    </w:rPr>
                  </w:pPr>
                  <w:r w:rsidRPr="001004C1">
                    <w:rPr>
                      <w:b/>
                      <w:bCs/>
                    </w:rPr>
                    <w:t>190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rPr>
                      <w:b/>
                      <w:bCs/>
                    </w:rPr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102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ind w:left="851"/>
                  </w:pPr>
                  <w:r w:rsidRPr="001004C1">
                    <w:t>в том числе</w:t>
                  </w: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3.1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На организацию сбора подписей избирателей</w:t>
                  </w:r>
                  <w:r w:rsidRPr="001A5E0B">
                    <w:rPr>
                      <w:rStyle w:val="ae"/>
                      <w:strike/>
                    </w:rPr>
                    <w:footnoteReference w:customMarkFollows="1" w:id="15"/>
                    <w:sym w:font="Symbol" w:char="F02A"/>
                  </w:r>
                  <w:r w:rsidRPr="001A5E0B">
                    <w:rPr>
                      <w:rStyle w:val="ae"/>
                      <w:strike/>
                    </w:rPr>
                    <w:sym w:font="Symbol" w:char="F02A"/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3.1.1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Из них на оплату труда лиц, привлекаемых для сбора подписей избирателей</w:t>
                  </w:r>
                  <w:r w:rsidRPr="001A5E0B">
                    <w:rPr>
                      <w:rStyle w:val="ae"/>
                      <w:strike/>
                    </w:rPr>
                    <w:footnoteReference w:customMarkFollows="1" w:id="16"/>
                    <w:sym w:font="Symbol" w:char="F02A"/>
                  </w:r>
                  <w:r w:rsidRPr="001A5E0B">
                    <w:rPr>
                      <w:rStyle w:val="ae"/>
                      <w:strike/>
                    </w:rPr>
                    <w:sym w:font="Symbol" w:char="F02A"/>
                  </w:r>
                  <w:r w:rsidRPr="001A5E0B">
                    <w:rPr>
                      <w:rStyle w:val="ae"/>
                      <w:strike/>
                    </w:rPr>
                    <w:sym w:font="Symbol" w:char="F02A"/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210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3.2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На предвыборную агитацию через организации телерадиовещания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220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3.3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1A5E0B">
                  <w:pPr>
                    <w:pStyle w:val="af0"/>
                  </w:pPr>
                  <w:r w:rsidRPr="001004C1">
                    <w:t>На предвыборную агитацию через редакции периодических пе</w:t>
                  </w:r>
                  <w:r w:rsidR="001A5E0B">
                    <w:t>ч</w:t>
                  </w:r>
                  <w:r w:rsidRPr="001004C1">
                    <w:t>атных изданий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230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3.4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На предвыборную агитацию через сетевые издания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3.5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На выпуск и распространение печатных, аудиовизуальных и иных агитационных материалов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250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3.6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На проведение публичных массовых мероприятий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260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3.7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На оплату работ (услуг) информационного и консультационного характера</w:t>
                  </w:r>
                  <w:r w:rsidRPr="001004C1">
                    <w:rPr>
                      <w:rStyle w:val="ae"/>
                      <w:b/>
                    </w:rPr>
                    <w:footnoteReference w:customMarkFollows="1" w:id="17"/>
                    <w:sym w:font="Symbol" w:char="F02A"/>
                  </w:r>
                  <w:r w:rsidRPr="001004C1">
                    <w:rPr>
                      <w:rStyle w:val="ae"/>
                      <w:b/>
                    </w:rPr>
                    <w:sym w:font="Symbol" w:char="F02A"/>
                  </w:r>
                  <w:r w:rsidRPr="001004C1">
                    <w:rPr>
                      <w:rStyle w:val="ae"/>
                      <w:b/>
                    </w:rPr>
                    <w:sym w:font="Symbol" w:char="F02A"/>
                  </w:r>
                  <w:r w:rsidRPr="001004C1">
                    <w:rPr>
                      <w:rStyle w:val="ae"/>
                      <w:b/>
                    </w:rPr>
                    <w:sym w:font="Symbol" w:char="F02A"/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270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3.8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На оплату других работ (услуг), выполненных (оказанных) юридическими лицами или гражданами РФ по договорам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280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  <w:trHeight w:val="494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3.9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  <w:r w:rsidRPr="001004C1">
                    <w:t>На оплату иных расходов, непосредственно связанных с проведением избирательной кампании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</w:pPr>
                  <w:r w:rsidRPr="001004C1">
                    <w:t>290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rPr>
                      <w:b/>
                      <w:bCs/>
                    </w:rPr>
                  </w:pPr>
                  <w:r w:rsidRPr="001004C1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rPr>
                      <w:b/>
                      <w:bCs/>
                    </w:rPr>
                  </w:pPr>
                  <w:r w:rsidRPr="001004C1">
                    <w:rPr>
                      <w:b/>
                      <w:bCs/>
                    </w:rPr>
                    <w:t xml:space="preserve">Распределено неизрасходованного остатка средств фонда пропорционально </w:t>
                  </w:r>
                  <w:proofErr w:type="gramStart"/>
                  <w:r w:rsidRPr="001004C1">
                    <w:rPr>
                      <w:b/>
                      <w:bCs/>
                    </w:rPr>
                    <w:t>перечисленным</w:t>
                  </w:r>
                  <w:proofErr w:type="gramEnd"/>
                  <w:r w:rsidRPr="001004C1">
                    <w:rPr>
                      <w:b/>
                      <w:bCs/>
                    </w:rPr>
                    <w:t xml:space="preserve"> в избирательный </w:t>
                  </w:r>
                  <w:proofErr w:type="spellStart"/>
                  <w:r w:rsidRPr="001004C1">
                    <w:rPr>
                      <w:b/>
                      <w:bCs/>
                    </w:rPr>
                    <w:t>фондсредствам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  <w:rPr>
                      <w:b/>
                      <w:bCs/>
                    </w:rPr>
                  </w:pPr>
                  <w:r w:rsidRPr="001004C1">
                    <w:rPr>
                      <w:b/>
                      <w:bCs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rPr>
                      <w:b/>
                      <w:bCs/>
                    </w:rPr>
                  </w:pPr>
                </w:p>
              </w:tc>
            </w:tr>
            <w:tr w:rsidR="004275EC" w:rsidRPr="001004C1" w:rsidTr="00BB4EBD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rPr>
                      <w:b/>
                      <w:bCs/>
                    </w:rPr>
                  </w:pPr>
                  <w:r w:rsidRPr="001004C1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tabs>
                      <w:tab w:val="right" w:pos="6603"/>
                    </w:tabs>
                    <w:rPr>
                      <w:b/>
                      <w:bCs/>
                    </w:rPr>
                  </w:pPr>
                  <w:r w:rsidRPr="001004C1">
                    <w:rPr>
                      <w:b/>
                      <w:bCs/>
                    </w:rPr>
                    <w:t>Остаток средств фонда на дату сдачи отчета (заверяется банковской справкой)</w:t>
                  </w:r>
                  <w:r w:rsidRPr="001004C1">
                    <w:rPr>
                      <w:b/>
                      <w:bCs/>
                    </w:rPr>
                    <w:tab/>
                  </w:r>
                  <w:r w:rsidRPr="001004C1">
                    <w:rPr>
                      <w:b/>
                      <w:bCs/>
                      <w:smallCaps/>
                      <w:vertAlign w:val="subscript"/>
                    </w:rPr>
                    <w:t>(стр.310=стр.10-стр.120-стр.190-стр.300)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center"/>
                    <w:rPr>
                      <w:b/>
                      <w:bCs/>
                    </w:rPr>
                  </w:pPr>
                  <w:r w:rsidRPr="001004C1">
                    <w:rPr>
                      <w:b/>
                      <w:bCs/>
                    </w:rPr>
                    <w:t>310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5EC" w:rsidRPr="001004C1" w:rsidRDefault="004275EC" w:rsidP="00BB4EBD">
                  <w:pPr>
                    <w:pStyle w:val="af0"/>
                    <w:rPr>
                      <w:b/>
                      <w:bCs/>
                    </w:rPr>
                  </w:pPr>
                </w:p>
              </w:tc>
            </w:tr>
          </w:tbl>
          <w:p w:rsidR="004275EC" w:rsidRPr="001004C1" w:rsidRDefault="004275EC" w:rsidP="00BB4EBD">
            <w:pPr>
              <w:pStyle w:val="a4"/>
              <w:ind w:firstLine="709"/>
              <w:jc w:val="both"/>
              <w:rPr>
                <w:sz w:val="20"/>
                <w:szCs w:val="20"/>
              </w:rPr>
            </w:pPr>
          </w:p>
          <w:p w:rsidR="004275EC" w:rsidRPr="001004C1" w:rsidRDefault="004275EC" w:rsidP="00BB4EBD">
            <w:pPr>
              <w:pStyle w:val="a4"/>
              <w:spacing w:after="240"/>
              <w:ind w:left="0" w:firstLine="709"/>
              <w:jc w:val="both"/>
              <w:rPr>
                <w:sz w:val="20"/>
                <w:szCs w:val="20"/>
              </w:rPr>
            </w:pPr>
            <w:r w:rsidRPr="001004C1">
              <w:rPr>
                <w:sz w:val="20"/>
                <w:szCs w:val="20"/>
              </w:rPr>
      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      </w:r>
          </w:p>
          <w:p w:rsidR="004275EC" w:rsidRPr="001004C1" w:rsidRDefault="004275EC" w:rsidP="00BB4EBD">
            <w:pPr>
              <w:jc w:val="center"/>
              <w:rPr>
                <w:sz w:val="16"/>
                <w:szCs w:val="16"/>
              </w:rPr>
            </w:pPr>
          </w:p>
        </w:tc>
      </w:tr>
    </w:tbl>
    <w:p w:rsidR="004275EC" w:rsidRPr="001004C1" w:rsidRDefault="004275EC" w:rsidP="004275EC">
      <w:pPr>
        <w:rPr>
          <w:vanish/>
          <w:sz w:val="22"/>
          <w:szCs w:val="22"/>
        </w:rPr>
      </w:pPr>
    </w:p>
    <w:p w:rsidR="004275EC" w:rsidRPr="001004C1" w:rsidRDefault="004275EC" w:rsidP="004275EC">
      <w:pPr>
        <w:pStyle w:val="a4"/>
        <w:ind w:firstLine="709"/>
        <w:jc w:val="both"/>
        <w:rPr>
          <w:sz w:val="20"/>
          <w:szCs w:val="20"/>
        </w:rPr>
      </w:pPr>
    </w:p>
    <w:tbl>
      <w:tblPr>
        <w:tblW w:w="10501" w:type="dxa"/>
        <w:tblInd w:w="-318" w:type="dxa"/>
        <w:tblLayout w:type="fixed"/>
        <w:tblLook w:val="0000"/>
      </w:tblPr>
      <w:tblGrid>
        <w:gridCol w:w="5106"/>
        <w:gridCol w:w="360"/>
        <w:gridCol w:w="1260"/>
        <w:gridCol w:w="3775"/>
      </w:tblGrid>
      <w:tr w:rsidR="004275EC" w:rsidRPr="001004C1" w:rsidTr="00BB4EBD">
        <w:trPr>
          <w:cantSplit/>
          <w:trHeight w:val="632"/>
        </w:trPr>
        <w:tc>
          <w:tcPr>
            <w:tcW w:w="5106" w:type="dxa"/>
            <w:vMerge w:val="restart"/>
            <w:tcBorders>
              <w:top w:val="nil"/>
              <w:left w:val="nil"/>
              <w:right w:val="nil"/>
            </w:tcBorders>
          </w:tcPr>
          <w:p w:rsidR="004275EC" w:rsidRPr="001004C1" w:rsidRDefault="004275EC" w:rsidP="00BB4EBD">
            <w:r w:rsidRPr="001004C1">
              <w:t>Кандидат/</w:t>
            </w:r>
          </w:p>
          <w:p w:rsidR="004275EC" w:rsidRPr="001004C1" w:rsidRDefault="004275EC" w:rsidP="00BB4EBD">
            <w:pPr>
              <w:rPr>
                <w:sz w:val="22"/>
                <w:szCs w:val="22"/>
              </w:rPr>
            </w:pPr>
            <w:r w:rsidRPr="001004C1">
              <w:t>Уполномоченный представитель по финансовым вопросам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275EC" w:rsidRPr="001004C1" w:rsidRDefault="004275EC" w:rsidP="00BB4EB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:rsidR="004275EC" w:rsidRPr="001004C1" w:rsidRDefault="004275EC" w:rsidP="00BB4EBD">
            <w:pPr>
              <w:rPr>
                <w:sz w:val="22"/>
                <w:szCs w:val="22"/>
              </w:rPr>
            </w:pPr>
          </w:p>
          <w:p w:rsidR="004275EC" w:rsidRPr="001004C1" w:rsidRDefault="004275EC" w:rsidP="00BB4EBD">
            <w:pPr>
              <w:rPr>
                <w:sz w:val="22"/>
                <w:szCs w:val="22"/>
              </w:rPr>
            </w:pPr>
          </w:p>
          <w:p w:rsidR="004275EC" w:rsidRPr="001004C1" w:rsidRDefault="004275EC" w:rsidP="00BB4EBD">
            <w:pPr>
              <w:jc w:val="center"/>
              <w:rPr>
                <w:sz w:val="22"/>
                <w:szCs w:val="22"/>
              </w:rPr>
            </w:pPr>
          </w:p>
          <w:p w:rsidR="004275EC" w:rsidRPr="001004C1" w:rsidRDefault="004275EC" w:rsidP="00BB4EBD">
            <w:pPr>
              <w:jc w:val="center"/>
              <w:rPr>
                <w:sz w:val="22"/>
                <w:szCs w:val="22"/>
              </w:rPr>
            </w:pPr>
          </w:p>
          <w:p w:rsidR="004275EC" w:rsidRPr="001004C1" w:rsidRDefault="004275EC" w:rsidP="00BB4EBD">
            <w:pPr>
              <w:jc w:val="center"/>
              <w:rPr>
                <w:sz w:val="22"/>
                <w:szCs w:val="22"/>
              </w:rPr>
            </w:pPr>
            <w:r w:rsidRPr="001004C1">
              <w:rPr>
                <w:sz w:val="22"/>
                <w:szCs w:val="22"/>
              </w:rPr>
              <w:t>М.П.</w:t>
            </w:r>
          </w:p>
          <w:p w:rsidR="004275EC" w:rsidRPr="001004C1" w:rsidRDefault="004275EC" w:rsidP="00BB4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rPr>
                <w:sz w:val="22"/>
                <w:szCs w:val="22"/>
              </w:rPr>
            </w:pPr>
          </w:p>
          <w:p w:rsidR="004275EC" w:rsidRPr="001004C1" w:rsidRDefault="004275EC" w:rsidP="00BB4EBD">
            <w:pPr>
              <w:rPr>
                <w:sz w:val="22"/>
                <w:szCs w:val="22"/>
              </w:rPr>
            </w:pPr>
          </w:p>
        </w:tc>
      </w:tr>
      <w:tr w:rsidR="004275EC" w:rsidRPr="001004C1" w:rsidTr="00BB4EBD">
        <w:trPr>
          <w:cantSplit/>
          <w:trHeight w:val="631"/>
        </w:trPr>
        <w:tc>
          <w:tcPr>
            <w:tcW w:w="5106" w:type="dxa"/>
            <w:vMerge/>
            <w:tcBorders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4275EC" w:rsidRPr="001004C1" w:rsidRDefault="004275EC" w:rsidP="00BB4EB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right w:val="nil"/>
            </w:tcBorders>
          </w:tcPr>
          <w:p w:rsidR="004275EC" w:rsidRPr="001004C1" w:rsidRDefault="004275EC" w:rsidP="00BB4EBD">
            <w:pPr>
              <w:rPr>
                <w:sz w:val="20"/>
                <w:szCs w:val="20"/>
              </w:rPr>
            </w:pPr>
            <w:r w:rsidRPr="001004C1">
              <w:rPr>
                <w:sz w:val="22"/>
                <w:szCs w:val="22"/>
              </w:rPr>
              <w:t>(</w:t>
            </w:r>
            <w:r w:rsidRPr="001004C1">
              <w:rPr>
                <w:sz w:val="20"/>
                <w:szCs w:val="20"/>
              </w:rPr>
              <w:t>подпись, дата, инициалы, фамилия)</w:t>
            </w:r>
          </w:p>
          <w:p w:rsidR="004275EC" w:rsidRPr="001004C1" w:rsidRDefault="004275EC" w:rsidP="00BB4EBD">
            <w:pPr>
              <w:rPr>
                <w:sz w:val="22"/>
                <w:szCs w:val="22"/>
              </w:rPr>
            </w:pPr>
          </w:p>
        </w:tc>
      </w:tr>
      <w:tr w:rsidR="004275EC" w:rsidRPr="001004C1" w:rsidTr="00BB4EBD">
        <w:trPr>
          <w:trHeight w:val="178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5EC" w:rsidRPr="001004C1" w:rsidRDefault="004275EC" w:rsidP="00BB4EBD">
            <w:pPr>
              <w:pStyle w:val="ConsNormal"/>
              <w:ind w:firstLine="0"/>
              <w:rPr>
                <w:szCs w:val="22"/>
              </w:rPr>
            </w:pPr>
            <w:r w:rsidRPr="001004C1">
              <w:rPr>
                <w:sz w:val="24"/>
                <w:szCs w:val="24"/>
              </w:rPr>
              <w:t>Представитель</w:t>
            </w:r>
            <w:r w:rsidRPr="001004C1">
              <w:rPr>
                <w:szCs w:val="22"/>
              </w:rPr>
              <w:t xml:space="preserve"> ___________________________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rPr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rPr>
                <w:szCs w:val="22"/>
              </w:rPr>
            </w:pPr>
          </w:p>
        </w:tc>
        <w:tc>
          <w:tcPr>
            <w:tcW w:w="3775" w:type="dxa"/>
            <w:tcBorders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Normal"/>
              <w:ind w:firstLine="0"/>
              <w:rPr>
                <w:szCs w:val="22"/>
              </w:rPr>
            </w:pPr>
          </w:p>
          <w:p w:rsidR="004275EC" w:rsidRPr="001004C1" w:rsidRDefault="004275EC" w:rsidP="00BB4EBD">
            <w:pPr>
              <w:pStyle w:val="ConsNormal"/>
              <w:ind w:firstLine="0"/>
              <w:rPr>
                <w:szCs w:val="22"/>
              </w:rPr>
            </w:pPr>
          </w:p>
          <w:p w:rsidR="004275EC" w:rsidRPr="001004C1" w:rsidRDefault="004275EC" w:rsidP="00BB4EBD">
            <w:pPr>
              <w:pStyle w:val="ConsNormal"/>
              <w:ind w:firstLine="0"/>
              <w:rPr>
                <w:szCs w:val="22"/>
              </w:rPr>
            </w:pPr>
          </w:p>
        </w:tc>
      </w:tr>
      <w:tr w:rsidR="004275EC" w:rsidRPr="001004C1" w:rsidTr="00BB4EBD">
        <w:trPr>
          <w:trHeight w:val="178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ind w:firstLine="0"/>
              <w:rPr>
                <w:sz w:val="20"/>
              </w:rPr>
            </w:pPr>
            <w:r w:rsidRPr="001004C1">
              <w:rPr>
                <w:sz w:val="20"/>
              </w:rPr>
              <w:t xml:space="preserve">                        (наименование избирательной комиссии)</w:t>
            </w:r>
          </w:p>
          <w:p w:rsidR="004275EC" w:rsidRPr="001004C1" w:rsidRDefault="004275EC" w:rsidP="00BB4EBD">
            <w:pPr>
              <w:pStyle w:val="ConsNormal"/>
              <w:rPr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rPr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rPr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ind w:firstLine="0"/>
              <w:jc w:val="center"/>
              <w:rPr>
                <w:sz w:val="20"/>
              </w:rPr>
            </w:pPr>
            <w:r w:rsidRPr="001004C1">
              <w:rPr>
                <w:sz w:val="20"/>
              </w:rPr>
              <w:t>(подпись, дата, инициалы, фамилия)</w:t>
            </w:r>
          </w:p>
        </w:tc>
      </w:tr>
    </w:tbl>
    <w:p w:rsidR="004275EC" w:rsidRPr="001004C1" w:rsidRDefault="004275EC" w:rsidP="004275EC"/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  <w:gridCol w:w="5423"/>
      </w:tblGrid>
      <w:tr w:rsidR="004275EC" w:rsidRPr="001004C1" w:rsidTr="00BB4EBD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ind w:firstLine="0"/>
              <w:rPr>
                <w:sz w:val="18"/>
                <w:szCs w:val="18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:rsidR="001A5E0B" w:rsidRDefault="001A5E0B" w:rsidP="00BB4EBD">
            <w:pPr>
              <w:pStyle w:val="ConsNormal"/>
              <w:ind w:firstLine="0"/>
              <w:jc w:val="center"/>
              <w:rPr>
                <w:sz w:val="20"/>
              </w:rPr>
            </w:pPr>
          </w:p>
          <w:p w:rsidR="00DF6399" w:rsidRDefault="00DF6399" w:rsidP="00BB4EBD">
            <w:pPr>
              <w:pStyle w:val="ConsNormal"/>
              <w:ind w:firstLine="0"/>
              <w:jc w:val="center"/>
              <w:rPr>
                <w:sz w:val="20"/>
              </w:rPr>
            </w:pPr>
          </w:p>
          <w:p w:rsidR="00DF6399" w:rsidRDefault="00DF6399" w:rsidP="00BB4EBD">
            <w:pPr>
              <w:pStyle w:val="ConsNormal"/>
              <w:ind w:firstLine="0"/>
              <w:jc w:val="center"/>
              <w:rPr>
                <w:sz w:val="20"/>
              </w:rPr>
            </w:pPr>
          </w:p>
          <w:p w:rsidR="00DF6399" w:rsidRDefault="00DF6399" w:rsidP="00BB4EBD">
            <w:pPr>
              <w:pStyle w:val="ConsNormal"/>
              <w:ind w:firstLine="0"/>
              <w:jc w:val="center"/>
              <w:rPr>
                <w:sz w:val="20"/>
              </w:rPr>
            </w:pPr>
          </w:p>
          <w:p w:rsidR="00DF6399" w:rsidRDefault="00DF6399" w:rsidP="00BB4EBD">
            <w:pPr>
              <w:pStyle w:val="ConsNormal"/>
              <w:ind w:firstLine="0"/>
              <w:jc w:val="center"/>
              <w:rPr>
                <w:sz w:val="20"/>
              </w:rPr>
            </w:pPr>
          </w:p>
          <w:p w:rsidR="00DF6399" w:rsidRDefault="00DF6399" w:rsidP="00BB4EBD">
            <w:pPr>
              <w:pStyle w:val="ConsNormal"/>
              <w:ind w:firstLine="0"/>
              <w:jc w:val="center"/>
              <w:rPr>
                <w:sz w:val="20"/>
              </w:rPr>
            </w:pPr>
          </w:p>
          <w:p w:rsidR="004275EC" w:rsidRPr="001004C1" w:rsidRDefault="004275EC" w:rsidP="00BB4EBD">
            <w:pPr>
              <w:pStyle w:val="ConsNormal"/>
              <w:ind w:firstLine="0"/>
              <w:jc w:val="center"/>
              <w:rPr>
                <w:sz w:val="20"/>
              </w:rPr>
            </w:pPr>
            <w:r w:rsidRPr="001004C1">
              <w:rPr>
                <w:sz w:val="20"/>
              </w:rPr>
              <w:t>Приложение № 8</w:t>
            </w:r>
          </w:p>
        </w:tc>
      </w:tr>
      <w:tr w:rsidR="004275EC" w:rsidRPr="001004C1" w:rsidTr="00BB4EBD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widowControl/>
              <w:jc w:val="center"/>
              <w:rPr>
                <w:sz w:val="2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ind w:firstLine="0"/>
              <w:jc w:val="center"/>
              <w:rPr>
                <w:sz w:val="20"/>
              </w:rPr>
            </w:pPr>
            <w:r w:rsidRPr="001004C1">
              <w:rPr>
                <w:bCs/>
                <w:sz w:val="20"/>
              </w:rPr>
              <w:t xml:space="preserve">к Инструкции </w:t>
            </w:r>
            <w:r w:rsidRPr="001004C1">
              <w:rPr>
                <w:sz w:val="20"/>
              </w:rPr>
              <w:t>о порядке и формах учета и отчетности канди</w:t>
            </w:r>
            <w:r w:rsidR="00646A99">
              <w:rPr>
                <w:sz w:val="20"/>
              </w:rPr>
              <w:t>датов</w:t>
            </w:r>
            <w:r w:rsidRPr="001004C1">
              <w:rPr>
                <w:sz w:val="20"/>
              </w:rPr>
              <w:t xml:space="preserve"> о поступлении средств в избирательные фонды и расходовании этих сре</w:t>
            </w:r>
            <w:proofErr w:type="gramStart"/>
            <w:r w:rsidRPr="001004C1">
              <w:rPr>
                <w:sz w:val="20"/>
              </w:rPr>
              <w:t>дств пр</w:t>
            </w:r>
            <w:proofErr w:type="gramEnd"/>
            <w:r w:rsidRPr="001004C1">
              <w:rPr>
                <w:sz w:val="20"/>
              </w:rPr>
              <w:t>и проведении выборов депутатов Думы Яковлевского муниципального района, глав поселений, депутатов муниципальных комитетов поселений Яковлевского муниципального района</w:t>
            </w:r>
          </w:p>
        </w:tc>
      </w:tr>
    </w:tbl>
    <w:p w:rsidR="004275EC" w:rsidRPr="001004C1" w:rsidRDefault="004275EC" w:rsidP="004275EC">
      <w:pPr>
        <w:pStyle w:val="af"/>
        <w:ind w:left="5103"/>
        <w:jc w:val="right"/>
        <w:rPr>
          <w:b/>
        </w:rPr>
      </w:pPr>
      <w:r w:rsidRPr="001004C1">
        <w:rPr>
          <w:b/>
        </w:rPr>
        <w:t>Пример заполнения формы № 4</w:t>
      </w:r>
    </w:p>
    <w:tbl>
      <w:tblPr>
        <w:tblW w:w="1026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1"/>
        <w:gridCol w:w="8296"/>
        <w:gridCol w:w="174"/>
        <w:gridCol w:w="1762"/>
      </w:tblGrid>
      <w:tr w:rsidR="004275EC" w:rsidRPr="001004C1" w:rsidTr="00BB4EBD">
        <w:trPr>
          <w:gridBefore w:val="1"/>
          <w:gridAfter w:val="1"/>
          <w:wBefore w:w="31" w:type="dxa"/>
          <w:wAfter w:w="1762" w:type="dxa"/>
          <w:jc w:val="center"/>
        </w:trPr>
        <w:tc>
          <w:tcPr>
            <w:tcW w:w="8296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1A5E0B">
            <w:pPr>
              <w:pStyle w:val="1"/>
              <w:spacing w:before="120" w:after="120"/>
              <w:ind w:right="-14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ИТОГОВЫЙ ФИНАНСОВЫЙ ОТЧЕТ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75EC" w:rsidRPr="001004C1" w:rsidTr="00BB4EBD">
        <w:trPr>
          <w:gridBefore w:val="1"/>
          <w:gridAfter w:val="1"/>
          <w:wBefore w:w="31" w:type="dxa"/>
          <w:wAfter w:w="1762" w:type="dxa"/>
          <w:jc w:val="center"/>
        </w:trPr>
        <w:tc>
          <w:tcPr>
            <w:tcW w:w="8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ind w:right="-1486"/>
              <w:jc w:val="center"/>
              <w:rPr>
                <w:sz w:val="20"/>
                <w:szCs w:val="20"/>
              </w:rPr>
            </w:pPr>
            <w:r w:rsidRPr="001004C1">
              <w:rPr>
                <w:sz w:val="20"/>
                <w:szCs w:val="20"/>
              </w:rPr>
              <w:t>(первый (итоговый) финансовый отчет)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jc w:val="center"/>
              <w:rPr>
                <w:sz w:val="16"/>
                <w:szCs w:val="16"/>
              </w:rPr>
            </w:pPr>
          </w:p>
        </w:tc>
      </w:tr>
      <w:tr w:rsidR="004275EC" w:rsidRPr="001004C1" w:rsidTr="00BB4EBD">
        <w:tblPrEx>
          <w:jc w:val="left"/>
          <w:tblCellMar>
            <w:left w:w="31" w:type="dxa"/>
            <w:right w:w="31" w:type="dxa"/>
          </w:tblCellMar>
        </w:tblPrEx>
        <w:tc>
          <w:tcPr>
            <w:tcW w:w="102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04C1">
              <w:rPr>
                <w:rFonts w:ascii="Times New Roman" w:hAnsi="Times New Roman" w:cs="Times New Roman"/>
                <w:sz w:val="22"/>
                <w:szCs w:val="22"/>
              </w:rPr>
              <w:t>о поступлении и расходовании денежных средств избирательного фонда кандидата</w:t>
            </w:r>
          </w:p>
          <w:p w:rsidR="004275EC" w:rsidRPr="001004C1" w:rsidRDefault="004275EC" w:rsidP="00BB4EBD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75EC" w:rsidRPr="001004C1" w:rsidRDefault="004275EC" w:rsidP="00BB4EBD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u w:val="single"/>
              </w:rPr>
            </w:pPr>
            <w:r w:rsidRPr="001004C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Выборы депутатов Думы Яковлевского муниципального района </w:t>
            </w:r>
          </w:p>
          <w:p w:rsidR="004275EC" w:rsidRDefault="004275EC" w:rsidP="00BB4EBD">
            <w:pPr>
              <w:jc w:val="center"/>
              <w:rPr>
                <w:sz w:val="20"/>
                <w:szCs w:val="20"/>
              </w:rPr>
            </w:pPr>
            <w:r w:rsidRPr="001004C1">
              <w:rPr>
                <w:sz w:val="20"/>
                <w:szCs w:val="20"/>
              </w:rPr>
              <w:t>(наименование избирательной кампании)</w:t>
            </w:r>
          </w:p>
          <w:p w:rsidR="00F05589" w:rsidRPr="00F05589" w:rsidRDefault="00F05589" w:rsidP="00BB4EBD">
            <w:pPr>
              <w:jc w:val="center"/>
              <w:rPr>
                <w:sz w:val="28"/>
                <w:szCs w:val="28"/>
              </w:rPr>
            </w:pPr>
            <w:r w:rsidRPr="00F05589">
              <w:rPr>
                <w:sz w:val="28"/>
                <w:szCs w:val="28"/>
              </w:rPr>
              <w:t>Иванов Иван Иванович</w:t>
            </w:r>
          </w:p>
          <w:p w:rsidR="004275EC" w:rsidRPr="001A5E0B" w:rsidRDefault="00F05589" w:rsidP="00EA0ED0">
            <w:pPr>
              <w:pStyle w:val="1"/>
              <w:tabs>
                <w:tab w:val="left" w:pos="3520"/>
              </w:tabs>
              <w:spacing w:before="120" w:after="12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trike/>
                <w:sz w:val="22"/>
                <w:szCs w:val="22"/>
              </w:rPr>
              <w:t xml:space="preserve">                                                        </w:t>
            </w:r>
          </w:p>
        </w:tc>
      </w:tr>
      <w:tr w:rsidR="004275EC" w:rsidRPr="001004C1" w:rsidTr="00BB4EBD">
        <w:tblPrEx>
          <w:jc w:val="left"/>
          <w:tblCellMar>
            <w:left w:w="31" w:type="dxa"/>
            <w:right w:w="31" w:type="dxa"/>
          </w:tblCellMar>
        </w:tblPrEx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jc w:val="center"/>
              <w:rPr>
                <w:sz w:val="20"/>
                <w:szCs w:val="20"/>
              </w:rPr>
            </w:pPr>
            <w:r w:rsidRPr="001004C1">
              <w:rPr>
                <w:sz w:val="20"/>
                <w:szCs w:val="20"/>
              </w:rPr>
              <w:t>(ФИО кандидата</w:t>
            </w:r>
            <w:proofErr w:type="gramStart"/>
            <w:r w:rsidRPr="001004C1">
              <w:rPr>
                <w:sz w:val="20"/>
                <w:szCs w:val="20"/>
              </w:rPr>
              <w:t>, )</w:t>
            </w:r>
            <w:proofErr w:type="gramEnd"/>
          </w:p>
          <w:p w:rsidR="004275EC" w:rsidRPr="001004C1" w:rsidRDefault="004275EC" w:rsidP="00BB4EBD">
            <w:pPr>
              <w:jc w:val="center"/>
              <w:rPr>
                <w:sz w:val="20"/>
                <w:szCs w:val="20"/>
              </w:rPr>
            </w:pPr>
          </w:p>
        </w:tc>
      </w:tr>
      <w:tr w:rsidR="004275EC" w:rsidRPr="001004C1" w:rsidTr="00BB4EBD">
        <w:tblPrEx>
          <w:jc w:val="left"/>
          <w:tblCellMar>
            <w:left w:w="31" w:type="dxa"/>
            <w:right w:w="31" w:type="dxa"/>
          </w:tblCellMar>
        </w:tblPrEx>
        <w:tc>
          <w:tcPr>
            <w:tcW w:w="102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jc w:val="center"/>
              <w:rPr>
                <w:b/>
                <w:bCs/>
                <w:sz w:val="20"/>
                <w:szCs w:val="18"/>
              </w:rPr>
            </w:pPr>
            <w:r w:rsidRPr="001004C1">
              <w:rPr>
                <w:b/>
                <w:bCs/>
                <w:sz w:val="20"/>
                <w:szCs w:val="18"/>
              </w:rPr>
              <w:t xml:space="preserve">№ 00000000000000000000, дополнительный офис № 8635/0241 Приморского отделения № 8635 </w:t>
            </w:r>
          </w:p>
          <w:p w:rsidR="004275EC" w:rsidRPr="001004C1" w:rsidRDefault="004275EC" w:rsidP="00BB4EBD">
            <w:pPr>
              <w:jc w:val="center"/>
              <w:rPr>
                <w:b/>
                <w:bCs/>
                <w:sz w:val="20"/>
                <w:szCs w:val="22"/>
              </w:rPr>
            </w:pPr>
            <w:r w:rsidRPr="001004C1">
              <w:rPr>
                <w:b/>
                <w:bCs/>
                <w:sz w:val="20"/>
                <w:szCs w:val="18"/>
              </w:rPr>
              <w:t xml:space="preserve">ПАО Сбербанк, </w:t>
            </w:r>
            <w:r w:rsidR="00F05589">
              <w:rPr>
                <w:b/>
                <w:bCs/>
                <w:sz w:val="20"/>
                <w:szCs w:val="18"/>
              </w:rPr>
              <w:t>с</w:t>
            </w:r>
            <w:proofErr w:type="gramStart"/>
            <w:r w:rsidR="00F05589">
              <w:rPr>
                <w:b/>
                <w:bCs/>
                <w:sz w:val="20"/>
                <w:szCs w:val="18"/>
              </w:rPr>
              <w:t>.Я</w:t>
            </w:r>
            <w:proofErr w:type="gramEnd"/>
            <w:r w:rsidR="00F05589">
              <w:rPr>
                <w:b/>
                <w:bCs/>
                <w:sz w:val="20"/>
                <w:szCs w:val="18"/>
              </w:rPr>
              <w:t>ковлевка, ул.Советская, д.45</w:t>
            </w:r>
          </w:p>
        </w:tc>
      </w:tr>
      <w:tr w:rsidR="004275EC" w:rsidRPr="001004C1" w:rsidTr="00BB4EBD">
        <w:tblPrEx>
          <w:jc w:val="left"/>
          <w:tblCellMar>
            <w:left w:w="31" w:type="dxa"/>
            <w:right w:w="31" w:type="dxa"/>
          </w:tblCellMar>
        </w:tblPrEx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jc w:val="center"/>
              <w:rPr>
                <w:sz w:val="20"/>
                <w:szCs w:val="20"/>
              </w:rPr>
            </w:pPr>
            <w:proofErr w:type="gramStart"/>
            <w:r w:rsidRPr="001004C1">
              <w:rPr>
                <w:sz w:val="20"/>
                <w:szCs w:val="20"/>
              </w:rPr>
              <w:t>(номер специального избирательного счета, наименование и</w:t>
            </w:r>
            <w:proofErr w:type="gramEnd"/>
          </w:p>
          <w:p w:rsidR="004275EC" w:rsidRPr="001004C1" w:rsidRDefault="00EA0ED0" w:rsidP="00EA0ED0">
            <w:pPr>
              <w:rPr>
                <w:sz w:val="16"/>
                <w:szCs w:val="16"/>
              </w:rPr>
            </w:pPr>
            <w:r>
              <w:rPr>
                <w:b/>
                <w:bCs/>
                <w:strike/>
                <w:sz w:val="20"/>
                <w:szCs w:val="18"/>
              </w:rPr>
              <w:t xml:space="preserve">                                                          </w:t>
            </w:r>
          </w:p>
          <w:p w:rsidR="004275EC" w:rsidRPr="001004C1" w:rsidRDefault="004275EC" w:rsidP="00BB4EBD">
            <w:pPr>
              <w:jc w:val="center"/>
              <w:rPr>
                <w:sz w:val="16"/>
                <w:szCs w:val="16"/>
              </w:rPr>
            </w:pPr>
            <w:r w:rsidRPr="001004C1">
              <w:rPr>
                <w:sz w:val="16"/>
                <w:szCs w:val="16"/>
              </w:rPr>
              <w:t>_______________________________________________________________________________________________________________________________</w:t>
            </w:r>
          </w:p>
          <w:p w:rsidR="004275EC" w:rsidRPr="001004C1" w:rsidRDefault="004275EC" w:rsidP="00BB4EBD">
            <w:pPr>
              <w:jc w:val="center"/>
              <w:rPr>
                <w:sz w:val="20"/>
                <w:szCs w:val="20"/>
              </w:rPr>
            </w:pPr>
            <w:r w:rsidRPr="001004C1">
              <w:rPr>
                <w:sz w:val="20"/>
                <w:szCs w:val="20"/>
              </w:rPr>
              <w:t>адрес ПАО Сбербанк)</w:t>
            </w:r>
          </w:p>
        </w:tc>
      </w:tr>
    </w:tbl>
    <w:p w:rsidR="004275EC" w:rsidRPr="001004C1" w:rsidRDefault="004275EC" w:rsidP="004275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6379"/>
        <w:gridCol w:w="851"/>
        <w:gridCol w:w="1275"/>
        <w:gridCol w:w="993"/>
      </w:tblGrid>
      <w:tr w:rsidR="004275EC" w:rsidRPr="001004C1" w:rsidTr="00BB4EBD">
        <w:trPr>
          <w:cantSplit/>
          <w:tblHeader/>
        </w:trPr>
        <w:tc>
          <w:tcPr>
            <w:tcW w:w="6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Строка финансового отчета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Шифр строки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Сумма,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Приме</w:t>
            </w:r>
            <w:r w:rsidRPr="001004C1">
              <w:softHyphen/>
              <w:t>чание</w:t>
            </w:r>
          </w:p>
        </w:tc>
      </w:tr>
      <w:tr w:rsidR="004275EC" w:rsidRPr="001004C1" w:rsidTr="00BB4EBD">
        <w:trPr>
          <w:cantSplit/>
          <w:tblHeader/>
        </w:trPr>
        <w:tc>
          <w:tcPr>
            <w:tcW w:w="6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4</w:t>
            </w: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rPr>
                <w:b/>
                <w:bCs/>
              </w:rPr>
            </w:pPr>
            <w:r w:rsidRPr="001004C1">
              <w:rPr>
                <w:b/>
                <w:bCs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rPr>
                <w:b/>
                <w:bCs/>
              </w:rPr>
            </w:pPr>
            <w:r w:rsidRPr="001004C1"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  <w:rPr>
                <w:b/>
                <w:bCs/>
              </w:rPr>
            </w:pPr>
            <w:r w:rsidRPr="001004C1">
              <w:rPr>
                <w:b/>
                <w:bCs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A5E0B" w:rsidRDefault="004275EC" w:rsidP="00BB4EBD">
            <w:pPr>
              <w:pStyle w:val="af0"/>
              <w:jc w:val="right"/>
              <w:rPr>
                <w:b/>
                <w:bCs/>
                <w:strike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rPr>
                <w:b/>
                <w:bCs/>
              </w:rPr>
            </w:pPr>
          </w:p>
        </w:tc>
      </w:tr>
      <w:tr w:rsidR="004275EC" w:rsidRPr="001004C1" w:rsidTr="00BB4EBD">
        <w:trPr>
          <w:cantSplit/>
        </w:trPr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ind w:left="851"/>
            </w:pPr>
            <w:r w:rsidRPr="001004C1">
              <w:t>в том числе</w:t>
            </w: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DF6399" w:rsidP="00BB4EBD">
            <w:pPr>
              <w:pStyle w:val="af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450</w:t>
            </w:r>
            <w:r w:rsidR="00F905F9">
              <w:rPr>
                <w:b/>
                <w:bCs/>
                <w:lang w:val="en-US"/>
              </w:rPr>
              <w:t xml:space="preserve"> </w:t>
            </w:r>
            <w:r w:rsidR="004275EC" w:rsidRPr="001004C1">
              <w:rPr>
                <w:b/>
                <w:bCs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</w:p>
        </w:tc>
      </w:tr>
      <w:tr w:rsidR="004275EC" w:rsidRPr="001004C1" w:rsidTr="00BB4EBD">
        <w:trPr>
          <w:cantSplit/>
        </w:trPr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ind w:left="851"/>
            </w:pPr>
            <w:r w:rsidRPr="001004C1">
              <w:t>из них</w:t>
            </w: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1.1.1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Собственные сре</w:t>
            </w:r>
            <w:r w:rsidR="00EA0ED0">
              <w:t xml:space="preserve">дства </w:t>
            </w:r>
            <w:r w:rsidRPr="001004C1">
              <w:t xml:space="preserve"> кандидата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F905F9" w:rsidP="00BB4EBD">
            <w:pPr>
              <w:pStyle w:val="af0"/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20</w:t>
            </w:r>
            <w:r w:rsidR="004275EC" w:rsidRPr="001004C1">
              <w:rPr>
                <w:b/>
                <w:bCs/>
              </w:rPr>
              <w:t>0</w:t>
            </w:r>
            <w:r w:rsidR="003930CE">
              <w:rPr>
                <w:b/>
                <w:bCs/>
                <w:lang w:val="en-US"/>
              </w:rPr>
              <w:t xml:space="preserve"> 000</w:t>
            </w:r>
            <w:r w:rsidR="004275EC" w:rsidRPr="001004C1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1.1.2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right"/>
              <w:rPr>
                <w:b/>
                <w:bCs/>
              </w:rPr>
            </w:pPr>
            <w:r w:rsidRPr="001004C1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1.1.3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Добровольные пожертвования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3930CE" w:rsidP="00BB4EBD">
            <w:pPr>
              <w:pStyle w:val="af0"/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140</w:t>
            </w:r>
            <w:r w:rsidR="00F905F9">
              <w:rPr>
                <w:b/>
                <w:bCs/>
                <w:lang w:val="en-US"/>
              </w:rPr>
              <w:t xml:space="preserve"> </w:t>
            </w:r>
            <w:r w:rsidR="004275EC" w:rsidRPr="001004C1">
              <w:rPr>
                <w:b/>
                <w:bCs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1.1.3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Добровольные пожертвования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95477B" w:rsidP="00BB4EBD">
            <w:pPr>
              <w:pStyle w:val="af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4275EC" w:rsidRPr="001004C1">
              <w:rPr>
                <w:b/>
                <w:bCs/>
              </w:rPr>
              <w:t xml:space="preserve">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 xml:space="preserve">Поступило в избирательный фонд средств, подпадающих под действие п.6 ст. 58 Федерального закона от 12 июня 2002 года  № 67-ФЗ*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right"/>
              <w:rPr>
                <w:b/>
                <w:bCs/>
              </w:rPr>
            </w:pPr>
            <w:r w:rsidRPr="001004C1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</w:p>
        </w:tc>
      </w:tr>
      <w:tr w:rsidR="004275EC" w:rsidRPr="001004C1" w:rsidTr="00BB4EBD">
        <w:trPr>
          <w:cantSplit/>
        </w:trPr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ind w:left="851"/>
            </w:pPr>
            <w:r w:rsidRPr="001004C1">
              <w:t>из них</w:t>
            </w: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1.2.1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Собственные средс</w:t>
            </w:r>
            <w:r w:rsidR="00EA0ED0">
              <w:t xml:space="preserve">тва </w:t>
            </w:r>
            <w:r w:rsidRPr="001004C1">
              <w:t xml:space="preserve"> кандидата, 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right"/>
              <w:rPr>
                <w:b/>
                <w:bCs/>
              </w:rPr>
            </w:pPr>
            <w:r w:rsidRPr="001004C1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1.2.2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Средства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95477B" w:rsidP="00BB4EBD">
            <w:pPr>
              <w:pStyle w:val="af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  <w:r w:rsidR="004275EC" w:rsidRPr="001004C1">
              <w:rPr>
                <w:b/>
                <w:bCs/>
              </w:rPr>
              <w:t>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1.2.3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Средства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95477B" w:rsidP="00BB4EBD">
            <w:pPr>
              <w:pStyle w:val="af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4275EC" w:rsidRPr="001004C1">
              <w:rPr>
                <w:b/>
                <w:bCs/>
              </w:rPr>
              <w:t>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rPr>
                <w:b/>
                <w:bCs/>
              </w:rPr>
            </w:pPr>
            <w:r w:rsidRPr="001004C1">
              <w:rPr>
                <w:b/>
                <w:bCs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rPr>
                <w:b/>
                <w:bCs/>
              </w:rPr>
            </w:pPr>
            <w:r w:rsidRPr="001004C1">
              <w:rPr>
                <w:b/>
                <w:bCs/>
              </w:rPr>
              <w:t>Возвращено средств из избирательного фонда,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  <w:rPr>
                <w:b/>
                <w:bCs/>
              </w:rPr>
            </w:pPr>
            <w:r w:rsidRPr="001004C1">
              <w:rPr>
                <w:b/>
                <w:bCs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6A1133" w:rsidP="00BB4EBD">
            <w:pPr>
              <w:pStyle w:val="af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4275EC" w:rsidRPr="001004C1">
              <w:rPr>
                <w:b/>
                <w:bCs/>
              </w:rPr>
              <w:t>5 000,00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rPr>
                <w:b/>
                <w:bCs/>
              </w:rPr>
            </w:pPr>
          </w:p>
        </w:tc>
      </w:tr>
      <w:tr w:rsidR="004275EC" w:rsidRPr="001004C1" w:rsidTr="00BB4EBD">
        <w:trPr>
          <w:cantSplit/>
        </w:trPr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ind w:left="851"/>
            </w:pPr>
            <w:r w:rsidRPr="001004C1">
              <w:t>в том числе</w:t>
            </w: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Перечислено в доход краевого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744793" w:rsidP="00BB4EBD">
            <w:pPr>
              <w:pStyle w:val="af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5 00</w:t>
            </w:r>
            <w:r w:rsidR="004275EC" w:rsidRPr="001004C1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Возвращено средств, поступивших с нарушением установленного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6A1133" w:rsidP="00BB4EBD">
            <w:pPr>
              <w:pStyle w:val="af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4275EC" w:rsidRPr="001004C1">
              <w:rPr>
                <w:b/>
                <w:bCs/>
              </w:rPr>
              <w:t>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</w:p>
        </w:tc>
      </w:tr>
      <w:tr w:rsidR="004275EC" w:rsidRPr="001004C1" w:rsidTr="00BB4EBD">
        <w:trPr>
          <w:cantSplit/>
        </w:trPr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ind w:left="851"/>
            </w:pPr>
            <w:r w:rsidRPr="001004C1">
              <w:t>из них</w:t>
            </w: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2.2.1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right"/>
              <w:rPr>
                <w:b/>
                <w:bCs/>
              </w:rPr>
            </w:pPr>
            <w:r w:rsidRPr="001004C1">
              <w:rPr>
                <w:b/>
                <w:bCs/>
              </w:rPr>
              <w:t>15 000,00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2.2.2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3930CE" w:rsidP="003930CE">
            <w:pPr>
              <w:pStyle w:val="af0"/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25</w:t>
            </w:r>
            <w:r w:rsidR="004275EC" w:rsidRPr="001004C1">
              <w:rPr>
                <w:b/>
                <w:bCs/>
              </w:rPr>
              <w:t>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lastRenderedPageBreak/>
              <w:t>2.2.3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 xml:space="preserve">Средств, поступивших с превышением предельного размера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6A1133" w:rsidP="00BB4EBD">
            <w:pPr>
              <w:pStyle w:val="af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275EC" w:rsidRPr="001004C1">
              <w:rPr>
                <w:b/>
                <w:bCs/>
              </w:rPr>
              <w:t>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Возвращено средств, поступивших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right"/>
              <w:rPr>
                <w:b/>
                <w:bCs/>
              </w:rPr>
            </w:pPr>
            <w:r w:rsidRPr="001004C1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rPr>
                <w:b/>
                <w:bCs/>
              </w:rPr>
            </w:pPr>
            <w:r w:rsidRPr="001004C1">
              <w:rPr>
                <w:b/>
                <w:bCs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rPr>
                <w:b/>
                <w:bCs/>
              </w:rPr>
            </w:pPr>
            <w:r w:rsidRPr="001004C1"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  <w:rPr>
                <w:b/>
                <w:bCs/>
              </w:rPr>
            </w:pPr>
            <w:r w:rsidRPr="001004C1">
              <w:rPr>
                <w:b/>
                <w:bCs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744793" w:rsidP="006A1133">
            <w:pPr>
              <w:pStyle w:val="af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A1133">
              <w:rPr>
                <w:b/>
                <w:bCs/>
              </w:rPr>
              <w:t>7</w:t>
            </w:r>
            <w:r>
              <w:rPr>
                <w:b/>
                <w:bCs/>
              </w:rPr>
              <w:t>5</w:t>
            </w:r>
            <w:r w:rsidR="004275EC" w:rsidRPr="001004C1">
              <w:rPr>
                <w:b/>
                <w:bCs/>
              </w:rPr>
              <w:t xml:space="preserve">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rPr>
                <w:b/>
                <w:bCs/>
              </w:rPr>
            </w:pPr>
          </w:p>
        </w:tc>
      </w:tr>
      <w:tr w:rsidR="004275EC" w:rsidRPr="001004C1" w:rsidTr="00BB4EBD">
        <w:trPr>
          <w:cantSplit/>
        </w:trPr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ind w:left="851"/>
            </w:pPr>
            <w:r w:rsidRPr="001004C1">
              <w:t>в том числе</w:t>
            </w: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3.1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На организацию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744793">
            <w:pPr>
              <w:pStyle w:val="af0"/>
              <w:jc w:val="right"/>
              <w:rPr>
                <w:b/>
                <w:bCs/>
              </w:rPr>
            </w:pPr>
            <w:r w:rsidRPr="001004C1">
              <w:rPr>
                <w:b/>
                <w:bCs/>
              </w:rPr>
              <w:t>3</w:t>
            </w:r>
            <w:r w:rsidR="00744793">
              <w:rPr>
                <w:b/>
                <w:bCs/>
              </w:rPr>
              <w:t>0</w:t>
            </w:r>
            <w:r w:rsidRPr="001004C1">
              <w:rPr>
                <w:b/>
                <w:bCs/>
              </w:rPr>
              <w:t xml:space="preserve">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3.1.1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Из них на оплату труда лиц, привлекаемых для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right"/>
              <w:rPr>
                <w:b/>
                <w:bCs/>
              </w:rPr>
            </w:pPr>
            <w:r w:rsidRPr="001004C1">
              <w:rPr>
                <w:b/>
                <w:bCs/>
              </w:rPr>
              <w:t>15  000,00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3.2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На предвыборную агитацию через организации телерадиовещания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9C365E" w:rsidP="00BB4EBD">
            <w:pPr>
              <w:pStyle w:val="af0"/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20</w:t>
            </w:r>
            <w:r w:rsidR="004275EC" w:rsidRPr="001004C1">
              <w:rPr>
                <w:b/>
                <w:bCs/>
              </w:rPr>
              <w:t>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3.3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На предвыборную агитацию через редакции периодических печатных изданий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right"/>
              <w:rPr>
                <w:b/>
                <w:bCs/>
              </w:rPr>
            </w:pPr>
            <w:r w:rsidRPr="001004C1">
              <w:rPr>
                <w:b/>
                <w:bCs/>
              </w:rPr>
              <w:t xml:space="preserve"> 50 000,00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3.4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На выпуск и распространение печатных и иных агитационных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right"/>
              <w:rPr>
                <w:b/>
                <w:bCs/>
              </w:rPr>
            </w:pPr>
            <w:r w:rsidRPr="001004C1">
              <w:rPr>
                <w:b/>
                <w:bCs/>
              </w:rPr>
              <w:t>70 000,00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3.5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На проведение публичных 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right"/>
              <w:rPr>
                <w:b/>
                <w:bCs/>
              </w:rPr>
            </w:pPr>
            <w:r w:rsidRPr="001004C1">
              <w:rPr>
                <w:b/>
                <w:bCs/>
              </w:rPr>
              <w:t>70 000,00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3.6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На оплату работ (услуг) информационного и консультационного характера**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6A1133" w:rsidP="00BB4EBD">
            <w:pPr>
              <w:pStyle w:val="af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  <w:r w:rsidR="004275EC" w:rsidRPr="001004C1">
              <w:rPr>
                <w:b/>
                <w:bCs/>
              </w:rPr>
              <w:t xml:space="preserve">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3.7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right"/>
              <w:rPr>
                <w:b/>
                <w:bCs/>
              </w:rPr>
            </w:pPr>
            <w:r w:rsidRPr="001004C1">
              <w:rPr>
                <w:b/>
                <w:bCs/>
              </w:rPr>
              <w:t>50 000,00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</w:p>
        </w:tc>
      </w:tr>
      <w:tr w:rsidR="004275EC" w:rsidRPr="001004C1" w:rsidTr="00BB4EBD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3.8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  <w:r w:rsidRPr="001004C1"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</w:pPr>
            <w:r w:rsidRPr="001004C1">
              <w:t>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right"/>
              <w:rPr>
                <w:b/>
                <w:bCs/>
              </w:rPr>
            </w:pPr>
            <w:r w:rsidRPr="001004C1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</w:pP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rPr>
                <w:b/>
                <w:bCs/>
              </w:rPr>
            </w:pPr>
            <w:r w:rsidRPr="001004C1">
              <w:rPr>
                <w:b/>
                <w:bCs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rPr>
                <w:b/>
                <w:bCs/>
              </w:rPr>
            </w:pPr>
            <w:r w:rsidRPr="001004C1"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  средствам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center"/>
              <w:rPr>
                <w:b/>
                <w:bCs/>
              </w:rPr>
            </w:pPr>
            <w:r w:rsidRPr="001004C1">
              <w:rPr>
                <w:b/>
                <w:bCs/>
              </w:rPr>
              <w:t>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right"/>
              <w:rPr>
                <w:b/>
                <w:bCs/>
              </w:rPr>
            </w:pPr>
            <w:r w:rsidRPr="001004C1">
              <w:rPr>
                <w:b/>
                <w:bCs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rPr>
                <w:b/>
                <w:bCs/>
              </w:rPr>
            </w:pPr>
          </w:p>
        </w:tc>
      </w:tr>
      <w:tr w:rsidR="004275EC" w:rsidRPr="001004C1" w:rsidTr="00BB4E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rPr>
                <w:b/>
                <w:bCs/>
              </w:rPr>
            </w:pPr>
            <w:r w:rsidRPr="001004C1">
              <w:rPr>
                <w:b/>
                <w:bCs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tabs>
                <w:tab w:val="right" w:pos="6603"/>
              </w:tabs>
              <w:rPr>
                <w:b/>
                <w:bCs/>
              </w:rPr>
            </w:pPr>
            <w:r w:rsidRPr="001004C1">
              <w:rPr>
                <w:b/>
                <w:bCs/>
              </w:rPr>
              <w:t xml:space="preserve">Остаток средств фонда на дату сдачи отчета (заверяется банковской справкой)                                                          </w:t>
            </w:r>
            <w:r w:rsidRPr="001004C1">
              <w:rPr>
                <w:b/>
                <w:bCs/>
                <w:smallCaps/>
                <w:vertAlign w:val="subscript"/>
              </w:rPr>
              <w:t>(стр.290=стр.10-стр.110-стр.180-стр.280)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A5E0B" w:rsidRDefault="004275EC" w:rsidP="00BB4EBD">
            <w:pPr>
              <w:pStyle w:val="af0"/>
              <w:jc w:val="center"/>
              <w:rPr>
                <w:b/>
                <w:bCs/>
                <w:highlight w:val="yellow"/>
              </w:rPr>
            </w:pPr>
            <w:r w:rsidRPr="00744793">
              <w:rPr>
                <w:b/>
                <w:bCs/>
              </w:rPr>
              <w:t>290</w:t>
            </w:r>
            <w:r w:rsidR="001A5E0B">
              <w:rPr>
                <w:b/>
                <w:bCs/>
                <w:highlight w:val="yellow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jc w:val="right"/>
              <w:rPr>
                <w:b/>
                <w:bCs/>
              </w:rPr>
            </w:pPr>
            <w:r w:rsidRPr="001004C1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C" w:rsidRPr="001004C1" w:rsidRDefault="004275EC" w:rsidP="00BB4EBD">
            <w:pPr>
              <w:pStyle w:val="af0"/>
              <w:rPr>
                <w:b/>
                <w:bCs/>
              </w:rPr>
            </w:pPr>
          </w:p>
        </w:tc>
      </w:tr>
    </w:tbl>
    <w:p w:rsidR="004275EC" w:rsidRPr="001004C1" w:rsidRDefault="004275EC" w:rsidP="004275EC">
      <w:pPr>
        <w:pStyle w:val="a4"/>
        <w:ind w:firstLine="709"/>
        <w:jc w:val="both"/>
        <w:rPr>
          <w:sz w:val="20"/>
          <w:szCs w:val="20"/>
        </w:rPr>
      </w:pPr>
    </w:p>
    <w:p w:rsidR="004275EC" w:rsidRPr="001004C1" w:rsidRDefault="004275EC" w:rsidP="004275EC">
      <w:pPr>
        <w:pStyle w:val="a4"/>
        <w:spacing w:after="240"/>
        <w:ind w:left="0" w:firstLine="709"/>
        <w:jc w:val="both"/>
        <w:rPr>
          <w:sz w:val="20"/>
          <w:szCs w:val="20"/>
        </w:rPr>
      </w:pPr>
      <w:r w:rsidRPr="001004C1"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/>
      </w:tblPr>
      <w:tblGrid>
        <w:gridCol w:w="4788"/>
        <w:gridCol w:w="360"/>
        <w:gridCol w:w="1260"/>
        <w:gridCol w:w="3775"/>
      </w:tblGrid>
      <w:tr w:rsidR="004275EC" w:rsidRPr="001004C1" w:rsidTr="00BB4EBD">
        <w:trPr>
          <w:cantSplit/>
          <w:trHeight w:val="632"/>
        </w:trPr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</w:tcPr>
          <w:p w:rsidR="004275EC" w:rsidRPr="001004C1" w:rsidRDefault="004275EC" w:rsidP="00BB4EBD"/>
          <w:p w:rsidR="004275EC" w:rsidRPr="001004C1" w:rsidRDefault="004275EC" w:rsidP="00BB4EBD">
            <w:r w:rsidRPr="001004C1">
              <w:t>Кандидат в депутаты Думы Яковлевского</w:t>
            </w:r>
          </w:p>
          <w:p w:rsidR="004275EC" w:rsidRPr="001004C1" w:rsidRDefault="001A5E0B" w:rsidP="00BB4EBD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="004275EC" w:rsidRPr="001004C1">
              <w:rPr>
                <w:rFonts w:ascii="Times New Roman" w:hAnsi="Times New Roman"/>
                <w:sz w:val="22"/>
                <w:szCs w:val="22"/>
              </w:rPr>
              <w:t>униципального района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275EC" w:rsidRPr="001004C1" w:rsidRDefault="004275EC" w:rsidP="00BB4EB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:rsidR="004275EC" w:rsidRPr="001004C1" w:rsidRDefault="004275EC" w:rsidP="00BB4EBD">
            <w:pPr>
              <w:rPr>
                <w:sz w:val="22"/>
                <w:szCs w:val="22"/>
              </w:rPr>
            </w:pPr>
          </w:p>
          <w:p w:rsidR="004275EC" w:rsidRPr="001004C1" w:rsidRDefault="004275EC" w:rsidP="00BB4EBD">
            <w:pPr>
              <w:rPr>
                <w:sz w:val="22"/>
                <w:szCs w:val="22"/>
              </w:rPr>
            </w:pPr>
          </w:p>
          <w:p w:rsidR="004275EC" w:rsidRPr="001004C1" w:rsidRDefault="004275EC" w:rsidP="00BB4EBD">
            <w:pPr>
              <w:jc w:val="center"/>
              <w:rPr>
                <w:sz w:val="22"/>
                <w:szCs w:val="22"/>
              </w:rPr>
            </w:pPr>
          </w:p>
          <w:p w:rsidR="004275EC" w:rsidRPr="001004C1" w:rsidRDefault="004275EC" w:rsidP="00BB4EBD">
            <w:pPr>
              <w:jc w:val="center"/>
              <w:rPr>
                <w:sz w:val="22"/>
                <w:szCs w:val="22"/>
              </w:rPr>
            </w:pPr>
          </w:p>
          <w:p w:rsidR="004275EC" w:rsidRPr="001004C1" w:rsidRDefault="004275EC" w:rsidP="00BB4EBD">
            <w:pPr>
              <w:pStyle w:val="a9"/>
              <w:tabs>
                <w:tab w:val="clear" w:pos="4677"/>
                <w:tab w:val="clear" w:pos="9355"/>
              </w:tabs>
            </w:pPr>
            <w:r w:rsidRPr="001004C1">
              <w:t>М.П.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rPr>
                <w:sz w:val="22"/>
                <w:szCs w:val="22"/>
              </w:rPr>
            </w:pPr>
          </w:p>
          <w:p w:rsidR="004275EC" w:rsidRPr="001004C1" w:rsidRDefault="004275EC" w:rsidP="00BB4EBD">
            <w:pPr>
              <w:rPr>
                <w:sz w:val="22"/>
                <w:szCs w:val="22"/>
              </w:rPr>
            </w:pPr>
          </w:p>
          <w:p w:rsidR="004275EC" w:rsidRPr="001004C1" w:rsidRDefault="004275EC" w:rsidP="00BB4EBD">
            <w:pPr>
              <w:jc w:val="center"/>
              <w:rPr>
                <w:sz w:val="22"/>
                <w:szCs w:val="22"/>
              </w:rPr>
            </w:pPr>
            <w:r w:rsidRPr="001004C1">
              <w:rPr>
                <w:b/>
                <w:bCs/>
                <w:sz w:val="22"/>
                <w:szCs w:val="22"/>
              </w:rPr>
              <w:t>ДД.ММ</w:t>
            </w:r>
            <w:proofErr w:type="gramStart"/>
            <w:r w:rsidRPr="001004C1">
              <w:rPr>
                <w:b/>
                <w:bCs/>
                <w:sz w:val="22"/>
                <w:szCs w:val="22"/>
              </w:rPr>
              <w:t>.Г</w:t>
            </w:r>
            <w:proofErr w:type="gramEnd"/>
            <w:r w:rsidRPr="001004C1">
              <w:rPr>
                <w:b/>
                <w:bCs/>
                <w:sz w:val="22"/>
                <w:szCs w:val="22"/>
              </w:rPr>
              <w:t>ГГГ  И.И. Иванов</w:t>
            </w:r>
          </w:p>
        </w:tc>
      </w:tr>
      <w:tr w:rsidR="004275EC" w:rsidRPr="001004C1" w:rsidTr="00BB4EBD">
        <w:trPr>
          <w:cantSplit/>
          <w:trHeight w:val="631"/>
        </w:trPr>
        <w:tc>
          <w:tcPr>
            <w:tcW w:w="4788" w:type="dxa"/>
            <w:vMerge/>
            <w:tcBorders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4275EC" w:rsidRPr="001004C1" w:rsidRDefault="004275EC" w:rsidP="00BB4EB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right w:val="nil"/>
            </w:tcBorders>
          </w:tcPr>
          <w:p w:rsidR="004275EC" w:rsidRPr="001004C1" w:rsidRDefault="004275EC" w:rsidP="00BB4EBD">
            <w:pPr>
              <w:rPr>
                <w:sz w:val="20"/>
                <w:szCs w:val="20"/>
              </w:rPr>
            </w:pPr>
            <w:r w:rsidRPr="001004C1">
              <w:rPr>
                <w:sz w:val="20"/>
                <w:szCs w:val="20"/>
              </w:rPr>
              <w:t>(подпись, дата, инициалы, фамилия)</w:t>
            </w:r>
          </w:p>
          <w:p w:rsidR="004275EC" w:rsidRPr="001004C1" w:rsidRDefault="004275EC" w:rsidP="00BB4EBD">
            <w:pPr>
              <w:rPr>
                <w:sz w:val="22"/>
                <w:szCs w:val="22"/>
              </w:rPr>
            </w:pPr>
          </w:p>
        </w:tc>
      </w:tr>
      <w:tr w:rsidR="004275EC" w:rsidRPr="001004C1" w:rsidTr="00BB4EBD">
        <w:trPr>
          <w:trHeight w:val="17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5EC" w:rsidRPr="001004C1" w:rsidRDefault="004275EC" w:rsidP="00BB4EBD">
            <w:pPr>
              <w:pStyle w:val="ConsNormal"/>
              <w:ind w:firstLine="0"/>
              <w:rPr>
                <w:sz w:val="24"/>
                <w:szCs w:val="24"/>
              </w:rPr>
            </w:pPr>
          </w:p>
          <w:p w:rsidR="004275EC" w:rsidRPr="001004C1" w:rsidRDefault="004275EC" w:rsidP="00BB4EBD">
            <w:pPr>
              <w:pStyle w:val="ConsNormal"/>
              <w:ind w:firstLine="0"/>
              <w:rPr>
                <w:sz w:val="24"/>
                <w:szCs w:val="24"/>
              </w:rPr>
            </w:pPr>
            <w:r w:rsidRPr="001004C1">
              <w:rPr>
                <w:sz w:val="24"/>
                <w:szCs w:val="24"/>
              </w:rPr>
              <w:t>Представитель территориальной избирательной комиссии Яковлевского района</w:t>
            </w:r>
          </w:p>
          <w:p w:rsidR="004275EC" w:rsidRPr="001004C1" w:rsidRDefault="004275EC" w:rsidP="00BB4EBD">
            <w:pPr>
              <w:pStyle w:val="ConsNormal"/>
              <w:ind w:firstLine="0"/>
              <w:rPr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rPr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rPr>
                <w:szCs w:val="22"/>
              </w:rPr>
            </w:pPr>
          </w:p>
        </w:tc>
        <w:tc>
          <w:tcPr>
            <w:tcW w:w="3775" w:type="dxa"/>
            <w:tcBorders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Normal"/>
              <w:ind w:firstLine="0"/>
              <w:rPr>
                <w:szCs w:val="22"/>
              </w:rPr>
            </w:pPr>
          </w:p>
          <w:p w:rsidR="004275EC" w:rsidRPr="001004C1" w:rsidRDefault="004275EC" w:rsidP="00BB4EBD">
            <w:pPr>
              <w:pStyle w:val="ConsNormal"/>
              <w:ind w:firstLine="0"/>
              <w:rPr>
                <w:szCs w:val="22"/>
              </w:rPr>
            </w:pPr>
          </w:p>
          <w:p w:rsidR="004275EC" w:rsidRPr="001004C1" w:rsidRDefault="004275EC" w:rsidP="00BB4EBD">
            <w:pPr>
              <w:pStyle w:val="ConsNormal"/>
              <w:ind w:firstLine="0"/>
              <w:rPr>
                <w:szCs w:val="22"/>
              </w:rPr>
            </w:pPr>
            <w:r w:rsidRPr="001004C1">
              <w:rPr>
                <w:b/>
                <w:bCs/>
                <w:szCs w:val="22"/>
              </w:rPr>
              <w:t>ДД.ММ</w:t>
            </w:r>
            <w:proofErr w:type="gramStart"/>
            <w:r w:rsidRPr="001004C1">
              <w:rPr>
                <w:b/>
                <w:bCs/>
                <w:szCs w:val="22"/>
              </w:rPr>
              <w:t>.Г</w:t>
            </w:r>
            <w:proofErr w:type="gramEnd"/>
            <w:r w:rsidRPr="001004C1">
              <w:rPr>
                <w:b/>
                <w:bCs/>
                <w:szCs w:val="22"/>
              </w:rPr>
              <w:t>ГГГ   М.М.Сидорова</w:t>
            </w:r>
          </w:p>
        </w:tc>
      </w:tr>
      <w:tr w:rsidR="004275EC" w:rsidRPr="001004C1" w:rsidTr="00BB4EBD">
        <w:trPr>
          <w:trHeight w:val="17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rPr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rPr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rPr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ind w:firstLine="0"/>
              <w:jc w:val="center"/>
              <w:rPr>
                <w:sz w:val="20"/>
              </w:rPr>
            </w:pPr>
            <w:r w:rsidRPr="001004C1">
              <w:rPr>
                <w:sz w:val="20"/>
              </w:rPr>
              <w:t>(подпись, дата, инициалы, фамилия)</w:t>
            </w:r>
          </w:p>
        </w:tc>
      </w:tr>
    </w:tbl>
    <w:p w:rsidR="004275EC" w:rsidRPr="001004C1" w:rsidRDefault="004275EC" w:rsidP="004275EC">
      <w:pPr>
        <w:pStyle w:val="a5"/>
        <w:spacing w:line="360" w:lineRule="auto"/>
      </w:pPr>
    </w:p>
    <w:p w:rsidR="004275EC" w:rsidRPr="001004C1" w:rsidRDefault="004275EC" w:rsidP="004275EC">
      <w:pPr>
        <w:pStyle w:val="a5"/>
        <w:spacing w:line="360" w:lineRule="auto"/>
      </w:pPr>
    </w:p>
    <w:p w:rsidR="004275EC" w:rsidRPr="001004C1" w:rsidRDefault="004275EC" w:rsidP="004275EC"/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9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3"/>
        <w:gridCol w:w="5716"/>
      </w:tblGrid>
      <w:tr w:rsidR="004275EC" w:rsidRPr="001004C1" w:rsidTr="00BB4EBD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ind w:firstLine="0"/>
              <w:jc w:val="center"/>
              <w:rPr>
                <w:sz w:val="20"/>
              </w:rPr>
            </w:pPr>
            <w:r w:rsidRPr="001004C1">
              <w:rPr>
                <w:sz w:val="20"/>
              </w:rPr>
              <w:t>Приложение № 9</w:t>
            </w:r>
          </w:p>
        </w:tc>
      </w:tr>
      <w:tr w:rsidR="004275EC" w:rsidRPr="001004C1" w:rsidTr="00BB4EBD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widowControl/>
              <w:jc w:val="center"/>
              <w:rPr>
                <w:sz w:val="20"/>
              </w:rPr>
            </w:pP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ind w:left="-62" w:firstLine="62"/>
              <w:jc w:val="center"/>
              <w:rPr>
                <w:sz w:val="20"/>
              </w:rPr>
            </w:pPr>
            <w:r w:rsidRPr="001004C1">
              <w:rPr>
                <w:bCs/>
                <w:sz w:val="20"/>
              </w:rPr>
              <w:t xml:space="preserve">к Инструкции </w:t>
            </w:r>
            <w:r w:rsidRPr="001004C1">
              <w:rPr>
                <w:sz w:val="20"/>
              </w:rPr>
              <w:t>о порядке и формах учета и отчетности канди</w:t>
            </w:r>
            <w:r w:rsidR="00646A99">
              <w:rPr>
                <w:sz w:val="20"/>
              </w:rPr>
              <w:t>датов</w:t>
            </w:r>
            <w:r w:rsidRPr="001004C1">
              <w:rPr>
                <w:sz w:val="20"/>
              </w:rPr>
              <w:t xml:space="preserve"> о поступлении средств в избирательные фонды и расходовании этих сре</w:t>
            </w:r>
            <w:proofErr w:type="gramStart"/>
            <w:r w:rsidRPr="001004C1">
              <w:rPr>
                <w:sz w:val="20"/>
              </w:rPr>
              <w:t>дств пр</w:t>
            </w:r>
            <w:proofErr w:type="gramEnd"/>
            <w:r w:rsidRPr="001004C1">
              <w:rPr>
                <w:sz w:val="20"/>
              </w:rPr>
              <w:t>и проведении выборов депутатов Думы Яковлевского муниципального района, глав поселений, депутатов муниципальных комитетов поселений Яковлевского муниципального района</w:t>
            </w:r>
          </w:p>
        </w:tc>
      </w:tr>
    </w:tbl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</w:rPr>
      </w:pPr>
    </w:p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4C1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4275EC" w:rsidRPr="001004C1" w:rsidRDefault="004275EC" w:rsidP="004275E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4C1">
        <w:rPr>
          <w:rFonts w:ascii="Times New Roman" w:hAnsi="Times New Roman" w:cs="Times New Roman"/>
          <w:b/>
          <w:bCs/>
          <w:sz w:val="28"/>
          <w:szCs w:val="28"/>
        </w:rPr>
        <w:t xml:space="preserve">первичных финансовых документов, прилагаемых к </w:t>
      </w:r>
      <w:proofErr w:type="gramStart"/>
      <w:r w:rsidRPr="001004C1">
        <w:rPr>
          <w:rFonts w:ascii="Times New Roman" w:hAnsi="Times New Roman" w:cs="Times New Roman"/>
          <w:b/>
          <w:bCs/>
          <w:sz w:val="28"/>
          <w:szCs w:val="28"/>
        </w:rPr>
        <w:t>итоговому</w:t>
      </w:r>
      <w:proofErr w:type="gramEnd"/>
      <w:r w:rsidRPr="00100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275EC" w:rsidRPr="006A1133" w:rsidRDefault="002B6147" w:rsidP="004275E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финансовому отчету кандидата</w:t>
      </w:r>
    </w:p>
    <w:p w:rsidR="004275EC" w:rsidRPr="001004C1" w:rsidRDefault="004275EC" w:rsidP="004275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Выписки ПАО Сбербанк по специальному избирательному счету соответствующего избирательного фонда;</w:t>
      </w:r>
    </w:p>
    <w:p w:rsidR="004275EC" w:rsidRPr="001004C1" w:rsidRDefault="004275EC" w:rsidP="004275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платежные документы о перечислении добровольных пожертвований граждан, юридических лиц;</w:t>
      </w:r>
    </w:p>
    <w:p w:rsidR="004275EC" w:rsidRPr="001004C1" w:rsidRDefault="004275EC" w:rsidP="004275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 xml:space="preserve">платежные документы на внесение собственных средств </w:t>
      </w:r>
      <w:r w:rsidRPr="00F05589">
        <w:rPr>
          <w:rFonts w:ascii="Times New Roman" w:hAnsi="Times New Roman" w:cs="Times New Roman"/>
          <w:sz w:val="28"/>
          <w:szCs w:val="28"/>
        </w:rPr>
        <w:t>кандида</w:t>
      </w:r>
      <w:r w:rsidR="006A4D29" w:rsidRPr="00F05589">
        <w:rPr>
          <w:rFonts w:ascii="Times New Roman" w:hAnsi="Times New Roman" w:cs="Times New Roman"/>
          <w:sz w:val="28"/>
          <w:szCs w:val="28"/>
        </w:rPr>
        <w:t>та</w:t>
      </w:r>
      <w:r w:rsidRPr="00F05589">
        <w:rPr>
          <w:rFonts w:ascii="Times New Roman" w:hAnsi="Times New Roman" w:cs="Times New Roman"/>
          <w:sz w:val="28"/>
          <w:szCs w:val="28"/>
        </w:rPr>
        <w:t>;</w:t>
      </w:r>
    </w:p>
    <w:p w:rsidR="004275EC" w:rsidRPr="001004C1" w:rsidRDefault="004275EC" w:rsidP="004275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платежные документы о возвратах неиспользованных средств соответствующего избирательного фонда;</w:t>
      </w:r>
    </w:p>
    <w:p w:rsidR="004275EC" w:rsidRPr="001004C1" w:rsidRDefault="004275EC" w:rsidP="004275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платежные документы по расходованию денежных средств из избирательного фонда;</w:t>
      </w:r>
    </w:p>
    <w:p w:rsidR="004275EC" w:rsidRPr="001004C1" w:rsidRDefault="004275EC" w:rsidP="004275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договоры (соглашения) на выполнение работ (оказание услуг), подписанные сторонами и скрепленные печатью;</w:t>
      </w:r>
    </w:p>
    <w:p w:rsidR="004275EC" w:rsidRPr="001004C1" w:rsidRDefault="004275EC" w:rsidP="004275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счета (счета-фактуры);</w:t>
      </w:r>
    </w:p>
    <w:p w:rsidR="004275EC" w:rsidRPr="001004C1" w:rsidRDefault="004275EC" w:rsidP="004275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товарно-транспортные накладные на получение товаров;</w:t>
      </w:r>
    </w:p>
    <w:p w:rsidR="004275EC" w:rsidRPr="001004C1" w:rsidRDefault="004275EC" w:rsidP="004275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акты о выполнении работ (оказании услуг);</w:t>
      </w:r>
    </w:p>
    <w:p w:rsidR="004275EC" w:rsidRPr="001004C1" w:rsidRDefault="004275EC" w:rsidP="004275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расходные и приходные кассовые ордера;</w:t>
      </w:r>
    </w:p>
    <w:p w:rsidR="004275EC" w:rsidRPr="001004C1" w:rsidRDefault="004275EC" w:rsidP="004275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кассовая книга (представляется, кандидатом проводились расчеты наличными денежными средствами, снятыми со специального избирательного счета);</w:t>
      </w:r>
    </w:p>
    <w:p w:rsidR="004275EC" w:rsidRPr="001004C1" w:rsidRDefault="004275EC" w:rsidP="004275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проездные документы;</w:t>
      </w:r>
    </w:p>
    <w:p w:rsidR="004275EC" w:rsidRPr="001004C1" w:rsidRDefault="004275EC" w:rsidP="004275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товарные чеки или чеки контрольно-кассовых машин.</w:t>
      </w:r>
    </w:p>
    <w:p w:rsidR="004275EC" w:rsidRPr="001004C1" w:rsidRDefault="004275EC" w:rsidP="004275EC"/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01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0"/>
        <w:gridCol w:w="5531"/>
      </w:tblGrid>
      <w:tr w:rsidR="004275EC" w:rsidRPr="001004C1" w:rsidTr="00BB4EBD"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5EC" w:rsidRPr="001004C1" w:rsidRDefault="004275EC" w:rsidP="00BB4EBD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:rsidR="006A4D29" w:rsidRDefault="006A4D29" w:rsidP="00BB4EBD">
            <w:pPr>
              <w:pStyle w:val="ConsNormal"/>
              <w:ind w:left="-108" w:firstLine="0"/>
              <w:jc w:val="center"/>
              <w:rPr>
                <w:sz w:val="20"/>
              </w:rPr>
            </w:pPr>
          </w:p>
          <w:p w:rsidR="006A4D29" w:rsidRDefault="006A4D29" w:rsidP="00BB4EBD">
            <w:pPr>
              <w:pStyle w:val="ConsNormal"/>
              <w:ind w:left="-108" w:firstLine="0"/>
              <w:jc w:val="center"/>
              <w:rPr>
                <w:sz w:val="20"/>
              </w:rPr>
            </w:pPr>
          </w:p>
          <w:p w:rsidR="004275EC" w:rsidRPr="001004C1" w:rsidRDefault="004275EC" w:rsidP="00BB4EBD">
            <w:pPr>
              <w:pStyle w:val="ConsNormal"/>
              <w:ind w:left="-108" w:firstLine="0"/>
              <w:jc w:val="center"/>
              <w:rPr>
                <w:sz w:val="20"/>
              </w:rPr>
            </w:pPr>
            <w:r w:rsidRPr="001004C1">
              <w:rPr>
                <w:sz w:val="20"/>
              </w:rPr>
              <w:t>Приложение № 10</w:t>
            </w:r>
          </w:p>
        </w:tc>
      </w:tr>
      <w:tr w:rsidR="004275EC" w:rsidRPr="001004C1" w:rsidTr="00BB4EBD"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5EC" w:rsidRPr="001004C1" w:rsidRDefault="004275EC" w:rsidP="00BB4EBD">
            <w:pPr>
              <w:pStyle w:val="ConsNormal"/>
              <w:widowControl/>
              <w:jc w:val="center"/>
              <w:rPr>
                <w:sz w:val="20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ind w:left="-108" w:firstLine="0"/>
              <w:jc w:val="center"/>
              <w:rPr>
                <w:sz w:val="20"/>
              </w:rPr>
            </w:pPr>
            <w:r w:rsidRPr="001004C1">
              <w:rPr>
                <w:bCs/>
                <w:sz w:val="20"/>
              </w:rPr>
              <w:t xml:space="preserve">к Инструкции </w:t>
            </w:r>
            <w:r w:rsidRPr="001004C1">
              <w:rPr>
                <w:sz w:val="20"/>
              </w:rPr>
              <w:t>о порядке и формах учета и отчетности кандид</w:t>
            </w:r>
            <w:r w:rsidR="00646A99">
              <w:rPr>
                <w:sz w:val="20"/>
              </w:rPr>
              <w:t>атов</w:t>
            </w:r>
            <w:r w:rsidRPr="001004C1">
              <w:rPr>
                <w:sz w:val="20"/>
              </w:rPr>
              <w:t xml:space="preserve"> о поступлении средств в избирательные фонды и расходовании этих сре</w:t>
            </w:r>
            <w:proofErr w:type="gramStart"/>
            <w:r w:rsidRPr="001004C1">
              <w:rPr>
                <w:sz w:val="20"/>
              </w:rPr>
              <w:t>дств пр</w:t>
            </w:r>
            <w:proofErr w:type="gramEnd"/>
            <w:r w:rsidRPr="001004C1">
              <w:rPr>
                <w:sz w:val="20"/>
              </w:rPr>
              <w:t>и проведении выборов депутатов Думы Яковлевского муниципального района, глав поселений, депутатов муниципальных комитетов поселений Яковлевского муниципального района</w:t>
            </w:r>
          </w:p>
        </w:tc>
      </w:tr>
    </w:tbl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</w:rPr>
      </w:pPr>
    </w:p>
    <w:p w:rsidR="004275EC" w:rsidRPr="001004C1" w:rsidRDefault="004275EC" w:rsidP="004275EC">
      <w:pPr>
        <w:pStyle w:val="ConsPlusNormal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04C1">
        <w:rPr>
          <w:rFonts w:ascii="Times New Roman" w:hAnsi="Times New Roman" w:cs="Times New Roman"/>
          <w:b/>
          <w:sz w:val="24"/>
          <w:szCs w:val="24"/>
        </w:rPr>
        <w:t>Форма № 5</w:t>
      </w:r>
    </w:p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</w:rPr>
      </w:pPr>
    </w:p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</w:rPr>
      </w:pPr>
      <w:r w:rsidRPr="001004C1">
        <w:rPr>
          <w:rFonts w:ascii="Times New Roman" w:hAnsi="Times New Roman" w:cs="Times New Roman"/>
          <w:b/>
          <w:bCs/>
          <w:sz w:val="28"/>
        </w:rPr>
        <w:t xml:space="preserve">Опись документов и материалов, </w:t>
      </w:r>
    </w:p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</w:rPr>
      </w:pPr>
      <w:proofErr w:type="gramStart"/>
      <w:r w:rsidRPr="001004C1">
        <w:rPr>
          <w:rFonts w:ascii="Times New Roman" w:hAnsi="Times New Roman" w:cs="Times New Roman"/>
          <w:b/>
          <w:bCs/>
          <w:sz w:val="28"/>
        </w:rPr>
        <w:t>прилагаемых</w:t>
      </w:r>
      <w:proofErr w:type="gramEnd"/>
      <w:r w:rsidRPr="001004C1">
        <w:rPr>
          <w:rFonts w:ascii="Times New Roman" w:hAnsi="Times New Roman" w:cs="Times New Roman"/>
          <w:b/>
          <w:bCs/>
          <w:sz w:val="28"/>
        </w:rPr>
        <w:t xml:space="preserve"> к итоговому финансовому отчету</w:t>
      </w:r>
    </w:p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</w:rPr>
      </w:pPr>
      <w:r w:rsidRPr="001004C1">
        <w:rPr>
          <w:rFonts w:ascii="Times New Roman" w:hAnsi="Times New Roman" w:cs="Times New Roman"/>
          <w:b/>
          <w:bCs/>
          <w:sz w:val="28"/>
        </w:rPr>
        <w:t>кандидата</w:t>
      </w:r>
    </w:p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4C1">
        <w:rPr>
          <w:rFonts w:ascii="Times New Roman" w:hAnsi="Times New Roman" w:cs="Times New Roman"/>
          <w:b/>
          <w:bCs/>
          <w:sz w:val="28"/>
        </w:rPr>
        <w:t xml:space="preserve">__________________________________________________________________ </w:t>
      </w:r>
    </w:p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004C1">
        <w:rPr>
          <w:rFonts w:ascii="Times New Roman" w:hAnsi="Times New Roman" w:cs="Times New Roman"/>
        </w:rPr>
        <w:t>(наименование избирательной кампании)</w:t>
      </w:r>
    </w:p>
    <w:tbl>
      <w:tblPr>
        <w:tblW w:w="0" w:type="auto"/>
        <w:tblLook w:val="0000"/>
      </w:tblPr>
      <w:tblGrid>
        <w:gridCol w:w="9570"/>
      </w:tblGrid>
      <w:tr w:rsidR="004275EC" w:rsidRPr="001004C1" w:rsidTr="00BB4EBD">
        <w:tc>
          <w:tcPr>
            <w:tcW w:w="15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75EC" w:rsidRPr="001004C1" w:rsidTr="00BB4EBD">
        <w:trPr>
          <w:trHeight w:val="112"/>
        </w:trPr>
        <w:tc>
          <w:tcPr>
            <w:tcW w:w="15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004C1">
              <w:rPr>
                <w:rFonts w:ascii="Times New Roman" w:hAnsi="Times New Roman" w:cs="Times New Roman"/>
              </w:rPr>
              <w:t>(ФИО кандидата)</w:t>
            </w:r>
          </w:p>
        </w:tc>
      </w:tr>
    </w:tbl>
    <w:p w:rsidR="004275EC" w:rsidRPr="001004C1" w:rsidRDefault="004275EC" w:rsidP="004275EC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4275EC" w:rsidRPr="001004C1" w:rsidRDefault="004275EC" w:rsidP="004275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160"/>
        <w:gridCol w:w="1620"/>
        <w:gridCol w:w="1521"/>
        <w:gridCol w:w="2079"/>
        <w:gridCol w:w="1504"/>
      </w:tblGrid>
      <w:tr w:rsidR="004275EC" w:rsidRPr="001004C1" w:rsidTr="00BB4EBD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листов </w:t>
            </w: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  <w:r w:rsidRPr="001004C1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 (папка, том, страница)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275EC" w:rsidRPr="001004C1" w:rsidTr="00BB4EB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4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4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4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4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4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4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275EC" w:rsidRPr="001004C1" w:rsidTr="00BB4EB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5EC" w:rsidRPr="001004C1" w:rsidTr="00BB4EB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5EC" w:rsidRPr="001004C1" w:rsidTr="00BB4EB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5EC" w:rsidRPr="001004C1" w:rsidTr="00BB4EBD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EC" w:rsidRPr="001004C1" w:rsidRDefault="004275EC" w:rsidP="00BB4EB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75EC" w:rsidRPr="001004C1" w:rsidRDefault="004275EC" w:rsidP="004275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Layout w:type="fixed"/>
        <w:tblLook w:val="0000"/>
      </w:tblPr>
      <w:tblGrid>
        <w:gridCol w:w="4968"/>
        <w:gridCol w:w="720"/>
        <w:gridCol w:w="4140"/>
      </w:tblGrid>
      <w:tr w:rsidR="004275EC" w:rsidRPr="001004C1" w:rsidTr="00BB4EBD">
        <w:trPr>
          <w:cantSplit/>
          <w:trHeight w:val="1262"/>
        </w:trPr>
        <w:tc>
          <w:tcPr>
            <w:tcW w:w="4968" w:type="dxa"/>
          </w:tcPr>
          <w:p w:rsidR="004275EC" w:rsidRPr="001004C1" w:rsidRDefault="004275EC" w:rsidP="00BB4EBD">
            <w:pPr>
              <w:pStyle w:val="a4"/>
              <w:spacing w:after="0"/>
              <w:ind w:left="0"/>
              <w:jc w:val="both"/>
            </w:pPr>
            <w:r w:rsidRPr="001004C1">
              <w:t>Кандидат/</w:t>
            </w:r>
          </w:p>
          <w:p w:rsidR="004275EC" w:rsidRPr="001004C1" w:rsidRDefault="004275EC" w:rsidP="00BB4EBD">
            <w:pPr>
              <w:pStyle w:val="a4"/>
              <w:spacing w:after="0"/>
              <w:ind w:left="0"/>
            </w:pPr>
            <w:r w:rsidRPr="001004C1">
              <w:t xml:space="preserve">Уполномоченный представитель по финансовым вопросам </w:t>
            </w:r>
          </w:p>
          <w:p w:rsidR="004275EC" w:rsidRPr="001004C1" w:rsidRDefault="004275EC" w:rsidP="00BB4EBD">
            <w:pPr>
              <w:pStyle w:val="a4"/>
              <w:spacing w:after="0"/>
              <w:ind w:left="0"/>
            </w:pPr>
          </w:p>
          <w:p w:rsidR="004275EC" w:rsidRPr="001004C1" w:rsidRDefault="004275EC" w:rsidP="00BB4EBD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275EC" w:rsidRPr="001004C1" w:rsidRDefault="004275EC" w:rsidP="00BB4EBD"/>
        </w:tc>
        <w:tc>
          <w:tcPr>
            <w:tcW w:w="4140" w:type="dxa"/>
          </w:tcPr>
          <w:p w:rsidR="004275EC" w:rsidRPr="001004C1" w:rsidRDefault="004275EC" w:rsidP="00BB4EBD"/>
          <w:p w:rsidR="004275EC" w:rsidRPr="001004C1" w:rsidRDefault="004275EC" w:rsidP="00BB4EBD"/>
          <w:p w:rsidR="004275EC" w:rsidRPr="001004C1" w:rsidRDefault="004275EC" w:rsidP="00BB4EBD">
            <w:r w:rsidRPr="001004C1">
              <w:t>____________________________</w:t>
            </w:r>
          </w:p>
          <w:p w:rsidR="004275EC" w:rsidRPr="001004C1" w:rsidRDefault="004275EC" w:rsidP="00BB4EBD">
            <w:pPr>
              <w:rPr>
                <w:sz w:val="20"/>
                <w:szCs w:val="20"/>
              </w:rPr>
            </w:pPr>
            <w:r w:rsidRPr="001004C1">
              <w:rPr>
                <w:sz w:val="20"/>
                <w:szCs w:val="20"/>
              </w:rPr>
              <w:t>(подпись, дата, инициалы, фамилия)</w:t>
            </w:r>
          </w:p>
          <w:p w:rsidR="004275EC" w:rsidRPr="001004C1" w:rsidRDefault="004275EC" w:rsidP="00BB4EBD"/>
        </w:tc>
      </w:tr>
    </w:tbl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a5"/>
        <w:spacing w:line="360" w:lineRule="auto"/>
      </w:pPr>
    </w:p>
    <w:p w:rsidR="004275EC" w:rsidRPr="001004C1" w:rsidRDefault="004275EC" w:rsidP="004275EC"/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0" w:type="auto"/>
        <w:tblLook w:val="0000"/>
      </w:tblPr>
      <w:tblGrid>
        <w:gridCol w:w="3848"/>
        <w:gridCol w:w="5722"/>
      </w:tblGrid>
      <w:tr w:rsidR="004275EC" w:rsidRPr="001004C1" w:rsidTr="00BB4EBD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004C1">
              <w:rPr>
                <w:rFonts w:ascii="Times New Roman" w:hAnsi="Times New Roman" w:cs="Times New Roman"/>
                <w:b w:val="0"/>
                <w:bCs w:val="0"/>
              </w:rPr>
              <w:t>Приложение № 11</w:t>
            </w:r>
          </w:p>
          <w:p w:rsidR="004275EC" w:rsidRPr="001004C1" w:rsidRDefault="004275EC" w:rsidP="00BB4EBD">
            <w:pPr>
              <w:pStyle w:val="ConsNormal"/>
              <w:widowControl/>
              <w:ind w:firstLine="0"/>
              <w:jc w:val="center"/>
              <w:rPr>
                <w:sz w:val="20"/>
              </w:rPr>
            </w:pPr>
            <w:r w:rsidRPr="001004C1">
              <w:rPr>
                <w:bCs/>
                <w:sz w:val="20"/>
              </w:rPr>
              <w:t xml:space="preserve">к Инструкции </w:t>
            </w:r>
            <w:r w:rsidRPr="001004C1">
              <w:rPr>
                <w:sz w:val="20"/>
              </w:rPr>
              <w:t>о порядке и формах учета и отчетности канди</w:t>
            </w:r>
            <w:r w:rsidR="00CF27D6">
              <w:rPr>
                <w:sz w:val="20"/>
              </w:rPr>
              <w:t xml:space="preserve">датов, </w:t>
            </w:r>
            <w:r w:rsidRPr="001004C1">
              <w:rPr>
                <w:sz w:val="20"/>
              </w:rPr>
              <w:t xml:space="preserve"> о поступлении средств в избирательные фонды и расходовании этих сре</w:t>
            </w:r>
            <w:proofErr w:type="gramStart"/>
            <w:r w:rsidRPr="001004C1">
              <w:rPr>
                <w:sz w:val="20"/>
              </w:rPr>
              <w:t>дств пр</w:t>
            </w:r>
            <w:proofErr w:type="gramEnd"/>
            <w:r w:rsidRPr="001004C1">
              <w:rPr>
                <w:sz w:val="20"/>
              </w:rPr>
              <w:t>и проведении выборов депутатов Думы Яковлевского муниципального района, глав поселений, депутатов муниципальных комитетов поселений Яковлевского муниципального района</w:t>
            </w:r>
          </w:p>
        </w:tc>
      </w:tr>
    </w:tbl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</w:rPr>
      </w:pPr>
    </w:p>
    <w:p w:rsidR="004275EC" w:rsidRPr="001004C1" w:rsidRDefault="004275EC" w:rsidP="004275EC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04C1">
        <w:rPr>
          <w:rFonts w:ascii="Times New Roman" w:hAnsi="Times New Roman" w:cs="Times New Roman"/>
          <w:b/>
          <w:sz w:val="24"/>
          <w:szCs w:val="24"/>
        </w:rPr>
        <w:t>Форма № 6</w:t>
      </w:r>
    </w:p>
    <w:p w:rsidR="004275EC" w:rsidRPr="001004C1" w:rsidRDefault="004275EC" w:rsidP="006A4D29">
      <w:pPr>
        <w:jc w:val="center"/>
        <w:rPr>
          <w:b/>
        </w:rPr>
      </w:pPr>
      <w:r w:rsidRPr="001004C1">
        <w:rPr>
          <w:b/>
        </w:rPr>
        <w:t>АКТ</w:t>
      </w:r>
    </w:p>
    <w:p w:rsidR="004275EC" w:rsidRPr="001004C1" w:rsidRDefault="004275EC" w:rsidP="006A4D29">
      <w:pPr>
        <w:jc w:val="center"/>
      </w:pPr>
      <w:r w:rsidRPr="001004C1">
        <w:t>приема итогового финансового отчета</w:t>
      </w:r>
    </w:p>
    <w:p w:rsidR="004275EC" w:rsidRPr="001004C1" w:rsidRDefault="004275EC" w:rsidP="004275EC">
      <w:pPr>
        <w:rPr>
          <w:szCs w:val="28"/>
        </w:rPr>
      </w:pPr>
      <w:proofErr w:type="spellStart"/>
      <w:r w:rsidRPr="001004C1">
        <w:t>кандидата</w:t>
      </w:r>
      <w:r w:rsidRPr="001004C1">
        <w:rPr>
          <w:szCs w:val="28"/>
        </w:rPr>
        <w:t>на</w:t>
      </w:r>
      <w:proofErr w:type="spellEnd"/>
      <w:r w:rsidRPr="001004C1">
        <w:rPr>
          <w:szCs w:val="28"/>
        </w:rPr>
        <w:t xml:space="preserve"> </w:t>
      </w:r>
      <w:proofErr w:type="gramStart"/>
      <w:r w:rsidRPr="001004C1">
        <w:rPr>
          <w:szCs w:val="28"/>
        </w:rPr>
        <w:t>выборах</w:t>
      </w:r>
      <w:proofErr w:type="gramEnd"/>
      <w:r w:rsidRPr="001004C1">
        <w:rPr>
          <w:szCs w:val="28"/>
        </w:rPr>
        <w:t xml:space="preserve"> ________________________________________________</w:t>
      </w:r>
    </w:p>
    <w:p w:rsidR="004275EC" w:rsidRPr="001004C1" w:rsidRDefault="004275EC" w:rsidP="006A4D29">
      <w:pPr>
        <w:jc w:val="center"/>
        <w:rPr>
          <w:sz w:val="20"/>
          <w:szCs w:val="20"/>
        </w:rPr>
      </w:pPr>
      <w:r w:rsidRPr="001004C1">
        <w:rPr>
          <w:sz w:val="20"/>
          <w:szCs w:val="20"/>
        </w:rPr>
        <w:t>(наименование выборов)</w:t>
      </w:r>
    </w:p>
    <w:p w:rsidR="004275EC" w:rsidRPr="001004C1" w:rsidRDefault="004275EC" w:rsidP="004275EC">
      <w:pPr>
        <w:jc w:val="both"/>
        <w:rPr>
          <w:szCs w:val="28"/>
        </w:rPr>
      </w:pPr>
      <w:r w:rsidRPr="001004C1">
        <w:rPr>
          <w:szCs w:val="28"/>
        </w:rPr>
        <w:t>__________________________________________________________________</w:t>
      </w:r>
    </w:p>
    <w:p w:rsidR="004275EC" w:rsidRPr="001004C1" w:rsidRDefault="004275EC" w:rsidP="006A4D29">
      <w:pPr>
        <w:jc w:val="center"/>
        <w:rPr>
          <w:sz w:val="20"/>
          <w:szCs w:val="20"/>
        </w:rPr>
      </w:pPr>
      <w:r w:rsidRPr="001004C1">
        <w:rPr>
          <w:sz w:val="20"/>
          <w:szCs w:val="20"/>
        </w:rPr>
        <w:t>(дата голосования)</w:t>
      </w:r>
    </w:p>
    <w:p w:rsidR="004275EC" w:rsidRPr="001004C1" w:rsidRDefault="004275EC" w:rsidP="004275EC">
      <w:pPr>
        <w:rPr>
          <w:sz w:val="22"/>
          <w:szCs w:val="22"/>
        </w:rPr>
      </w:pPr>
    </w:p>
    <w:p w:rsidR="004275EC" w:rsidRPr="001004C1" w:rsidRDefault="004275EC" w:rsidP="004275EC">
      <w:pPr>
        <w:spacing w:line="360" w:lineRule="auto"/>
        <w:jc w:val="both"/>
        <w:rPr>
          <w:szCs w:val="28"/>
        </w:rPr>
      </w:pPr>
      <w:r w:rsidRPr="001004C1">
        <w:rPr>
          <w:szCs w:val="28"/>
        </w:rPr>
        <w:tab/>
        <w:t>Настоящий акт  составлен  о   том</w:t>
      </w:r>
      <w:proofErr w:type="gramStart"/>
      <w:r w:rsidRPr="001004C1">
        <w:rPr>
          <w:szCs w:val="28"/>
        </w:rPr>
        <w:t xml:space="preserve"> ,</w:t>
      </w:r>
      <w:proofErr w:type="gramEnd"/>
      <w:r w:rsidRPr="001004C1">
        <w:rPr>
          <w:szCs w:val="28"/>
        </w:rPr>
        <w:t xml:space="preserve"> что     кандидат              ______________________________________________________________</w:t>
      </w:r>
    </w:p>
    <w:p w:rsidR="004275EC" w:rsidRPr="001004C1" w:rsidRDefault="004275EC" w:rsidP="004275EC">
      <w:pPr>
        <w:jc w:val="both"/>
        <w:rPr>
          <w:szCs w:val="28"/>
        </w:rPr>
      </w:pPr>
      <w:r w:rsidRPr="001004C1">
        <w:rPr>
          <w:szCs w:val="28"/>
        </w:rPr>
        <w:t>__________________________________________________________________</w:t>
      </w:r>
    </w:p>
    <w:p w:rsidR="004275EC" w:rsidRPr="001004C1" w:rsidRDefault="004275EC" w:rsidP="004275EC">
      <w:pPr>
        <w:spacing w:line="360" w:lineRule="auto"/>
        <w:rPr>
          <w:sz w:val="20"/>
          <w:szCs w:val="20"/>
        </w:rPr>
      </w:pPr>
      <w:r w:rsidRPr="001004C1">
        <w:rPr>
          <w:sz w:val="20"/>
          <w:szCs w:val="20"/>
        </w:rPr>
        <w:t>(ФИО кандидат</w:t>
      </w:r>
      <w:r w:rsidR="005A5A7A">
        <w:rPr>
          <w:sz w:val="20"/>
          <w:szCs w:val="20"/>
        </w:rPr>
        <w:t>а</w:t>
      </w:r>
      <w:r w:rsidRPr="001004C1">
        <w:rPr>
          <w:sz w:val="20"/>
          <w:szCs w:val="20"/>
        </w:rPr>
        <w:t>)</w:t>
      </w:r>
    </w:p>
    <w:p w:rsidR="004275EC" w:rsidRPr="001004C1" w:rsidRDefault="004275EC" w:rsidP="004275EC">
      <w:pPr>
        <w:spacing w:line="360" w:lineRule="auto"/>
        <w:jc w:val="both"/>
        <w:rPr>
          <w:szCs w:val="28"/>
        </w:rPr>
      </w:pPr>
      <w:r w:rsidRPr="001004C1">
        <w:rPr>
          <w:szCs w:val="28"/>
        </w:rPr>
        <w:t>представи</w:t>
      </w:r>
      <w:proofErr w:type="gramStart"/>
      <w:r w:rsidRPr="001004C1">
        <w:rPr>
          <w:szCs w:val="28"/>
        </w:rPr>
        <w:t>л(</w:t>
      </w:r>
      <w:proofErr w:type="gramEnd"/>
      <w:r w:rsidRPr="001004C1">
        <w:rPr>
          <w:szCs w:val="28"/>
        </w:rPr>
        <w:t>о) в избирательную комиссию ______________________________</w:t>
      </w:r>
    </w:p>
    <w:p w:rsidR="004275EC" w:rsidRPr="001004C1" w:rsidRDefault="004275EC" w:rsidP="004275EC">
      <w:pPr>
        <w:jc w:val="both"/>
        <w:rPr>
          <w:szCs w:val="28"/>
        </w:rPr>
      </w:pPr>
      <w:r w:rsidRPr="001004C1">
        <w:rPr>
          <w:szCs w:val="28"/>
        </w:rPr>
        <w:t>__________________________________________________________________</w:t>
      </w:r>
    </w:p>
    <w:p w:rsidR="004275EC" w:rsidRPr="001004C1" w:rsidRDefault="004275EC" w:rsidP="004275EC">
      <w:pPr>
        <w:spacing w:line="360" w:lineRule="auto"/>
        <w:rPr>
          <w:sz w:val="20"/>
          <w:szCs w:val="20"/>
        </w:rPr>
      </w:pPr>
      <w:r w:rsidRPr="001004C1">
        <w:rPr>
          <w:sz w:val="20"/>
          <w:szCs w:val="20"/>
        </w:rPr>
        <w:t>(наименование избирательной комиссии, осуществляющей регистрацию кандидата</w:t>
      </w:r>
      <w:proofErr w:type="gramStart"/>
      <w:r w:rsidRPr="001004C1">
        <w:rPr>
          <w:sz w:val="20"/>
          <w:szCs w:val="20"/>
        </w:rPr>
        <w:t>, )</w:t>
      </w:r>
      <w:proofErr w:type="gramEnd"/>
    </w:p>
    <w:p w:rsidR="004275EC" w:rsidRPr="001004C1" w:rsidRDefault="004275EC" w:rsidP="004275EC">
      <w:pPr>
        <w:spacing w:line="360" w:lineRule="auto"/>
        <w:jc w:val="both"/>
        <w:rPr>
          <w:szCs w:val="28"/>
        </w:rPr>
      </w:pPr>
      <w:r w:rsidRPr="001004C1">
        <w:rPr>
          <w:szCs w:val="28"/>
        </w:rPr>
        <w:t>финансовый отчет с прилагаемыми к нему финансовыми документами в _________ папках на ________ листах.</w:t>
      </w:r>
    </w:p>
    <w:p w:rsidR="004275EC" w:rsidRPr="001004C1" w:rsidRDefault="004275EC" w:rsidP="004275EC">
      <w:pPr>
        <w:spacing w:line="360" w:lineRule="auto"/>
        <w:jc w:val="both"/>
        <w:rPr>
          <w:szCs w:val="28"/>
        </w:rPr>
      </w:pPr>
      <w:r w:rsidRPr="001004C1">
        <w:rPr>
          <w:szCs w:val="28"/>
        </w:rPr>
        <w:t>При этом: папка №1 – на _____ листах;</w:t>
      </w:r>
    </w:p>
    <w:p w:rsidR="004275EC" w:rsidRPr="001004C1" w:rsidRDefault="004275EC" w:rsidP="004275EC">
      <w:pPr>
        <w:spacing w:line="360" w:lineRule="auto"/>
        <w:jc w:val="both"/>
        <w:rPr>
          <w:szCs w:val="28"/>
        </w:rPr>
      </w:pPr>
      <w:r w:rsidRPr="001004C1">
        <w:rPr>
          <w:szCs w:val="28"/>
        </w:rPr>
        <w:tab/>
        <w:t xml:space="preserve">        папка №2 – на ______ листах;</w:t>
      </w:r>
    </w:p>
    <w:p w:rsidR="004275EC" w:rsidRPr="001004C1" w:rsidRDefault="004275EC" w:rsidP="004275EC">
      <w:pPr>
        <w:spacing w:line="360" w:lineRule="auto"/>
        <w:jc w:val="both"/>
        <w:rPr>
          <w:szCs w:val="28"/>
        </w:rPr>
      </w:pPr>
      <w:r w:rsidRPr="001004C1">
        <w:rPr>
          <w:szCs w:val="28"/>
        </w:rPr>
        <w:tab/>
        <w:t xml:space="preserve">        … </w:t>
      </w:r>
    </w:p>
    <w:p w:rsidR="004275EC" w:rsidRPr="001004C1" w:rsidRDefault="004275EC" w:rsidP="004275EC">
      <w:pPr>
        <w:spacing w:line="360" w:lineRule="auto"/>
        <w:jc w:val="both"/>
        <w:rPr>
          <w:szCs w:val="28"/>
        </w:rPr>
      </w:pPr>
    </w:p>
    <w:tbl>
      <w:tblPr>
        <w:tblW w:w="9108" w:type="dxa"/>
        <w:tblLayout w:type="fixed"/>
        <w:tblLook w:val="0000"/>
      </w:tblPr>
      <w:tblGrid>
        <w:gridCol w:w="4428"/>
        <w:gridCol w:w="4680"/>
      </w:tblGrid>
      <w:tr w:rsidR="004275EC" w:rsidRPr="001004C1" w:rsidTr="00BB4EBD">
        <w:trPr>
          <w:cantSplit/>
          <w:trHeight w:val="1262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rPr>
                <w:szCs w:val="28"/>
              </w:rPr>
            </w:pPr>
            <w:r w:rsidRPr="001004C1">
              <w:rPr>
                <w:szCs w:val="28"/>
              </w:rPr>
              <w:t>Кандидат/</w:t>
            </w:r>
          </w:p>
          <w:p w:rsidR="004275EC" w:rsidRPr="001004C1" w:rsidRDefault="004275EC" w:rsidP="00BB4EBD">
            <w:pPr>
              <w:rPr>
                <w:szCs w:val="28"/>
              </w:rPr>
            </w:pPr>
            <w:r w:rsidRPr="001004C1">
              <w:rPr>
                <w:szCs w:val="28"/>
              </w:rPr>
              <w:t xml:space="preserve">Уполномоченный представитель по финансовым вопросам </w:t>
            </w:r>
          </w:p>
          <w:p w:rsidR="004275EC" w:rsidRPr="001004C1" w:rsidRDefault="004275EC" w:rsidP="00BB4EBD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rPr>
                <w:sz w:val="20"/>
                <w:szCs w:val="20"/>
              </w:rPr>
            </w:pPr>
          </w:p>
          <w:p w:rsidR="004275EC" w:rsidRPr="001004C1" w:rsidRDefault="004275EC" w:rsidP="00BB4EBD">
            <w:pPr>
              <w:rPr>
                <w:sz w:val="20"/>
                <w:szCs w:val="20"/>
              </w:rPr>
            </w:pPr>
          </w:p>
        </w:tc>
      </w:tr>
      <w:tr w:rsidR="004275EC" w:rsidRPr="001004C1" w:rsidTr="00BB4EBD">
        <w:trPr>
          <w:cantSplit/>
          <w:trHeight w:val="235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r w:rsidRPr="001004C1">
              <w:t xml:space="preserve">                МП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right w:val="nil"/>
            </w:tcBorders>
          </w:tcPr>
          <w:p w:rsidR="004275EC" w:rsidRPr="001004C1" w:rsidRDefault="004275EC" w:rsidP="00BB4EBD">
            <w:pPr>
              <w:rPr>
                <w:sz w:val="20"/>
                <w:szCs w:val="20"/>
              </w:rPr>
            </w:pPr>
            <w:r w:rsidRPr="001004C1">
              <w:rPr>
                <w:sz w:val="16"/>
                <w:szCs w:val="16"/>
              </w:rPr>
              <w:t>(подпись, дата, инициалы, фамилия)</w:t>
            </w:r>
          </w:p>
          <w:p w:rsidR="004275EC" w:rsidRPr="001004C1" w:rsidRDefault="004275EC" w:rsidP="00BB4EBD">
            <w:pPr>
              <w:rPr>
                <w:sz w:val="20"/>
                <w:szCs w:val="20"/>
              </w:rPr>
            </w:pPr>
          </w:p>
        </w:tc>
      </w:tr>
      <w:tr w:rsidR="004275EC" w:rsidRPr="001004C1" w:rsidTr="00BB4EBD">
        <w:trPr>
          <w:trHeight w:val="178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ind w:firstLine="0"/>
            </w:pPr>
          </w:p>
          <w:p w:rsidR="004275EC" w:rsidRPr="001004C1" w:rsidRDefault="004275EC" w:rsidP="00BB4EBD">
            <w:pPr>
              <w:pStyle w:val="ConsNormal"/>
              <w:ind w:firstLine="0"/>
              <w:rPr>
                <w:sz w:val="24"/>
                <w:szCs w:val="24"/>
              </w:rPr>
            </w:pPr>
            <w:r w:rsidRPr="001004C1">
              <w:t>Представитель</w:t>
            </w:r>
            <w:r w:rsidRPr="001004C1">
              <w:rPr>
                <w:sz w:val="24"/>
                <w:szCs w:val="24"/>
              </w:rPr>
              <w:t>____________________</w:t>
            </w:r>
            <w:r w:rsidRPr="001004C1">
              <w:rPr>
                <w:sz w:val="24"/>
                <w:szCs w:val="24"/>
              </w:rPr>
              <w:br/>
            </w:r>
            <w:r w:rsidRPr="001004C1">
              <w:rPr>
                <w:sz w:val="16"/>
                <w:szCs w:val="16"/>
              </w:rPr>
              <w:t xml:space="preserve">                                  (наименование избирательной комиссии)</w:t>
            </w:r>
          </w:p>
        </w:tc>
        <w:tc>
          <w:tcPr>
            <w:tcW w:w="4680" w:type="dxa"/>
            <w:tcBorders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Normal"/>
              <w:ind w:firstLine="0"/>
              <w:rPr>
                <w:sz w:val="20"/>
              </w:rPr>
            </w:pPr>
          </w:p>
          <w:p w:rsidR="004275EC" w:rsidRPr="001004C1" w:rsidRDefault="004275EC" w:rsidP="00BB4EBD">
            <w:pPr>
              <w:pStyle w:val="ConsNormal"/>
              <w:ind w:firstLine="0"/>
              <w:rPr>
                <w:sz w:val="20"/>
              </w:rPr>
            </w:pPr>
          </w:p>
          <w:p w:rsidR="004275EC" w:rsidRPr="001004C1" w:rsidRDefault="004275EC" w:rsidP="00BB4EBD">
            <w:pPr>
              <w:pStyle w:val="ConsNormal"/>
              <w:ind w:firstLine="0"/>
              <w:rPr>
                <w:sz w:val="20"/>
              </w:rPr>
            </w:pPr>
          </w:p>
        </w:tc>
      </w:tr>
      <w:tr w:rsidR="004275EC" w:rsidRPr="001004C1" w:rsidTr="00BB4EBD">
        <w:trPr>
          <w:trHeight w:val="178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 w:rsidRPr="001004C1">
              <w:rPr>
                <w:sz w:val="16"/>
                <w:szCs w:val="16"/>
              </w:rPr>
              <w:t>(подпись, дата, инициалы, фамилия)</w:t>
            </w:r>
          </w:p>
        </w:tc>
      </w:tr>
    </w:tbl>
    <w:p w:rsidR="004275EC" w:rsidRPr="001004C1" w:rsidRDefault="004275EC" w:rsidP="004275EC">
      <w:pPr>
        <w:spacing w:line="360" w:lineRule="auto"/>
        <w:jc w:val="both"/>
        <w:rPr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5EC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27D6" w:rsidRPr="001004C1" w:rsidRDefault="00CF27D6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4D29" w:rsidRDefault="006A4D29" w:rsidP="004275E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275EC" w:rsidRPr="001004C1" w:rsidRDefault="004275EC" w:rsidP="004275E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1004C1">
        <w:rPr>
          <w:sz w:val="20"/>
          <w:szCs w:val="20"/>
        </w:rPr>
        <w:lastRenderedPageBreak/>
        <w:t>Приложение № 12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7"/>
      </w:tblGrid>
      <w:tr w:rsidR="004275EC" w:rsidRPr="001004C1" w:rsidTr="00BB4EBD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5EC" w:rsidRPr="001004C1" w:rsidRDefault="004275EC" w:rsidP="00BB4EBD">
            <w:pPr>
              <w:pStyle w:val="ConsNormal"/>
              <w:widowControl/>
              <w:ind w:firstLine="0"/>
              <w:jc w:val="right"/>
              <w:rPr>
                <w:sz w:val="20"/>
              </w:rPr>
            </w:pPr>
            <w:r w:rsidRPr="001004C1">
              <w:rPr>
                <w:bCs/>
                <w:sz w:val="20"/>
              </w:rPr>
              <w:t xml:space="preserve">к Инструкции </w:t>
            </w:r>
            <w:r w:rsidRPr="001004C1">
              <w:rPr>
                <w:sz w:val="20"/>
              </w:rPr>
              <w:t>о порядке и формах учета и отчетности к</w:t>
            </w:r>
            <w:r w:rsidR="00CF27D6">
              <w:rPr>
                <w:sz w:val="20"/>
              </w:rPr>
              <w:t xml:space="preserve">андидатов, </w:t>
            </w:r>
            <w:r w:rsidRPr="001004C1">
              <w:rPr>
                <w:sz w:val="20"/>
              </w:rPr>
              <w:t xml:space="preserve"> о поступлен</w:t>
            </w:r>
            <w:r w:rsidR="00CF27D6">
              <w:rPr>
                <w:sz w:val="20"/>
              </w:rPr>
              <w:t>ии средств в избирательный фонд</w:t>
            </w:r>
            <w:r w:rsidRPr="001004C1">
              <w:rPr>
                <w:sz w:val="20"/>
              </w:rPr>
              <w:t xml:space="preserve"> и расходовании этих сре</w:t>
            </w:r>
            <w:proofErr w:type="gramStart"/>
            <w:r w:rsidRPr="001004C1">
              <w:rPr>
                <w:sz w:val="20"/>
              </w:rPr>
              <w:t>дств пр</w:t>
            </w:r>
            <w:proofErr w:type="gramEnd"/>
            <w:r w:rsidRPr="001004C1">
              <w:rPr>
                <w:sz w:val="20"/>
              </w:rPr>
              <w:t>и проведении выборов депутатов Думы Яковлевского муниципального района, глав поселений, депутатов муниципальных комитетов поселений Яковлевского муниципального района</w:t>
            </w:r>
          </w:p>
        </w:tc>
      </w:tr>
    </w:tbl>
    <w:p w:rsidR="004275EC" w:rsidRPr="001004C1" w:rsidRDefault="004275EC" w:rsidP="004275EC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4275EC" w:rsidRPr="001004C1" w:rsidRDefault="004275EC" w:rsidP="004275EC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1004C1">
        <w:rPr>
          <w:b/>
        </w:rPr>
        <w:t>Форма № 7</w:t>
      </w:r>
    </w:p>
    <w:p w:rsidR="004275EC" w:rsidRPr="001004C1" w:rsidRDefault="004275EC" w:rsidP="004275EC">
      <w:pPr>
        <w:widowControl w:val="0"/>
        <w:autoSpaceDE w:val="0"/>
        <w:autoSpaceDN w:val="0"/>
        <w:adjustRightInd w:val="0"/>
        <w:jc w:val="both"/>
      </w:pPr>
    </w:p>
    <w:p w:rsidR="004275EC" w:rsidRPr="001004C1" w:rsidRDefault="004275EC" w:rsidP="004275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773"/>
      <w:bookmarkEnd w:id="1"/>
      <w:r w:rsidRPr="001004C1">
        <w:rPr>
          <w:rFonts w:ascii="Times New Roman" w:hAnsi="Times New Roman" w:cs="Times New Roman"/>
          <w:b/>
          <w:sz w:val="28"/>
          <w:szCs w:val="28"/>
        </w:rPr>
        <w:t>Подтверждение</w:t>
      </w:r>
    </w:p>
    <w:p w:rsidR="004275EC" w:rsidRPr="001004C1" w:rsidRDefault="004275EC" w:rsidP="004275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4C1">
        <w:rPr>
          <w:rFonts w:ascii="Times New Roman" w:hAnsi="Times New Roman" w:cs="Times New Roman"/>
          <w:b/>
          <w:sz w:val="28"/>
          <w:szCs w:val="28"/>
        </w:rPr>
        <w:t xml:space="preserve">согласия кандидата/уполномоченного представителя по </w:t>
      </w:r>
      <w:proofErr w:type="gramStart"/>
      <w:r w:rsidRPr="001004C1">
        <w:rPr>
          <w:rFonts w:ascii="Times New Roman" w:hAnsi="Times New Roman" w:cs="Times New Roman"/>
          <w:b/>
          <w:sz w:val="28"/>
          <w:szCs w:val="28"/>
        </w:rPr>
        <w:t>финансовым</w:t>
      </w:r>
      <w:proofErr w:type="gramEnd"/>
    </w:p>
    <w:p w:rsidR="004275EC" w:rsidRPr="001004C1" w:rsidRDefault="004275EC" w:rsidP="004275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04C1">
        <w:rPr>
          <w:rFonts w:ascii="Times New Roman" w:hAnsi="Times New Roman" w:cs="Times New Roman"/>
          <w:b/>
          <w:sz w:val="28"/>
          <w:szCs w:val="28"/>
        </w:rPr>
        <w:t>вопросам</w:t>
      </w:r>
    </w:p>
    <w:p w:rsidR="004275EC" w:rsidRPr="001004C1" w:rsidRDefault="004275EC" w:rsidP="004275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9570"/>
      </w:tblGrid>
      <w:tr w:rsidR="004275EC" w:rsidRPr="001004C1" w:rsidTr="00BB4EBD">
        <w:tc>
          <w:tcPr>
            <w:tcW w:w="15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</w:p>
        </w:tc>
      </w:tr>
      <w:tr w:rsidR="004275EC" w:rsidRPr="001004C1" w:rsidTr="00BB4EBD">
        <w:tc>
          <w:tcPr>
            <w:tcW w:w="15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004C1">
              <w:rPr>
                <w:rFonts w:ascii="Times New Roman" w:hAnsi="Times New Roman" w:cs="Times New Roman"/>
              </w:rPr>
              <w:t>(наименование избирательной кампании)</w:t>
            </w:r>
          </w:p>
        </w:tc>
      </w:tr>
    </w:tbl>
    <w:p w:rsidR="004275EC" w:rsidRPr="001004C1" w:rsidRDefault="004275EC" w:rsidP="004275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75EC" w:rsidRPr="001004C1" w:rsidRDefault="004275EC" w:rsidP="004275EC">
      <w:pPr>
        <w:pStyle w:val="ConsPlusNonformat"/>
        <w:jc w:val="both"/>
        <w:rPr>
          <w:rFonts w:ascii="Times New Roman" w:hAnsi="Times New Roman" w:cs="Times New Roman"/>
        </w:rPr>
      </w:pPr>
      <w:r w:rsidRPr="001004C1">
        <w:rPr>
          <w:rFonts w:ascii="Times New Roman" w:hAnsi="Times New Roman" w:cs="Times New Roman"/>
          <w:sz w:val="24"/>
          <w:szCs w:val="24"/>
        </w:rPr>
        <w:t xml:space="preserve">    Я, кандидат (уполномоченный представитель по финансовым вопросам кандидата)/ </w:t>
      </w:r>
      <w:r w:rsidRPr="001004C1">
        <w:rPr>
          <w:rFonts w:ascii="Times New Roman" w:hAnsi="Times New Roman" w:cs="Times New Roman"/>
        </w:rPr>
        <w:t xml:space="preserve"> ____________________________________________________________________________,</w:t>
      </w:r>
    </w:p>
    <w:p w:rsidR="004275EC" w:rsidRPr="001004C1" w:rsidRDefault="004275EC" w:rsidP="004275E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004C1">
        <w:rPr>
          <w:rFonts w:ascii="Times New Roman" w:hAnsi="Times New Roman" w:cs="Times New Roman"/>
          <w:sz w:val="18"/>
          <w:szCs w:val="18"/>
        </w:rPr>
        <w:t xml:space="preserve">(фамилия, имя, отчество кандидата (его уполномоченного представителя по финансовым вопросам), </w:t>
      </w:r>
      <w:proofErr w:type="gramEnd"/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</w:rPr>
      </w:pPr>
      <w:r w:rsidRPr="001004C1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004C1">
        <w:rPr>
          <w:rFonts w:ascii="Times New Roman" w:hAnsi="Times New Roman" w:cs="Times New Roman"/>
          <w:sz w:val="18"/>
          <w:szCs w:val="18"/>
        </w:rPr>
        <w:t xml:space="preserve">                       , </w:t>
      </w: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  <w:sz w:val="18"/>
          <w:szCs w:val="18"/>
        </w:rPr>
      </w:pPr>
      <w:proofErr w:type="gramStart"/>
      <w:r w:rsidRPr="001004C1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1004C1">
        <w:rPr>
          <w:rFonts w:ascii="Times New Roman" w:hAnsi="Times New Roman" w:cs="Times New Roman"/>
          <w:sz w:val="24"/>
          <w:szCs w:val="24"/>
        </w:rPr>
        <w:t xml:space="preserve"> на основании доверенности</w:t>
      </w:r>
      <w:r w:rsidRPr="001004C1"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</w:p>
    <w:p w:rsidR="004275EC" w:rsidRPr="001004C1" w:rsidRDefault="004275EC" w:rsidP="004275EC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1004C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реквизиты доверенности уполномоченного представителя по финансовым вопросам кандидата /)</w:t>
      </w: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</w:rPr>
      </w:pPr>
      <w:r w:rsidRPr="001004C1">
        <w:rPr>
          <w:rFonts w:ascii="Times New Roman" w:hAnsi="Times New Roman" w:cs="Times New Roman"/>
        </w:rPr>
        <w:t>____________________________________________________________________________________________,</w:t>
      </w: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004C1">
        <w:rPr>
          <w:rFonts w:ascii="Times New Roman" w:hAnsi="Times New Roman" w:cs="Times New Roman"/>
          <w:sz w:val="18"/>
          <w:szCs w:val="18"/>
        </w:rPr>
        <w:t>(номер специального избирательного счета, наименование и адрес ПАО Сбербанк)</w:t>
      </w: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</w:rPr>
      </w:pPr>
      <w:r w:rsidRPr="001004C1">
        <w:rPr>
          <w:rFonts w:ascii="Times New Roman" w:hAnsi="Times New Roman" w:cs="Times New Roman"/>
          <w:sz w:val="28"/>
          <w:szCs w:val="28"/>
        </w:rPr>
        <w:t>даю согласие</w:t>
      </w:r>
      <w:r w:rsidRPr="001004C1">
        <w:rPr>
          <w:rFonts w:ascii="Times New Roman" w:hAnsi="Times New Roman" w:cs="Times New Roman"/>
        </w:rPr>
        <w:t xml:space="preserve"> _____________________________________________________________________________</w:t>
      </w: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004C1">
        <w:rPr>
          <w:rFonts w:ascii="Times New Roman" w:hAnsi="Times New Roman" w:cs="Times New Roman"/>
          <w:sz w:val="18"/>
          <w:szCs w:val="18"/>
        </w:rPr>
        <w:t xml:space="preserve">                                                (фамилия, имя и отчество гражданина, наименование организации, которой дается согласие)</w:t>
      </w: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4275EC" w:rsidRPr="001004C1" w:rsidRDefault="004275EC" w:rsidP="004275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 xml:space="preserve">на выполнение работ (реализацию товаров, оказание услуг) согласно договору от «__» _______ 20__ года № ___ и их оплату за счет средств избирательного фонда. </w:t>
      </w: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04C1">
        <w:rPr>
          <w:rFonts w:ascii="Times New Roman" w:hAnsi="Times New Roman" w:cs="Times New Roman"/>
          <w:sz w:val="24"/>
          <w:szCs w:val="24"/>
        </w:rPr>
        <w:t>Кандидат/</w:t>
      </w: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04C1">
        <w:rPr>
          <w:rFonts w:ascii="Times New Roman" w:hAnsi="Times New Roman" w:cs="Times New Roman"/>
          <w:sz w:val="24"/>
          <w:szCs w:val="24"/>
        </w:rPr>
        <w:t>Уполномоченный представитель</w:t>
      </w: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04C1">
        <w:rPr>
          <w:rFonts w:ascii="Times New Roman" w:hAnsi="Times New Roman" w:cs="Times New Roman"/>
          <w:sz w:val="24"/>
          <w:szCs w:val="24"/>
        </w:rPr>
        <w:t xml:space="preserve">по финансовым вопросам кандидата/                                  _____________________________     </w:t>
      </w: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004C1">
        <w:rPr>
          <w:rFonts w:ascii="Times New Roman" w:hAnsi="Times New Roman" w:cs="Times New Roman"/>
        </w:rPr>
        <w:t xml:space="preserve">                                                (</w:t>
      </w:r>
      <w:r w:rsidRPr="001004C1">
        <w:rPr>
          <w:rFonts w:ascii="Times New Roman" w:hAnsi="Times New Roman" w:cs="Times New Roman"/>
          <w:sz w:val="18"/>
          <w:szCs w:val="18"/>
        </w:rPr>
        <w:t>подпись, дата, инициалы, фамилия)</w:t>
      </w: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</w:rPr>
      </w:pP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04C1">
        <w:rPr>
          <w:rFonts w:ascii="Times New Roman" w:hAnsi="Times New Roman" w:cs="Times New Roman"/>
          <w:sz w:val="24"/>
          <w:szCs w:val="24"/>
        </w:rPr>
        <w:t xml:space="preserve">   МП                                   </w:t>
      </w:r>
    </w:p>
    <w:p w:rsidR="004275EC" w:rsidRPr="001004C1" w:rsidRDefault="004275EC" w:rsidP="004275E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275EC" w:rsidRPr="001004C1" w:rsidRDefault="004275EC" w:rsidP="004275E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275EC" w:rsidRPr="001004C1" w:rsidRDefault="004275EC" w:rsidP="004275E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275EC" w:rsidRPr="001004C1" w:rsidRDefault="004275EC" w:rsidP="004275E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275EC" w:rsidRPr="001004C1" w:rsidRDefault="004275EC" w:rsidP="004275EC">
      <w:pPr>
        <w:widowControl w:val="0"/>
        <w:autoSpaceDE w:val="0"/>
        <w:autoSpaceDN w:val="0"/>
        <w:adjustRightInd w:val="0"/>
        <w:jc w:val="right"/>
        <w:rPr>
          <w:szCs w:val="28"/>
        </w:rPr>
      </w:pPr>
      <w:bookmarkStart w:id="2" w:name="Par809"/>
      <w:bookmarkEnd w:id="2"/>
    </w:p>
    <w:p w:rsidR="004275EC" w:rsidRPr="001004C1" w:rsidRDefault="004275EC" w:rsidP="004275EC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4275EC" w:rsidRPr="001004C1" w:rsidRDefault="004275EC" w:rsidP="004275EC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4275EC" w:rsidRPr="001004C1" w:rsidRDefault="004275EC" w:rsidP="004275EC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4275EC" w:rsidRPr="001004C1" w:rsidRDefault="004275EC" w:rsidP="004275EC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4275EC" w:rsidRPr="001004C1" w:rsidRDefault="004275EC" w:rsidP="004275EC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4275EC" w:rsidRPr="001004C1" w:rsidRDefault="004275EC" w:rsidP="004275EC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4275EC" w:rsidRPr="001004C1" w:rsidRDefault="004275EC" w:rsidP="004275EC">
      <w:pPr>
        <w:widowControl w:val="0"/>
        <w:autoSpaceDE w:val="0"/>
        <w:autoSpaceDN w:val="0"/>
        <w:adjustRightInd w:val="0"/>
        <w:jc w:val="right"/>
        <w:rPr>
          <w:sz w:val="22"/>
        </w:rPr>
      </w:pPr>
    </w:p>
    <w:p w:rsidR="004275EC" w:rsidRPr="001004C1" w:rsidRDefault="004275EC" w:rsidP="004275EC">
      <w:pPr>
        <w:widowControl w:val="0"/>
        <w:autoSpaceDE w:val="0"/>
        <w:autoSpaceDN w:val="0"/>
        <w:adjustRightInd w:val="0"/>
        <w:jc w:val="right"/>
        <w:rPr>
          <w:sz w:val="22"/>
        </w:rPr>
      </w:pPr>
    </w:p>
    <w:p w:rsidR="004275EC" w:rsidRPr="001004C1" w:rsidRDefault="004275EC" w:rsidP="004275E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1004C1">
        <w:rPr>
          <w:sz w:val="20"/>
          <w:szCs w:val="20"/>
        </w:rPr>
        <w:lastRenderedPageBreak/>
        <w:t>Приложение № 13</w:t>
      </w:r>
    </w:p>
    <w:tbl>
      <w:tblPr>
        <w:tblW w:w="0" w:type="auto"/>
        <w:tblInd w:w="4219" w:type="dxa"/>
        <w:tblLook w:val="04A0"/>
      </w:tblPr>
      <w:tblGrid>
        <w:gridCol w:w="5351"/>
      </w:tblGrid>
      <w:tr w:rsidR="004275EC" w:rsidRPr="001004C1" w:rsidTr="00BB4EBD">
        <w:tc>
          <w:tcPr>
            <w:tcW w:w="5352" w:type="dxa"/>
            <w:shd w:val="clear" w:color="auto" w:fill="auto"/>
          </w:tcPr>
          <w:p w:rsidR="004275EC" w:rsidRPr="001004C1" w:rsidRDefault="004275EC" w:rsidP="00BB4EBD">
            <w:pPr>
              <w:pStyle w:val="ConsNormal"/>
              <w:widowControl/>
              <w:ind w:firstLine="0"/>
              <w:jc w:val="right"/>
              <w:rPr>
                <w:sz w:val="20"/>
              </w:rPr>
            </w:pPr>
            <w:r w:rsidRPr="001004C1">
              <w:rPr>
                <w:bCs/>
                <w:sz w:val="20"/>
              </w:rPr>
              <w:t xml:space="preserve">к Инструкции </w:t>
            </w:r>
            <w:r w:rsidRPr="001004C1">
              <w:rPr>
                <w:sz w:val="20"/>
              </w:rPr>
              <w:t>о порядке и формах учета и отчетности канди</w:t>
            </w:r>
            <w:r w:rsidR="00CF27D6">
              <w:rPr>
                <w:sz w:val="20"/>
              </w:rPr>
              <w:t xml:space="preserve">датов, </w:t>
            </w:r>
            <w:r w:rsidRPr="001004C1">
              <w:rPr>
                <w:sz w:val="20"/>
              </w:rPr>
              <w:t xml:space="preserve"> о поступлении</w:t>
            </w:r>
            <w:r w:rsidR="00CF27D6">
              <w:rPr>
                <w:sz w:val="20"/>
              </w:rPr>
              <w:t xml:space="preserve"> средств и</w:t>
            </w:r>
            <w:r w:rsidRPr="001004C1">
              <w:rPr>
                <w:sz w:val="20"/>
              </w:rPr>
              <w:t xml:space="preserve"> расходовании этих сре</w:t>
            </w:r>
            <w:proofErr w:type="gramStart"/>
            <w:r w:rsidRPr="001004C1">
              <w:rPr>
                <w:sz w:val="20"/>
              </w:rPr>
              <w:t>дств пр</w:t>
            </w:r>
            <w:proofErr w:type="gramEnd"/>
            <w:r w:rsidRPr="001004C1">
              <w:rPr>
                <w:sz w:val="20"/>
              </w:rPr>
              <w:t>и проведении выборов депутатов Думы Яковлевского муниципального района, глав поселений, депутатов муниципальных комитетов поселений Яковлевского муниципального района</w:t>
            </w:r>
          </w:p>
        </w:tc>
      </w:tr>
    </w:tbl>
    <w:p w:rsidR="004275EC" w:rsidRPr="001004C1" w:rsidRDefault="004275EC" w:rsidP="004275EC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4275EC" w:rsidRPr="001004C1" w:rsidRDefault="004275EC" w:rsidP="004275EC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1004C1">
        <w:rPr>
          <w:b/>
        </w:rPr>
        <w:t>Пример заполнения формы № 7</w:t>
      </w:r>
    </w:p>
    <w:p w:rsidR="004275EC" w:rsidRPr="001004C1" w:rsidRDefault="004275EC" w:rsidP="004275EC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275EC" w:rsidRPr="001004C1" w:rsidRDefault="004275EC" w:rsidP="004275EC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275EC" w:rsidRPr="001004C1" w:rsidRDefault="004275EC" w:rsidP="004275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826"/>
      <w:bookmarkEnd w:id="3"/>
      <w:r w:rsidRPr="001004C1">
        <w:rPr>
          <w:rFonts w:ascii="Times New Roman" w:hAnsi="Times New Roman" w:cs="Times New Roman"/>
          <w:b/>
          <w:sz w:val="28"/>
          <w:szCs w:val="28"/>
        </w:rPr>
        <w:t>Подтверждение</w:t>
      </w:r>
    </w:p>
    <w:p w:rsidR="004275EC" w:rsidRPr="001004C1" w:rsidRDefault="004275EC" w:rsidP="004275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4C1">
        <w:rPr>
          <w:rFonts w:ascii="Times New Roman" w:hAnsi="Times New Roman" w:cs="Times New Roman"/>
          <w:b/>
          <w:sz w:val="28"/>
          <w:szCs w:val="28"/>
        </w:rPr>
        <w:t xml:space="preserve">согласия кандидата/уполномоченного представителя по </w:t>
      </w:r>
      <w:proofErr w:type="gramStart"/>
      <w:r w:rsidRPr="001004C1">
        <w:rPr>
          <w:rFonts w:ascii="Times New Roman" w:hAnsi="Times New Roman" w:cs="Times New Roman"/>
          <w:b/>
          <w:sz w:val="28"/>
          <w:szCs w:val="28"/>
        </w:rPr>
        <w:t>финансовым</w:t>
      </w:r>
      <w:proofErr w:type="gramEnd"/>
    </w:p>
    <w:p w:rsidR="004275EC" w:rsidRPr="001004C1" w:rsidRDefault="004275EC" w:rsidP="00DB01DE">
      <w:pPr>
        <w:pStyle w:val="ConsPlusNonformat"/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4C1">
        <w:rPr>
          <w:rFonts w:ascii="Times New Roman" w:hAnsi="Times New Roman" w:cs="Times New Roman"/>
          <w:b/>
          <w:sz w:val="28"/>
          <w:szCs w:val="28"/>
        </w:rPr>
        <w:t>вопросам</w:t>
      </w: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</w:rPr>
      </w:pP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Look w:val="0000"/>
      </w:tblPr>
      <w:tblGrid>
        <w:gridCol w:w="9570"/>
      </w:tblGrid>
      <w:tr w:rsidR="004275EC" w:rsidRPr="001004C1" w:rsidTr="00BB4EBD">
        <w:tc>
          <w:tcPr>
            <w:tcW w:w="15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Выборы депутатов Думы Яковлевского муниципального района </w:t>
            </w:r>
          </w:p>
        </w:tc>
      </w:tr>
      <w:tr w:rsidR="004275EC" w:rsidRPr="001004C1" w:rsidTr="00BB4EBD">
        <w:tc>
          <w:tcPr>
            <w:tcW w:w="15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5EC" w:rsidRPr="001004C1" w:rsidRDefault="004275EC" w:rsidP="00BB4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004C1">
              <w:rPr>
                <w:rFonts w:ascii="Times New Roman" w:hAnsi="Times New Roman" w:cs="Times New Roman"/>
              </w:rPr>
              <w:t>(наименование избирательной кампании)</w:t>
            </w:r>
          </w:p>
        </w:tc>
      </w:tr>
    </w:tbl>
    <w:p w:rsidR="004275EC" w:rsidRPr="001004C1" w:rsidRDefault="004275EC" w:rsidP="004275EC">
      <w:pPr>
        <w:pStyle w:val="ConsPlusNonformat"/>
        <w:rPr>
          <w:rFonts w:ascii="Times New Roman" w:hAnsi="Times New Roman" w:cs="Times New Roman"/>
        </w:rPr>
      </w:pPr>
    </w:p>
    <w:p w:rsidR="004275EC" w:rsidRPr="002B6147" w:rsidRDefault="004275EC" w:rsidP="004275E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 xml:space="preserve">Я, уполномоченный представитель по финансовым вопросам    </w:t>
      </w:r>
      <w:r w:rsidRPr="002B6147"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="006A4D29" w:rsidRPr="002B6147">
        <w:rPr>
          <w:rFonts w:ascii="Times New Roman" w:hAnsi="Times New Roman" w:cs="Times New Roman"/>
          <w:sz w:val="28"/>
          <w:szCs w:val="28"/>
        </w:rPr>
        <w:t>Иванова Ивана Ивановича</w:t>
      </w:r>
    </w:p>
    <w:p w:rsidR="004275EC" w:rsidRPr="001004C1" w:rsidRDefault="006A4D29" w:rsidP="004275EC">
      <w:pPr>
        <w:pStyle w:val="ConsPlusNonformat"/>
        <w:pBdr>
          <w:bottom w:val="single" w:sz="6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2B6147">
        <w:rPr>
          <w:rFonts w:ascii="Times New Roman" w:hAnsi="Times New Roman" w:cs="Times New Roman"/>
          <w:sz w:val="28"/>
          <w:szCs w:val="28"/>
        </w:rPr>
        <w:t>Петров Петр Петрович</w:t>
      </w:r>
    </w:p>
    <w:p w:rsidR="004275EC" w:rsidRPr="001004C1" w:rsidRDefault="004275EC" w:rsidP="004275E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004C1">
        <w:rPr>
          <w:rFonts w:ascii="Times New Roman" w:hAnsi="Times New Roman" w:cs="Times New Roman"/>
          <w:sz w:val="18"/>
          <w:szCs w:val="18"/>
        </w:rPr>
        <w:t>(фамилия, имя, отчество кандидата (его уполномоченного представителя по финансовым вопросам)</w:t>
      </w:r>
      <w:proofErr w:type="gramEnd"/>
    </w:p>
    <w:p w:rsidR="004275EC" w:rsidRPr="001004C1" w:rsidRDefault="004275EC" w:rsidP="004275E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004C1">
        <w:rPr>
          <w:rFonts w:ascii="Times New Roman" w:hAnsi="Times New Roman" w:cs="Times New Roman"/>
          <w:sz w:val="28"/>
          <w:szCs w:val="28"/>
        </w:rPr>
        <w:t>действующий на основании доверенности   № 32 от ДД.ММ</w:t>
      </w:r>
      <w:proofErr w:type="gramStart"/>
      <w:r w:rsidRPr="001004C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004C1">
        <w:rPr>
          <w:rFonts w:ascii="Times New Roman" w:hAnsi="Times New Roman" w:cs="Times New Roman"/>
          <w:sz w:val="28"/>
          <w:szCs w:val="28"/>
        </w:rPr>
        <w:t xml:space="preserve">ГГГ,            </w:t>
      </w:r>
    </w:p>
    <w:p w:rsidR="004275EC" w:rsidRPr="001004C1" w:rsidRDefault="004275EC" w:rsidP="004275EC">
      <w:pPr>
        <w:pStyle w:val="ConsPlusNonformat"/>
        <w:jc w:val="center"/>
        <w:rPr>
          <w:rFonts w:ascii="Times New Roman" w:hAnsi="Times New Roman" w:cs="Times New Roman"/>
        </w:rPr>
      </w:pPr>
      <w:r w:rsidRPr="001004C1">
        <w:rPr>
          <w:rFonts w:ascii="Times New Roman" w:hAnsi="Times New Roman" w:cs="Times New Roman"/>
        </w:rPr>
        <w:t>_____________________________________________________________________________________________</w:t>
      </w:r>
      <w:r w:rsidRPr="001004C1">
        <w:rPr>
          <w:rFonts w:ascii="Times New Roman" w:hAnsi="Times New Roman" w:cs="Times New Roman"/>
          <w:sz w:val="18"/>
          <w:szCs w:val="18"/>
        </w:rPr>
        <w:t>(реквизиты доверенности уполномоченного представителя по финансовым вопросам кандидата)</w:t>
      </w:r>
    </w:p>
    <w:p w:rsidR="004275EC" w:rsidRPr="001004C1" w:rsidRDefault="004275EC" w:rsidP="004275E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4275EC" w:rsidRPr="001004C1" w:rsidRDefault="004275EC" w:rsidP="004275EC">
      <w:pPr>
        <w:pStyle w:val="ConsPlusNonformat"/>
        <w:widowControl/>
        <w:rPr>
          <w:rFonts w:ascii="Times New Roman" w:hAnsi="Times New Roman" w:cs="Times New Roman"/>
          <w:b/>
          <w:u w:val="single"/>
        </w:rPr>
      </w:pPr>
      <w:r w:rsidRPr="001004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№ 00000000000000000000, дополнительный офис №8635/0278 Приморского отделения </w:t>
      </w:r>
    </w:p>
    <w:p w:rsidR="004275EC" w:rsidRPr="001004C1" w:rsidRDefault="004275EC" w:rsidP="004275E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004C1">
        <w:rPr>
          <w:rFonts w:ascii="Times New Roman" w:hAnsi="Times New Roman" w:cs="Times New Roman"/>
          <w:sz w:val="18"/>
          <w:szCs w:val="18"/>
        </w:rPr>
        <w:t>(номер специального избирательного счета,</w:t>
      </w:r>
      <w:proofErr w:type="gramEnd"/>
    </w:p>
    <w:p w:rsidR="004275EC" w:rsidRPr="001004C1" w:rsidRDefault="004275EC" w:rsidP="004275E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004C1">
        <w:rPr>
          <w:rFonts w:ascii="Times New Roman" w:hAnsi="Times New Roman" w:cs="Times New Roman"/>
          <w:b/>
          <w:bCs/>
          <w:sz w:val="24"/>
          <w:szCs w:val="24"/>
        </w:rPr>
        <w:t xml:space="preserve">№ 8635 ПАО Сбербанк, </w:t>
      </w:r>
      <w:proofErr w:type="gramStart"/>
      <w:r w:rsidRPr="001004C1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1004C1">
        <w:rPr>
          <w:rFonts w:ascii="Times New Roman" w:hAnsi="Times New Roman" w:cs="Times New Roman"/>
          <w:b/>
          <w:bCs/>
          <w:sz w:val="24"/>
          <w:szCs w:val="24"/>
        </w:rPr>
        <w:t xml:space="preserve">. Яковлевка, ул. Советская, д. 45  </w:t>
      </w:r>
      <w:r w:rsidRPr="001004C1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</w:t>
      </w:r>
    </w:p>
    <w:p w:rsidR="004275EC" w:rsidRPr="001004C1" w:rsidRDefault="004275EC" w:rsidP="004275E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004C1">
        <w:rPr>
          <w:rFonts w:ascii="Times New Roman" w:hAnsi="Times New Roman" w:cs="Times New Roman"/>
          <w:sz w:val="18"/>
          <w:szCs w:val="18"/>
        </w:rPr>
        <w:t>наименование и адрес ПАО Сбербанк)</w:t>
      </w:r>
    </w:p>
    <w:p w:rsidR="004275EC" w:rsidRPr="006A4D29" w:rsidRDefault="004275EC" w:rsidP="004275EC">
      <w:pPr>
        <w:pStyle w:val="ConsPlusNonformat"/>
        <w:rPr>
          <w:rFonts w:ascii="Times New Roman" w:hAnsi="Times New Roman" w:cs="Times New Roman"/>
          <w:b/>
          <w:strike/>
          <w:sz w:val="28"/>
          <w:szCs w:val="28"/>
        </w:rPr>
      </w:pP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</w:rPr>
      </w:pPr>
      <w:r w:rsidRPr="001004C1">
        <w:rPr>
          <w:rFonts w:ascii="Times New Roman" w:hAnsi="Times New Roman" w:cs="Times New Roman"/>
          <w:sz w:val="28"/>
          <w:szCs w:val="28"/>
        </w:rPr>
        <w:t>даю согласие</w:t>
      </w:r>
      <w:r w:rsidRPr="001004C1">
        <w:rPr>
          <w:rFonts w:ascii="Times New Roman" w:hAnsi="Times New Roman" w:cs="Times New Roman"/>
        </w:rPr>
        <w:t xml:space="preserve"> ___</w:t>
      </w:r>
      <w:r w:rsidR="00DF6399">
        <w:rPr>
          <w:rFonts w:ascii="Times New Roman" w:hAnsi="Times New Roman" w:cs="Times New Roman"/>
        </w:rPr>
        <w:t xml:space="preserve">СИДОРОВУ НИКОЛАЮ НИКОЛАЕВИЧУ </w:t>
      </w:r>
      <w:r w:rsidRPr="001004C1">
        <w:rPr>
          <w:rFonts w:ascii="Times New Roman" w:hAnsi="Times New Roman" w:cs="Times New Roman"/>
        </w:rPr>
        <w:t>________________________________</w:t>
      </w:r>
      <w:r w:rsidR="006A4D29">
        <w:rPr>
          <w:rFonts w:ascii="Times New Roman" w:hAnsi="Times New Roman" w:cs="Times New Roman"/>
        </w:rPr>
        <w:t>_____</w:t>
      </w:r>
      <w:r w:rsidR="00DF6399">
        <w:rPr>
          <w:rFonts w:ascii="Times New Roman" w:hAnsi="Times New Roman" w:cs="Times New Roman"/>
        </w:rPr>
        <w:t>___________________________________</w:t>
      </w: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004C1">
        <w:rPr>
          <w:rFonts w:ascii="Times New Roman" w:hAnsi="Times New Roman" w:cs="Times New Roman"/>
          <w:sz w:val="18"/>
          <w:szCs w:val="18"/>
        </w:rPr>
        <w:t xml:space="preserve">                (фамилия, имя, отчество гражданина, наименование</w:t>
      </w:r>
      <w:r w:rsidR="00DF6399">
        <w:rPr>
          <w:rFonts w:ascii="Times New Roman" w:hAnsi="Times New Roman" w:cs="Times New Roman"/>
          <w:sz w:val="18"/>
          <w:szCs w:val="18"/>
        </w:rPr>
        <w:t>, реквизиты</w:t>
      </w:r>
      <w:r w:rsidRPr="001004C1">
        <w:rPr>
          <w:rFonts w:ascii="Times New Roman" w:hAnsi="Times New Roman" w:cs="Times New Roman"/>
          <w:sz w:val="18"/>
          <w:szCs w:val="18"/>
        </w:rPr>
        <w:t xml:space="preserve"> организации)</w:t>
      </w:r>
    </w:p>
    <w:p w:rsidR="004275EC" w:rsidRPr="001004C1" w:rsidRDefault="004275EC" w:rsidP="004275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на выполнение работ (реализацию товаров, оказание услуг) согласно договору от ДД.ММ</w:t>
      </w:r>
      <w:proofErr w:type="gramStart"/>
      <w:r w:rsidRPr="001004C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004C1">
        <w:rPr>
          <w:rFonts w:ascii="Times New Roman" w:hAnsi="Times New Roman" w:cs="Times New Roman"/>
          <w:sz w:val="28"/>
          <w:szCs w:val="28"/>
        </w:rPr>
        <w:t xml:space="preserve">ГГГ № 6-57 и их оплату за счет средств избирательного фонда. </w:t>
      </w: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>Уполномоченный представитель</w:t>
      </w: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004C1">
        <w:rPr>
          <w:rFonts w:ascii="Times New Roman" w:hAnsi="Times New Roman" w:cs="Times New Roman"/>
          <w:sz w:val="28"/>
          <w:szCs w:val="28"/>
        </w:rPr>
        <w:t xml:space="preserve">по финансовым вопросам </w:t>
      </w:r>
      <w:bookmarkStart w:id="4" w:name="_GoBack"/>
      <w:bookmarkEnd w:id="4"/>
    </w:p>
    <w:p w:rsidR="004275EC" w:rsidRPr="001004C1" w:rsidRDefault="006A4D29" w:rsidP="004275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ДД.ММ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ГГГ </w:t>
      </w:r>
      <w:r w:rsidRPr="002B6147">
        <w:rPr>
          <w:rFonts w:ascii="Times New Roman" w:hAnsi="Times New Roman" w:cs="Times New Roman"/>
          <w:sz w:val="28"/>
          <w:szCs w:val="28"/>
        </w:rPr>
        <w:t>Петров П.П.</w:t>
      </w: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</w:rPr>
      </w:pPr>
      <w:r w:rsidRPr="001004C1">
        <w:rPr>
          <w:rFonts w:ascii="Times New Roman" w:hAnsi="Times New Roman" w:cs="Times New Roman"/>
        </w:rPr>
        <w:t xml:space="preserve">                                         ----------------------------------</w:t>
      </w:r>
    </w:p>
    <w:p w:rsidR="004275EC" w:rsidRPr="001004C1" w:rsidRDefault="004275EC" w:rsidP="004275EC">
      <w:pPr>
        <w:pStyle w:val="ConsPlusNonformat"/>
        <w:rPr>
          <w:rFonts w:ascii="Times New Roman" w:hAnsi="Times New Roman" w:cs="Times New Roman"/>
        </w:rPr>
      </w:pPr>
      <w:r w:rsidRPr="001004C1">
        <w:rPr>
          <w:rFonts w:ascii="Times New Roman" w:hAnsi="Times New Roman" w:cs="Times New Roman"/>
          <w:sz w:val="24"/>
          <w:szCs w:val="24"/>
        </w:rPr>
        <w:t xml:space="preserve">М.П.    </w:t>
      </w:r>
      <w:r w:rsidRPr="001004C1">
        <w:rPr>
          <w:rFonts w:ascii="Times New Roman" w:hAnsi="Times New Roman" w:cs="Times New Roman"/>
          <w:sz w:val="18"/>
          <w:szCs w:val="18"/>
        </w:rPr>
        <w:t>(подпись, дата, инициалы, фамилия)</w:t>
      </w:r>
    </w:p>
    <w:p w:rsidR="004275EC" w:rsidRPr="001004C1" w:rsidRDefault="004275EC" w:rsidP="004275E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4275EC" w:rsidRPr="001004C1" w:rsidSect="004275EC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73D" w:rsidRDefault="00F5573D">
      <w:r>
        <w:separator/>
      </w:r>
    </w:p>
  </w:endnote>
  <w:endnote w:type="continuationSeparator" w:id="0">
    <w:p w:rsidR="00F5573D" w:rsidRDefault="00F55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73D" w:rsidRDefault="00F5573D">
      <w:r>
        <w:separator/>
      </w:r>
    </w:p>
  </w:footnote>
  <w:footnote w:type="continuationSeparator" w:id="0">
    <w:p w:rsidR="00F5573D" w:rsidRDefault="00F5573D">
      <w:r>
        <w:continuationSeparator/>
      </w:r>
    </w:p>
  </w:footnote>
  <w:footnote w:id="1">
    <w:p w:rsidR="006A1133" w:rsidRPr="005D6BFC" w:rsidRDefault="006A1133" w:rsidP="004275EC">
      <w:pPr>
        <w:pStyle w:val="ConsPlusNonformat"/>
        <w:widowControl/>
        <w:jc w:val="both"/>
        <w:rPr>
          <w:rFonts w:ascii="Times New Roman" w:hAnsi="Times New Roman" w:cs="Times New Roman"/>
          <w:strike/>
          <w:sz w:val="16"/>
          <w:szCs w:val="16"/>
        </w:rPr>
      </w:pPr>
      <w:r>
        <w:rPr>
          <w:rStyle w:val="ae"/>
          <w:rFonts w:ascii="Times New Roman" w:hAnsi="Times New Roman" w:cs="Times New Roman"/>
        </w:rPr>
        <w:t>*</w:t>
      </w:r>
      <w:r w:rsidRPr="00FB0AAB">
        <w:rPr>
          <w:rFonts w:ascii="Times New Roman" w:hAnsi="Times New Roman" w:cs="Times New Roman"/>
          <w:sz w:val="16"/>
          <w:szCs w:val="16"/>
        </w:rPr>
        <w:t xml:space="preserve">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- ИНН, наименование, дата регистрации, банковские реквизиты, отметка об отсутствии ограничений, предусмотренных пунктом 6 статьи </w:t>
      </w:r>
      <w:r w:rsidRPr="005D6BFC">
        <w:rPr>
          <w:rFonts w:ascii="Times New Roman" w:hAnsi="Times New Roman" w:cs="Times New Roman"/>
          <w:sz w:val="16"/>
          <w:szCs w:val="16"/>
        </w:rPr>
        <w:t>58 Федерального закона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; </w:t>
      </w:r>
      <w:r w:rsidRPr="005D6BFC">
        <w:rPr>
          <w:rFonts w:ascii="Times New Roman" w:hAnsi="Times New Roman" w:cs="Times New Roman"/>
          <w:sz w:val="16"/>
          <w:szCs w:val="16"/>
        </w:rPr>
        <w:t xml:space="preserve">; </w:t>
      </w:r>
      <w:proofErr w:type="gramEnd"/>
      <w:r w:rsidRPr="005D6BFC">
        <w:rPr>
          <w:rFonts w:ascii="Times New Roman" w:hAnsi="Times New Roman" w:cs="Times New Roman"/>
          <w:sz w:val="16"/>
          <w:szCs w:val="16"/>
        </w:rPr>
        <w:t>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2">
    <w:p w:rsidR="006A1133" w:rsidRPr="00FB0AAB" w:rsidRDefault="006A1133" w:rsidP="004275EC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5D6BFC">
        <w:rPr>
          <w:rStyle w:val="ae"/>
          <w:rFonts w:ascii="Times New Roman" w:hAnsi="Times New Roman" w:cs="Times New Roman"/>
          <w:sz w:val="16"/>
          <w:szCs w:val="16"/>
        </w:rPr>
        <w:t>**</w:t>
      </w:r>
      <w:r w:rsidRPr="005D6BFC">
        <w:rPr>
          <w:rFonts w:ascii="Times New Roman" w:hAnsi="Times New Roman" w:cs="Times New Roman"/>
          <w:sz w:val="16"/>
          <w:szCs w:val="16"/>
        </w:rPr>
        <w:t xml:space="preserve"> В финансовом отчете возвраты в фонд неиспользованных   и ошибочно перечисленных денежных средств не отражаются.</w:t>
      </w:r>
    </w:p>
    <w:p w:rsidR="006A1133" w:rsidRDefault="006A1133" w:rsidP="004275EC">
      <w:pPr>
        <w:pStyle w:val="ConsPlusNonformat"/>
        <w:widowControl/>
      </w:pPr>
    </w:p>
  </w:footnote>
  <w:footnote w:id="3">
    <w:p w:rsidR="006A1133" w:rsidRPr="00DD41C4" w:rsidRDefault="006A1133" w:rsidP="004275EC">
      <w:pPr>
        <w:pStyle w:val="ConsPlusNonformat"/>
        <w:widowControl/>
        <w:rPr>
          <w:sz w:val="16"/>
          <w:szCs w:val="16"/>
        </w:rPr>
      </w:pPr>
      <w:r w:rsidRPr="00DD41C4">
        <w:rPr>
          <w:rStyle w:val="ae"/>
          <w:rFonts w:ascii="Times New Roman" w:hAnsi="Times New Roman" w:cs="Times New Roman"/>
          <w:sz w:val="16"/>
          <w:szCs w:val="16"/>
        </w:rPr>
        <w:t>***</w:t>
      </w:r>
      <w:r w:rsidRPr="00DD41C4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</w:t>
      </w:r>
      <w:r>
        <w:rPr>
          <w:rFonts w:ascii="Times New Roman" w:hAnsi="Times New Roman" w:cs="Times New Roman"/>
          <w:sz w:val="16"/>
          <w:szCs w:val="16"/>
        </w:rPr>
        <w:t>лица - ИНН,</w:t>
      </w:r>
      <w:r w:rsidRPr="00DD41C4">
        <w:rPr>
          <w:rFonts w:ascii="Times New Roman" w:hAnsi="Times New Roman" w:cs="Times New Roman"/>
          <w:sz w:val="16"/>
          <w:szCs w:val="16"/>
        </w:rPr>
        <w:t xml:space="preserve"> наименование, банковские реквизиты.</w:t>
      </w:r>
    </w:p>
  </w:footnote>
  <w:footnote w:id="4">
    <w:p w:rsidR="006A1133" w:rsidRPr="00DD41C4" w:rsidRDefault="006A1133" w:rsidP="004275EC">
      <w:pPr>
        <w:pStyle w:val="ConsPlusNonformat"/>
        <w:widowControl/>
        <w:rPr>
          <w:sz w:val="16"/>
          <w:szCs w:val="16"/>
        </w:rPr>
      </w:pPr>
      <w:r w:rsidRPr="00DD41C4">
        <w:rPr>
          <w:rStyle w:val="ae"/>
          <w:rFonts w:ascii="Times New Roman" w:hAnsi="Times New Roman" w:cs="Times New Roman"/>
          <w:sz w:val="16"/>
          <w:szCs w:val="16"/>
        </w:rPr>
        <w:t>****</w:t>
      </w:r>
      <w:r w:rsidRPr="00DD41C4">
        <w:rPr>
          <w:rFonts w:ascii="Times New Roman" w:hAnsi="Times New Roman" w:cs="Times New Roman"/>
          <w:sz w:val="16"/>
          <w:szCs w:val="16"/>
        </w:rPr>
        <w:t xml:space="preserve"> По шифру строки в финансовом отчете указывается сумма фактически израсходованных средств.</w:t>
      </w:r>
    </w:p>
  </w:footnote>
  <w:footnote w:id="5">
    <w:p w:rsidR="006A1133" w:rsidRPr="00FB0AAB" w:rsidRDefault="006A1133" w:rsidP="004275EC">
      <w:pPr>
        <w:pStyle w:val="ConsPlusNonformat"/>
        <w:widowControl/>
        <w:jc w:val="both"/>
        <w:rPr>
          <w:rFonts w:ascii="Times New Roman" w:hAnsi="Times New Roman" w:cs="Times New Roman"/>
          <w:strike/>
          <w:sz w:val="16"/>
          <w:szCs w:val="16"/>
        </w:rPr>
      </w:pPr>
      <w:r w:rsidRPr="00DF5A89">
        <w:rPr>
          <w:rStyle w:val="ae"/>
        </w:rPr>
        <w:t>*</w:t>
      </w:r>
      <w:proofErr w:type="gramStart"/>
      <w:r w:rsidRPr="00FB0AAB">
        <w:rPr>
          <w:rFonts w:ascii="Times New Roman" w:hAnsi="Times New Roman" w:cs="Times New Roman"/>
          <w:sz w:val="16"/>
          <w:szCs w:val="16"/>
        </w:rPr>
        <w:t xml:space="preserve">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- ИНН, наименование, дата регистрации, банковские реквизиты, отметка об отсутствии ограничений, предусмотренных пунктом 6 статьи 58 </w:t>
      </w:r>
      <w:r w:rsidRPr="005A2972">
        <w:rPr>
          <w:rFonts w:ascii="Times New Roman" w:hAnsi="Times New Roman" w:cs="Times New Roman"/>
          <w:sz w:val="16"/>
          <w:szCs w:val="16"/>
        </w:rPr>
        <w:t>Федерального закона; для собственных средств избирательного объединения указывается его наименование (могут дополнительно указываться ИНН, банковские реквизиты);</w:t>
      </w:r>
      <w:proofErr w:type="gramEnd"/>
      <w:r w:rsidRPr="005A2972">
        <w:rPr>
          <w:rFonts w:ascii="Times New Roman" w:hAnsi="Times New Roman" w:cs="Times New Roman"/>
          <w:sz w:val="16"/>
          <w:szCs w:val="16"/>
        </w:rPr>
        <w:t xml:space="preserve">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  <w:p w:rsidR="006A1133" w:rsidRPr="00981A6F" w:rsidRDefault="006A1133" w:rsidP="004275EC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</w:footnote>
  <w:footnote w:id="6">
    <w:p w:rsidR="006A1133" w:rsidRDefault="006A1133" w:rsidP="004275EC">
      <w:pPr>
        <w:pStyle w:val="ConsPlusNonformat"/>
        <w:widowControl/>
      </w:pPr>
      <w:r w:rsidRPr="00DF5A89">
        <w:rPr>
          <w:rStyle w:val="ae"/>
        </w:rPr>
        <w:t>***</w:t>
      </w:r>
      <w:r>
        <w:rPr>
          <w:rFonts w:ascii="Times New Roman" w:hAnsi="Times New Roman" w:cs="Times New Roman"/>
        </w:rPr>
        <w:t xml:space="preserve"> Для гражданина указываются фамилия, имя, отчество, адрес места жительства,   серия   и номер паспорта или заменяющего его документа; для юридического  лица - ИНН,  наименование, банковские реквизиты</w:t>
      </w:r>
    </w:p>
  </w:footnote>
  <w:footnote w:id="7">
    <w:p w:rsidR="006A1133" w:rsidRDefault="006A1133" w:rsidP="004275EC">
      <w:pPr>
        <w:pStyle w:val="ConsPlusNonformat"/>
        <w:widowControl/>
      </w:pPr>
      <w:r w:rsidRPr="00DF5A89">
        <w:rPr>
          <w:rStyle w:val="ae"/>
        </w:rPr>
        <w:t>****</w:t>
      </w:r>
      <w:r>
        <w:rPr>
          <w:rFonts w:ascii="Times New Roman" w:hAnsi="Times New Roman" w:cs="Times New Roman"/>
        </w:rPr>
        <w:t xml:space="preserve"> По шифру  строки  в финансовом  отчете  указывается  сумма фактически израсходованных средств.</w:t>
      </w:r>
    </w:p>
  </w:footnote>
  <w:footnote w:id="8">
    <w:p w:rsidR="006A1133" w:rsidRDefault="006A1133" w:rsidP="004275EC">
      <w:pPr>
        <w:pStyle w:val="ConsPlusNonformat"/>
        <w:widowControl/>
      </w:pPr>
      <w:r>
        <w:rPr>
          <w:rStyle w:val="ae"/>
          <w:rFonts w:ascii="Times New Roman" w:hAnsi="Times New Roman" w:cs="Times New Roman"/>
        </w:rPr>
        <w:sym w:font="Symbol" w:char="F02A"/>
      </w:r>
      <w:r>
        <w:rPr>
          <w:rFonts w:ascii="Times New Roman" w:hAnsi="Times New Roman" w:cs="Times New Roman"/>
        </w:rPr>
        <w:t xml:space="preserve"> Сведения о поступлении и расходовании денежных средств за один и тот же период времени предоставляются на бумажном носителе </w:t>
      </w:r>
      <w:proofErr w:type="gramStart"/>
      <w:r>
        <w:rPr>
          <w:rFonts w:ascii="Times New Roman" w:hAnsi="Times New Roman" w:cs="Times New Roman"/>
        </w:rPr>
        <w:t>и(</w:t>
      </w:r>
      <w:proofErr w:type="gramEnd"/>
      <w:r>
        <w:rPr>
          <w:rFonts w:ascii="Times New Roman" w:hAnsi="Times New Roman" w:cs="Times New Roman"/>
        </w:rPr>
        <w:t>или) в машиночитаемом виде.</w:t>
      </w:r>
    </w:p>
  </w:footnote>
  <w:footnote w:id="9">
    <w:p w:rsidR="006A1133" w:rsidRDefault="006A1133" w:rsidP="004275EC">
      <w:pPr>
        <w:pStyle w:val="ConsPlusNonformat"/>
        <w:widowControl/>
        <w:rPr>
          <w:rFonts w:ascii="Times New Roman" w:hAnsi="Times New Roman" w:cs="Times New Roman"/>
        </w:rPr>
      </w:pPr>
      <w:r>
        <w:rPr>
          <w:rStyle w:val="ae"/>
          <w:rFonts w:ascii="Times New Roman" w:hAnsi="Times New Roman" w:cs="Times New Roman"/>
        </w:rPr>
        <w:sym w:font="Symbol" w:char="F02A"/>
      </w:r>
      <w:r>
        <w:rPr>
          <w:rFonts w:ascii="Times New Roman" w:hAnsi="Times New Roman" w:cs="Times New Roman"/>
        </w:rPr>
        <w:t xml:space="preserve"> Сведения о поступлении и расходовании денежных средств за один и тот же период времени предоставляются на бумажном носителе </w:t>
      </w:r>
      <w:proofErr w:type="gramStart"/>
      <w:r>
        <w:rPr>
          <w:rFonts w:ascii="Times New Roman" w:hAnsi="Times New Roman" w:cs="Times New Roman"/>
        </w:rPr>
        <w:t>и(</w:t>
      </w:r>
      <w:proofErr w:type="gramEnd"/>
      <w:r>
        <w:rPr>
          <w:rFonts w:ascii="Times New Roman" w:hAnsi="Times New Roman" w:cs="Times New Roman"/>
        </w:rPr>
        <w:t>или) в машиночитаемом виде.</w:t>
      </w:r>
    </w:p>
    <w:p w:rsidR="006A1133" w:rsidRDefault="006A1133" w:rsidP="004275EC">
      <w:pPr>
        <w:pStyle w:val="ConsPlusNonformat"/>
        <w:widowControl/>
      </w:pPr>
    </w:p>
  </w:footnote>
  <w:footnote w:id="10">
    <w:p w:rsidR="006A1133" w:rsidRDefault="006A1133" w:rsidP="004275EC">
      <w:pPr>
        <w:pStyle w:val="ConsPlusNonformat"/>
        <w:widowControl/>
        <w:rPr>
          <w:rFonts w:ascii="Times New Roman" w:hAnsi="Times New Roman" w:cs="Times New Roman"/>
        </w:rPr>
      </w:pPr>
      <w:r>
        <w:rPr>
          <w:rStyle w:val="ae"/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 xml:space="preserve"> Заполняется на основании представленных кандидатом документов либо указывается «документы не представлены».</w:t>
      </w:r>
    </w:p>
    <w:p w:rsidR="006A1133" w:rsidRDefault="006A1133" w:rsidP="004275EC">
      <w:pPr>
        <w:pStyle w:val="ConsPlusNonformat"/>
        <w:widowControl/>
      </w:pPr>
    </w:p>
  </w:footnote>
  <w:footnote w:id="11">
    <w:p w:rsidR="006A1133" w:rsidRDefault="006A1133" w:rsidP="004275EC">
      <w:pPr>
        <w:pStyle w:val="ConsPlusNonformat"/>
        <w:widowControl/>
        <w:rPr>
          <w:rFonts w:ascii="Times New Roman" w:hAnsi="Times New Roman" w:cs="Times New Roman"/>
        </w:rPr>
      </w:pPr>
      <w:r>
        <w:rPr>
          <w:rStyle w:val="ae"/>
          <w:rFonts w:ascii="Times New Roman" w:hAnsi="Times New Roman" w:cs="Times New Roman"/>
        </w:rPr>
        <w:sym w:font="Symbol" w:char="F02A"/>
      </w:r>
      <w:r>
        <w:rPr>
          <w:rFonts w:ascii="Times New Roman" w:hAnsi="Times New Roman" w:cs="Times New Roman"/>
        </w:rPr>
        <w:t xml:space="preserve"> Сведения о поступлении и расходовании денежных средств за один и тот же период времени предоставляются на бумажном носителе или в машиночитаемом виде.</w:t>
      </w:r>
    </w:p>
    <w:p w:rsidR="006A1133" w:rsidRDefault="006A1133" w:rsidP="004275EC">
      <w:pPr>
        <w:pStyle w:val="ConsPlusNonformat"/>
        <w:widowControl/>
      </w:pPr>
    </w:p>
  </w:footnote>
  <w:footnote w:id="12">
    <w:p w:rsidR="006A1133" w:rsidRDefault="006A1133" w:rsidP="004275EC">
      <w:pPr>
        <w:pStyle w:val="ConsPlusNonformat"/>
        <w:widowControl/>
        <w:rPr>
          <w:rFonts w:ascii="Times New Roman" w:hAnsi="Times New Roman" w:cs="Times New Roman"/>
        </w:rPr>
      </w:pPr>
      <w:r>
        <w:rPr>
          <w:rStyle w:val="ae"/>
          <w:rFonts w:ascii="Times New Roman" w:hAnsi="Times New Roman" w:cs="Times New Roman"/>
        </w:rPr>
        <w:sym w:font="Symbol" w:char="F02A"/>
      </w:r>
      <w:r>
        <w:rPr>
          <w:rFonts w:ascii="Times New Roman" w:hAnsi="Times New Roman" w:cs="Times New Roman"/>
        </w:rPr>
        <w:t xml:space="preserve"> Сведения о поступлении и расходовании денежных средств за один и тот же период времени предоставляются на бумажном носителе или в машиночитаемом виде.</w:t>
      </w:r>
    </w:p>
    <w:p w:rsidR="006A1133" w:rsidRDefault="006A1133" w:rsidP="004275EC">
      <w:pPr>
        <w:pStyle w:val="ConsPlusNonformat"/>
        <w:widowControl/>
      </w:pPr>
    </w:p>
  </w:footnote>
  <w:footnote w:id="13">
    <w:p w:rsidR="006A1133" w:rsidRDefault="006A1133" w:rsidP="004275EC">
      <w:pPr>
        <w:pStyle w:val="ConsPlusNonformat"/>
        <w:widowControl/>
        <w:rPr>
          <w:rFonts w:ascii="Times New Roman" w:hAnsi="Times New Roman" w:cs="Times New Roman"/>
        </w:rPr>
      </w:pPr>
      <w:r>
        <w:rPr>
          <w:rStyle w:val="ae"/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 xml:space="preserve"> Заполняется   на   основании представленных кандидатом/ документов либо указывается «документы не представлены».</w:t>
      </w:r>
    </w:p>
    <w:p w:rsidR="006A1133" w:rsidRDefault="006A1133" w:rsidP="004275EC">
      <w:pPr>
        <w:pStyle w:val="ConsPlusNonformat"/>
        <w:widowControl/>
      </w:pPr>
    </w:p>
  </w:footnote>
  <w:footnote w:id="14">
    <w:p w:rsidR="006A1133" w:rsidRDefault="006A1133" w:rsidP="004275EC">
      <w:pPr>
        <w:pStyle w:val="a5"/>
      </w:pPr>
      <w:r w:rsidRPr="00DC01FC">
        <w:rPr>
          <w:rStyle w:val="ae"/>
          <w:b/>
          <w:sz w:val="18"/>
          <w:szCs w:val="18"/>
        </w:rPr>
        <w:t>*</w:t>
      </w:r>
      <w:r>
        <w:rPr>
          <w:sz w:val="18"/>
          <w:szCs w:val="18"/>
        </w:rPr>
        <w:t> Указывается сумма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15">
    <w:p w:rsidR="006A1133" w:rsidRPr="001A5E0B" w:rsidRDefault="006A1133" w:rsidP="004275EC">
      <w:pPr>
        <w:pStyle w:val="a5"/>
        <w:rPr>
          <w:strike/>
          <w:sz w:val="18"/>
          <w:szCs w:val="18"/>
          <w:highlight w:val="yellow"/>
        </w:rPr>
      </w:pPr>
    </w:p>
  </w:footnote>
  <w:footnote w:id="16">
    <w:p w:rsidR="006A1133" w:rsidRPr="001A5E0B" w:rsidRDefault="006A1133" w:rsidP="004275EC">
      <w:pPr>
        <w:pStyle w:val="a5"/>
        <w:rPr>
          <w:strike/>
          <w:sz w:val="18"/>
          <w:szCs w:val="18"/>
        </w:rPr>
      </w:pPr>
    </w:p>
  </w:footnote>
  <w:footnote w:id="17">
    <w:p w:rsidR="006A1133" w:rsidRPr="00982659" w:rsidRDefault="006A1133" w:rsidP="004275EC">
      <w:pPr>
        <w:pStyle w:val="a5"/>
        <w:rPr>
          <w:sz w:val="18"/>
          <w:szCs w:val="18"/>
        </w:rPr>
      </w:pPr>
      <w:r w:rsidRPr="00982659">
        <w:rPr>
          <w:rStyle w:val="ae"/>
        </w:rPr>
        <w:sym w:font="Symbol" w:char="F02A"/>
      </w:r>
      <w:r w:rsidRPr="00982659">
        <w:rPr>
          <w:rStyle w:val="ae"/>
        </w:rPr>
        <w:sym w:font="Symbol" w:char="F02A"/>
      </w:r>
      <w:r w:rsidRPr="00982659">
        <w:rPr>
          <w:rStyle w:val="ae"/>
        </w:rPr>
        <w:sym w:font="Symbol" w:char="F02A"/>
      </w:r>
      <w:r w:rsidRPr="00982659">
        <w:rPr>
          <w:rStyle w:val="ae"/>
        </w:rPr>
        <w:sym w:font="Symbol" w:char="F02A"/>
      </w:r>
      <w:r w:rsidRPr="00982659">
        <w:rPr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6A1133" w:rsidRPr="00982659" w:rsidRDefault="006A1133" w:rsidP="004275EC">
      <w:pPr>
        <w:pStyle w:val="a5"/>
        <w:rPr>
          <w:sz w:val="18"/>
          <w:szCs w:val="18"/>
        </w:rPr>
      </w:pPr>
      <w:r w:rsidRPr="00982659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(соглашения)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133" w:rsidRDefault="009422B2" w:rsidP="00351B94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A113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A1133" w:rsidRDefault="006A1133" w:rsidP="007C3DEA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133" w:rsidRDefault="006A1133" w:rsidP="007C3DEA">
    <w:pPr>
      <w:pStyle w:val="a9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133" w:rsidRDefault="009422B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A113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A1133" w:rsidRDefault="006A1133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133" w:rsidRDefault="009422B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A113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E25F8">
      <w:rPr>
        <w:rStyle w:val="a8"/>
        <w:noProof/>
      </w:rPr>
      <w:t>2</w:t>
    </w:r>
    <w:r>
      <w:rPr>
        <w:rStyle w:val="a8"/>
      </w:rPr>
      <w:fldChar w:fldCharType="end"/>
    </w:r>
  </w:p>
  <w:p w:rsidR="006A1133" w:rsidRDefault="006A1133">
    <w:pPr>
      <w:pStyle w:val="a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133" w:rsidRDefault="009422B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A113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A1133" w:rsidRDefault="006A1133">
    <w:pPr>
      <w:pStyle w:val="a9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133" w:rsidRDefault="006A1133" w:rsidP="00BB4EBD">
    <w:pPr>
      <w:pStyle w:val="a9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A17"/>
    <w:multiLevelType w:val="hybridMultilevel"/>
    <w:tmpl w:val="C758134E"/>
    <w:lvl w:ilvl="0" w:tplc="13228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5C9F"/>
    <w:rsid w:val="00002FE1"/>
    <w:rsid w:val="000116F4"/>
    <w:rsid w:val="00020ADE"/>
    <w:rsid w:val="00023DE0"/>
    <w:rsid w:val="00023ED2"/>
    <w:rsid w:val="0002798F"/>
    <w:rsid w:val="00031A49"/>
    <w:rsid w:val="00037986"/>
    <w:rsid w:val="00045567"/>
    <w:rsid w:val="000550BF"/>
    <w:rsid w:val="000578C2"/>
    <w:rsid w:val="00060CC2"/>
    <w:rsid w:val="00062AEA"/>
    <w:rsid w:val="00086159"/>
    <w:rsid w:val="0009473F"/>
    <w:rsid w:val="00096A99"/>
    <w:rsid w:val="000974A5"/>
    <w:rsid w:val="000A031E"/>
    <w:rsid w:val="000A4E74"/>
    <w:rsid w:val="000A650A"/>
    <w:rsid w:val="000A6C1A"/>
    <w:rsid w:val="000C46AF"/>
    <w:rsid w:val="000D0211"/>
    <w:rsid w:val="000D69E2"/>
    <w:rsid w:val="000E28BF"/>
    <w:rsid w:val="000E7CC9"/>
    <w:rsid w:val="000F1165"/>
    <w:rsid w:val="001002A9"/>
    <w:rsid w:val="001004C1"/>
    <w:rsid w:val="00104996"/>
    <w:rsid w:val="001125DB"/>
    <w:rsid w:val="00115485"/>
    <w:rsid w:val="00120769"/>
    <w:rsid w:val="00125634"/>
    <w:rsid w:val="00125D58"/>
    <w:rsid w:val="00126913"/>
    <w:rsid w:val="00126E58"/>
    <w:rsid w:val="001351D0"/>
    <w:rsid w:val="001539FA"/>
    <w:rsid w:val="001541FC"/>
    <w:rsid w:val="00155C6A"/>
    <w:rsid w:val="001560DC"/>
    <w:rsid w:val="00165661"/>
    <w:rsid w:val="0016598B"/>
    <w:rsid w:val="00165D59"/>
    <w:rsid w:val="00173181"/>
    <w:rsid w:val="001847AB"/>
    <w:rsid w:val="001934E7"/>
    <w:rsid w:val="00193B24"/>
    <w:rsid w:val="00197A21"/>
    <w:rsid w:val="001A5E0B"/>
    <w:rsid w:val="001B442A"/>
    <w:rsid w:val="001B7F7E"/>
    <w:rsid w:val="001C33DD"/>
    <w:rsid w:val="001C4E88"/>
    <w:rsid w:val="001D1FD5"/>
    <w:rsid w:val="001D6415"/>
    <w:rsid w:val="001E19E4"/>
    <w:rsid w:val="001E1F83"/>
    <w:rsid w:val="00206BCF"/>
    <w:rsid w:val="002076C7"/>
    <w:rsid w:val="0020792E"/>
    <w:rsid w:val="002149DB"/>
    <w:rsid w:val="002173A3"/>
    <w:rsid w:val="00222D1D"/>
    <w:rsid w:val="002232AF"/>
    <w:rsid w:val="00225B14"/>
    <w:rsid w:val="00232240"/>
    <w:rsid w:val="00234C61"/>
    <w:rsid w:val="00235EC0"/>
    <w:rsid w:val="00242F71"/>
    <w:rsid w:val="00245B9E"/>
    <w:rsid w:val="00245EFD"/>
    <w:rsid w:val="002472A7"/>
    <w:rsid w:val="00251747"/>
    <w:rsid w:val="0025332B"/>
    <w:rsid w:val="00255E56"/>
    <w:rsid w:val="002608EC"/>
    <w:rsid w:val="00265BD7"/>
    <w:rsid w:val="00266F89"/>
    <w:rsid w:val="00292FA2"/>
    <w:rsid w:val="00293795"/>
    <w:rsid w:val="00293E5A"/>
    <w:rsid w:val="00296217"/>
    <w:rsid w:val="002A201D"/>
    <w:rsid w:val="002A33B7"/>
    <w:rsid w:val="002A3749"/>
    <w:rsid w:val="002A3D17"/>
    <w:rsid w:val="002B45DF"/>
    <w:rsid w:val="002B6147"/>
    <w:rsid w:val="002B6762"/>
    <w:rsid w:val="002C4A99"/>
    <w:rsid w:val="002C4DE7"/>
    <w:rsid w:val="002D2134"/>
    <w:rsid w:val="002D263E"/>
    <w:rsid w:val="002D2F6D"/>
    <w:rsid w:val="002E12BA"/>
    <w:rsid w:val="002E22D3"/>
    <w:rsid w:val="002E7075"/>
    <w:rsid w:val="00303C7B"/>
    <w:rsid w:val="00316E3E"/>
    <w:rsid w:val="0032068B"/>
    <w:rsid w:val="00330C14"/>
    <w:rsid w:val="003331F4"/>
    <w:rsid w:val="00333439"/>
    <w:rsid w:val="00333594"/>
    <w:rsid w:val="0033451E"/>
    <w:rsid w:val="0034195F"/>
    <w:rsid w:val="00344DAA"/>
    <w:rsid w:val="00347F23"/>
    <w:rsid w:val="00351B94"/>
    <w:rsid w:val="00360D69"/>
    <w:rsid w:val="00360E58"/>
    <w:rsid w:val="003640A0"/>
    <w:rsid w:val="00366513"/>
    <w:rsid w:val="00370680"/>
    <w:rsid w:val="00376A77"/>
    <w:rsid w:val="003800AF"/>
    <w:rsid w:val="00381FEA"/>
    <w:rsid w:val="00383C25"/>
    <w:rsid w:val="003930CE"/>
    <w:rsid w:val="00393D56"/>
    <w:rsid w:val="0039514B"/>
    <w:rsid w:val="003B2153"/>
    <w:rsid w:val="003B4FB5"/>
    <w:rsid w:val="003B7D98"/>
    <w:rsid w:val="003C2410"/>
    <w:rsid w:val="003C3F17"/>
    <w:rsid w:val="003D2185"/>
    <w:rsid w:val="003D6C97"/>
    <w:rsid w:val="003D6F64"/>
    <w:rsid w:val="003D7B5E"/>
    <w:rsid w:val="003D7C6A"/>
    <w:rsid w:val="003E03C6"/>
    <w:rsid w:val="003E198E"/>
    <w:rsid w:val="003E3046"/>
    <w:rsid w:val="00403A29"/>
    <w:rsid w:val="00404151"/>
    <w:rsid w:val="004058B1"/>
    <w:rsid w:val="004059A2"/>
    <w:rsid w:val="004079D6"/>
    <w:rsid w:val="0042176B"/>
    <w:rsid w:val="004275EC"/>
    <w:rsid w:val="00434205"/>
    <w:rsid w:val="00442BF3"/>
    <w:rsid w:val="004443CD"/>
    <w:rsid w:val="004465CE"/>
    <w:rsid w:val="00451E1E"/>
    <w:rsid w:val="00454DCD"/>
    <w:rsid w:val="0045661C"/>
    <w:rsid w:val="0046512C"/>
    <w:rsid w:val="00471ECF"/>
    <w:rsid w:val="00477D27"/>
    <w:rsid w:val="004814EC"/>
    <w:rsid w:val="00482837"/>
    <w:rsid w:val="00483182"/>
    <w:rsid w:val="00491FDF"/>
    <w:rsid w:val="0049553F"/>
    <w:rsid w:val="00495DB6"/>
    <w:rsid w:val="00496F17"/>
    <w:rsid w:val="00497330"/>
    <w:rsid w:val="004A044D"/>
    <w:rsid w:val="004A057A"/>
    <w:rsid w:val="004A0D78"/>
    <w:rsid w:val="004A62CA"/>
    <w:rsid w:val="004B2412"/>
    <w:rsid w:val="004B4529"/>
    <w:rsid w:val="004C6995"/>
    <w:rsid w:val="004C6CE6"/>
    <w:rsid w:val="004C7A5D"/>
    <w:rsid w:val="004C7B76"/>
    <w:rsid w:val="004D092C"/>
    <w:rsid w:val="004D0DCC"/>
    <w:rsid w:val="004D1901"/>
    <w:rsid w:val="004D435D"/>
    <w:rsid w:val="004D44F8"/>
    <w:rsid w:val="004D4B4B"/>
    <w:rsid w:val="004D6E5E"/>
    <w:rsid w:val="004E0CAA"/>
    <w:rsid w:val="004E69B2"/>
    <w:rsid w:val="004E7873"/>
    <w:rsid w:val="004F34DF"/>
    <w:rsid w:val="004F77AB"/>
    <w:rsid w:val="005062BF"/>
    <w:rsid w:val="005126BD"/>
    <w:rsid w:val="00514380"/>
    <w:rsid w:val="00515A0D"/>
    <w:rsid w:val="00517B07"/>
    <w:rsid w:val="00523FCD"/>
    <w:rsid w:val="00533ADB"/>
    <w:rsid w:val="00534429"/>
    <w:rsid w:val="00536BAE"/>
    <w:rsid w:val="00557F66"/>
    <w:rsid w:val="00564302"/>
    <w:rsid w:val="00564894"/>
    <w:rsid w:val="00573D67"/>
    <w:rsid w:val="0058020E"/>
    <w:rsid w:val="00584F2C"/>
    <w:rsid w:val="00586765"/>
    <w:rsid w:val="00595F0B"/>
    <w:rsid w:val="00597852"/>
    <w:rsid w:val="005A00A9"/>
    <w:rsid w:val="005A014A"/>
    <w:rsid w:val="005A2F59"/>
    <w:rsid w:val="005A5A7A"/>
    <w:rsid w:val="005B0B33"/>
    <w:rsid w:val="005B0D1A"/>
    <w:rsid w:val="005B3036"/>
    <w:rsid w:val="005C01E5"/>
    <w:rsid w:val="005C2464"/>
    <w:rsid w:val="005D13FB"/>
    <w:rsid w:val="005E2E8A"/>
    <w:rsid w:val="005F1FC2"/>
    <w:rsid w:val="005F20CA"/>
    <w:rsid w:val="005F3C03"/>
    <w:rsid w:val="00600DEB"/>
    <w:rsid w:val="00603516"/>
    <w:rsid w:val="006042C4"/>
    <w:rsid w:val="006048AD"/>
    <w:rsid w:val="00611B26"/>
    <w:rsid w:val="00620887"/>
    <w:rsid w:val="00623E12"/>
    <w:rsid w:val="006254A8"/>
    <w:rsid w:val="006263CC"/>
    <w:rsid w:val="006350E6"/>
    <w:rsid w:val="00640C28"/>
    <w:rsid w:val="00646A99"/>
    <w:rsid w:val="0065406E"/>
    <w:rsid w:val="00655586"/>
    <w:rsid w:val="00661E77"/>
    <w:rsid w:val="00665DF7"/>
    <w:rsid w:val="00675A11"/>
    <w:rsid w:val="006772E1"/>
    <w:rsid w:val="00686448"/>
    <w:rsid w:val="0069071B"/>
    <w:rsid w:val="00692677"/>
    <w:rsid w:val="006937E5"/>
    <w:rsid w:val="00695F26"/>
    <w:rsid w:val="006A1133"/>
    <w:rsid w:val="006A1CE5"/>
    <w:rsid w:val="006A2E89"/>
    <w:rsid w:val="006A4D29"/>
    <w:rsid w:val="006A5336"/>
    <w:rsid w:val="006A6197"/>
    <w:rsid w:val="006A7043"/>
    <w:rsid w:val="006B1E95"/>
    <w:rsid w:val="006B2212"/>
    <w:rsid w:val="006C57EA"/>
    <w:rsid w:val="006D2E4F"/>
    <w:rsid w:val="006E3389"/>
    <w:rsid w:val="006F1028"/>
    <w:rsid w:val="006F3875"/>
    <w:rsid w:val="006F6347"/>
    <w:rsid w:val="006F7EDD"/>
    <w:rsid w:val="00702142"/>
    <w:rsid w:val="007100FB"/>
    <w:rsid w:val="00716EDC"/>
    <w:rsid w:val="0073205D"/>
    <w:rsid w:val="00744793"/>
    <w:rsid w:val="007447FD"/>
    <w:rsid w:val="007454BD"/>
    <w:rsid w:val="00750ABE"/>
    <w:rsid w:val="00761FB1"/>
    <w:rsid w:val="00766511"/>
    <w:rsid w:val="00771D34"/>
    <w:rsid w:val="00772E0D"/>
    <w:rsid w:val="00785057"/>
    <w:rsid w:val="0079321E"/>
    <w:rsid w:val="007A52E2"/>
    <w:rsid w:val="007B1791"/>
    <w:rsid w:val="007B4156"/>
    <w:rsid w:val="007B5CAE"/>
    <w:rsid w:val="007B72BD"/>
    <w:rsid w:val="007C0D55"/>
    <w:rsid w:val="007C25DB"/>
    <w:rsid w:val="007C3DEA"/>
    <w:rsid w:val="007E2FA8"/>
    <w:rsid w:val="00800D5D"/>
    <w:rsid w:val="008078D3"/>
    <w:rsid w:val="0080798D"/>
    <w:rsid w:val="008251B2"/>
    <w:rsid w:val="0083015D"/>
    <w:rsid w:val="00831DDA"/>
    <w:rsid w:val="00834738"/>
    <w:rsid w:val="008358DD"/>
    <w:rsid w:val="0084573B"/>
    <w:rsid w:val="00845909"/>
    <w:rsid w:val="00845A84"/>
    <w:rsid w:val="0085039E"/>
    <w:rsid w:val="00856D26"/>
    <w:rsid w:val="008612A4"/>
    <w:rsid w:val="0086220A"/>
    <w:rsid w:val="00866B16"/>
    <w:rsid w:val="00877191"/>
    <w:rsid w:val="00880171"/>
    <w:rsid w:val="00883C32"/>
    <w:rsid w:val="0088538E"/>
    <w:rsid w:val="008945E5"/>
    <w:rsid w:val="00895C9F"/>
    <w:rsid w:val="008A3C23"/>
    <w:rsid w:val="008A6D73"/>
    <w:rsid w:val="008B2BD2"/>
    <w:rsid w:val="008B35C4"/>
    <w:rsid w:val="008B70BC"/>
    <w:rsid w:val="008C745E"/>
    <w:rsid w:val="008C760D"/>
    <w:rsid w:val="008D3AF8"/>
    <w:rsid w:val="008E25F8"/>
    <w:rsid w:val="008E2678"/>
    <w:rsid w:val="008E47F0"/>
    <w:rsid w:val="008F1C86"/>
    <w:rsid w:val="008F245E"/>
    <w:rsid w:val="008F3569"/>
    <w:rsid w:val="008F496C"/>
    <w:rsid w:val="008F5D54"/>
    <w:rsid w:val="008F600C"/>
    <w:rsid w:val="00905955"/>
    <w:rsid w:val="009173CE"/>
    <w:rsid w:val="0092678F"/>
    <w:rsid w:val="009422B2"/>
    <w:rsid w:val="00947DFC"/>
    <w:rsid w:val="009530A5"/>
    <w:rsid w:val="0095477B"/>
    <w:rsid w:val="00956367"/>
    <w:rsid w:val="00957357"/>
    <w:rsid w:val="009579F1"/>
    <w:rsid w:val="00964075"/>
    <w:rsid w:val="009727A6"/>
    <w:rsid w:val="009762E5"/>
    <w:rsid w:val="0099762A"/>
    <w:rsid w:val="009A2462"/>
    <w:rsid w:val="009B03E1"/>
    <w:rsid w:val="009C365E"/>
    <w:rsid w:val="009C5995"/>
    <w:rsid w:val="009D2EED"/>
    <w:rsid w:val="009D5D63"/>
    <w:rsid w:val="009D7074"/>
    <w:rsid w:val="009E4BC0"/>
    <w:rsid w:val="009E4E41"/>
    <w:rsid w:val="009E6387"/>
    <w:rsid w:val="009E6FC9"/>
    <w:rsid w:val="00A034D7"/>
    <w:rsid w:val="00A05159"/>
    <w:rsid w:val="00A05344"/>
    <w:rsid w:val="00A05837"/>
    <w:rsid w:val="00A06511"/>
    <w:rsid w:val="00A143BB"/>
    <w:rsid w:val="00A152B6"/>
    <w:rsid w:val="00A16A98"/>
    <w:rsid w:val="00A274C3"/>
    <w:rsid w:val="00A3777D"/>
    <w:rsid w:val="00A6214C"/>
    <w:rsid w:val="00A62503"/>
    <w:rsid w:val="00A637C4"/>
    <w:rsid w:val="00A667A7"/>
    <w:rsid w:val="00A740A4"/>
    <w:rsid w:val="00A759D8"/>
    <w:rsid w:val="00A8252E"/>
    <w:rsid w:val="00A95C0F"/>
    <w:rsid w:val="00AA3194"/>
    <w:rsid w:val="00AA5E83"/>
    <w:rsid w:val="00AA6276"/>
    <w:rsid w:val="00AB5147"/>
    <w:rsid w:val="00AB576F"/>
    <w:rsid w:val="00AB7AE8"/>
    <w:rsid w:val="00AC3CCC"/>
    <w:rsid w:val="00AD198F"/>
    <w:rsid w:val="00AD4262"/>
    <w:rsid w:val="00AD6616"/>
    <w:rsid w:val="00AE4CB6"/>
    <w:rsid w:val="00AE5ED7"/>
    <w:rsid w:val="00AE63D4"/>
    <w:rsid w:val="00AF0052"/>
    <w:rsid w:val="00AF71BE"/>
    <w:rsid w:val="00B06840"/>
    <w:rsid w:val="00B143CF"/>
    <w:rsid w:val="00B15377"/>
    <w:rsid w:val="00B21C86"/>
    <w:rsid w:val="00B22509"/>
    <w:rsid w:val="00B22D0E"/>
    <w:rsid w:val="00B2358B"/>
    <w:rsid w:val="00B24DDC"/>
    <w:rsid w:val="00B2626C"/>
    <w:rsid w:val="00B4031D"/>
    <w:rsid w:val="00B420C7"/>
    <w:rsid w:val="00B45E95"/>
    <w:rsid w:val="00B5489B"/>
    <w:rsid w:val="00B61CBA"/>
    <w:rsid w:val="00B62B9C"/>
    <w:rsid w:val="00B648A9"/>
    <w:rsid w:val="00B664FD"/>
    <w:rsid w:val="00B70497"/>
    <w:rsid w:val="00B72010"/>
    <w:rsid w:val="00B7676D"/>
    <w:rsid w:val="00B803CB"/>
    <w:rsid w:val="00B81313"/>
    <w:rsid w:val="00B84695"/>
    <w:rsid w:val="00B869F7"/>
    <w:rsid w:val="00B91780"/>
    <w:rsid w:val="00B92CBD"/>
    <w:rsid w:val="00B933F6"/>
    <w:rsid w:val="00BA3ED7"/>
    <w:rsid w:val="00BA7E32"/>
    <w:rsid w:val="00BA7ED3"/>
    <w:rsid w:val="00BB4975"/>
    <w:rsid w:val="00BB4EBD"/>
    <w:rsid w:val="00BD5EF0"/>
    <w:rsid w:val="00BE2E2B"/>
    <w:rsid w:val="00BE5D02"/>
    <w:rsid w:val="00BE75C4"/>
    <w:rsid w:val="00BF179D"/>
    <w:rsid w:val="00C06058"/>
    <w:rsid w:val="00C20E27"/>
    <w:rsid w:val="00C245AD"/>
    <w:rsid w:val="00C254F2"/>
    <w:rsid w:val="00C30CD2"/>
    <w:rsid w:val="00C32280"/>
    <w:rsid w:val="00C3736B"/>
    <w:rsid w:val="00C400D6"/>
    <w:rsid w:val="00C447BF"/>
    <w:rsid w:val="00C53396"/>
    <w:rsid w:val="00C55552"/>
    <w:rsid w:val="00C64EFE"/>
    <w:rsid w:val="00C64FFA"/>
    <w:rsid w:val="00C667BC"/>
    <w:rsid w:val="00C70358"/>
    <w:rsid w:val="00C73E2D"/>
    <w:rsid w:val="00C930EB"/>
    <w:rsid w:val="00C97BB2"/>
    <w:rsid w:val="00CA43B6"/>
    <w:rsid w:val="00CB3402"/>
    <w:rsid w:val="00CB6A90"/>
    <w:rsid w:val="00CC1343"/>
    <w:rsid w:val="00CC6053"/>
    <w:rsid w:val="00CD0056"/>
    <w:rsid w:val="00CD57F6"/>
    <w:rsid w:val="00CE4596"/>
    <w:rsid w:val="00CE5368"/>
    <w:rsid w:val="00CF27D6"/>
    <w:rsid w:val="00CF5437"/>
    <w:rsid w:val="00CF7888"/>
    <w:rsid w:val="00D0615F"/>
    <w:rsid w:val="00D11C47"/>
    <w:rsid w:val="00D2085D"/>
    <w:rsid w:val="00D26FC3"/>
    <w:rsid w:val="00D2743A"/>
    <w:rsid w:val="00D346DA"/>
    <w:rsid w:val="00D45A1D"/>
    <w:rsid w:val="00D4699F"/>
    <w:rsid w:val="00D54BB6"/>
    <w:rsid w:val="00D567DD"/>
    <w:rsid w:val="00D60FBD"/>
    <w:rsid w:val="00D61B6D"/>
    <w:rsid w:val="00D657BB"/>
    <w:rsid w:val="00D80225"/>
    <w:rsid w:val="00D80FA6"/>
    <w:rsid w:val="00D84026"/>
    <w:rsid w:val="00D8769E"/>
    <w:rsid w:val="00D9337D"/>
    <w:rsid w:val="00DA0EC0"/>
    <w:rsid w:val="00DA5694"/>
    <w:rsid w:val="00DA6EAE"/>
    <w:rsid w:val="00DB01DE"/>
    <w:rsid w:val="00DB182A"/>
    <w:rsid w:val="00DC4CAA"/>
    <w:rsid w:val="00DC6724"/>
    <w:rsid w:val="00DD66FF"/>
    <w:rsid w:val="00DD71F6"/>
    <w:rsid w:val="00DE3F15"/>
    <w:rsid w:val="00DE4AC7"/>
    <w:rsid w:val="00DF2456"/>
    <w:rsid w:val="00DF2FEA"/>
    <w:rsid w:val="00DF4F5A"/>
    <w:rsid w:val="00DF6399"/>
    <w:rsid w:val="00E101E7"/>
    <w:rsid w:val="00E10293"/>
    <w:rsid w:val="00E132B9"/>
    <w:rsid w:val="00E13B6A"/>
    <w:rsid w:val="00E154A9"/>
    <w:rsid w:val="00E16513"/>
    <w:rsid w:val="00E16865"/>
    <w:rsid w:val="00E17D20"/>
    <w:rsid w:val="00E405EB"/>
    <w:rsid w:val="00E41492"/>
    <w:rsid w:val="00E45D47"/>
    <w:rsid w:val="00E53514"/>
    <w:rsid w:val="00E54871"/>
    <w:rsid w:val="00E55FB6"/>
    <w:rsid w:val="00E61FAC"/>
    <w:rsid w:val="00E66C48"/>
    <w:rsid w:val="00E67650"/>
    <w:rsid w:val="00E84048"/>
    <w:rsid w:val="00E867E2"/>
    <w:rsid w:val="00E90351"/>
    <w:rsid w:val="00E9107A"/>
    <w:rsid w:val="00E91DEA"/>
    <w:rsid w:val="00EA03DC"/>
    <w:rsid w:val="00EA0ED0"/>
    <w:rsid w:val="00EB1BE9"/>
    <w:rsid w:val="00EB2622"/>
    <w:rsid w:val="00EB2AA6"/>
    <w:rsid w:val="00EB2F8B"/>
    <w:rsid w:val="00EB38BB"/>
    <w:rsid w:val="00EB633F"/>
    <w:rsid w:val="00EB7D61"/>
    <w:rsid w:val="00EC020D"/>
    <w:rsid w:val="00EC163A"/>
    <w:rsid w:val="00EC2F53"/>
    <w:rsid w:val="00EC3C25"/>
    <w:rsid w:val="00EC4069"/>
    <w:rsid w:val="00EC4B0E"/>
    <w:rsid w:val="00EC7076"/>
    <w:rsid w:val="00ED3AF7"/>
    <w:rsid w:val="00ED5134"/>
    <w:rsid w:val="00ED69AF"/>
    <w:rsid w:val="00ED73A7"/>
    <w:rsid w:val="00EE4FD2"/>
    <w:rsid w:val="00EE761E"/>
    <w:rsid w:val="00EF0C33"/>
    <w:rsid w:val="00EF193A"/>
    <w:rsid w:val="00EF2F0B"/>
    <w:rsid w:val="00F0195A"/>
    <w:rsid w:val="00F02255"/>
    <w:rsid w:val="00F02D00"/>
    <w:rsid w:val="00F0304C"/>
    <w:rsid w:val="00F0513B"/>
    <w:rsid w:val="00F05589"/>
    <w:rsid w:val="00F1469B"/>
    <w:rsid w:val="00F1557F"/>
    <w:rsid w:val="00F17F02"/>
    <w:rsid w:val="00F246A0"/>
    <w:rsid w:val="00F268CB"/>
    <w:rsid w:val="00F302E6"/>
    <w:rsid w:val="00F31212"/>
    <w:rsid w:val="00F428D1"/>
    <w:rsid w:val="00F44DB7"/>
    <w:rsid w:val="00F44FA6"/>
    <w:rsid w:val="00F45772"/>
    <w:rsid w:val="00F50AE9"/>
    <w:rsid w:val="00F54DE0"/>
    <w:rsid w:val="00F5573D"/>
    <w:rsid w:val="00F5704D"/>
    <w:rsid w:val="00F61401"/>
    <w:rsid w:val="00F72319"/>
    <w:rsid w:val="00F7449C"/>
    <w:rsid w:val="00F74AA7"/>
    <w:rsid w:val="00F80E30"/>
    <w:rsid w:val="00F82E06"/>
    <w:rsid w:val="00F905F9"/>
    <w:rsid w:val="00F96D81"/>
    <w:rsid w:val="00FA0FFE"/>
    <w:rsid w:val="00FC1A72"/>
    <w:rsid w:val="00FC34B3"/>
    <w:rsid w:val="00FD1E6C"/>
    <w:rsid w:val="00FD75DF"/>
    <w:rsid w:val="00FE4F7A"/>
    <w:rsid w:val="00FF61B7"/>
    <w:rsid w:val="00FF6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A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275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132B9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5E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E0CAA"/>
    <w:pPr>
      <w:widowControl w:val="0"/>
      <w:ind w:firstLine="720"/>
    </w:pPr>
    <w:rPr>
      <w:snapToGrid w:val="0"/>
      <w:sz w:val="22"/>
    </w:rPr>
  </w:style>
  <w:style w:type="paragraph" w:styleId="a3">
    <w:name w:val="Body Text"/>
    <w:basedOn w:val="a"/>
    <w:rsid w:val="004E0CAA"/>
    <w:pPr>
      <w:jc w:val="both"/>
    </w:pPr>
    <w:rPr>
      <w:sz w:val="28"/>
      <w:szCs w:val="20"/>
    </w:rPr>
  </w:style>
  <w:style w:type="paragraph" w:styleId="20">
    <w:name w:val="Body Text Indent 2"/>
    <w:basedOn w:val="a"/>
    <w:rsid w:val="004E0CAA"/>
    <w:pPr>
      <w:spacing w:line="360" w:lineRule="auto"/>
      <w:ind w:firstLine="709"/>
      <w:jc w:val="both"/>
    </w:pPr>
    <w:rPr>
      <w:sz w:val="28"/>
    </w:rPr>
  </w:style>
  <w:style w:type="paragraph" w:styleId="a4">
    <w:name w:val="Body Text Indent"/>
    <w:basedOn w:val="a"/>
    <w:rsid w:val="004E0CAA"/>
    <w:pPr>
      <w:spacing w:after="120"/>
      <w:ind w:left="283"/>
    </w:pPr>
  </w:style>
  <w:style w:type="paragraph" w:styleId="21">
    <w:name w:val="Body Text 2"/>
    <w:basedOn w:val="a"/>
    <w:rsid w:val="00E132B9"/>
    <w:pPr>
      <w:spacing w:after="120" w:line="480" w:lineRule="auto"/>
    </w:pPr>
  </w:style>
  <w:style w:type="paragraph" w:customStyle="1" w:styleId="ConsNonformat">
    <w:name w:val="ConsNonformat"/>
    <w:rsid w:val="00E132B9"/>
    <w:pPr>
      <w:widowControl w:val="0"/>
    </w:pPr>
    <w:rPr>
      <w:rFonts w:ascii="Courier New" w:hAnsi="Courier New"/>
      <w:snapToGrid w:val="0"/>
    </w:rPr>
  </w:style>
  <w:style w:type="paragraph" w:styleId="a5">
    <w:name w:val="footnote text"/>
    <w:basedOn w:val="a"/>
    <w:link w:val="a6"/>
    <w:rsid w:val="00E132B9"/>
    <w:rPr>
      <w:sz w:val="20"/>
      <w:szCs w:val="20"/>
    </w:rPr>
  </w:style>
  <w:style w:type="paragraph" w:customStyle="1" w:styleId="ConsPlusNormal">
    <w:name w:val="ConsPlusNormal"/>
    <w:rsid w:val="0095636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rsid w:val="007C3DE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C3DEA"/>
  </w:style>
  <w:style w:type="paragraph" w:styleId="a9">
    <w:name w:val="header"/>
    <w:basedOn w:val="a"/>
    <w:link w:val="aa"/>
    <w:rsid w:val="007C3DEA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7C3DEA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0D0211"/>
    <w:pPr>
      <w:spacing w:before="100" w:beforeAutospacing="1" w:after="100" w:afterAutospacing="1"/>
    </w:pPr>
  </w:style>
  <w:style w:type="paragraph" w:customStyle="1" w:styleId="ConsPlusNonformat">
    <w:name w:val="ConsPlusNonformat"/>
    <w:rsid w:val="000D02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Верхний колонтитул Знак"/>
    <w:link w:val="a9"/>
    <w:rsid w:val="007447FD"/>
    <w:rPr>
      <w:sz w:val="24"/>
      <w:szCs w:val="24"/>
    </w:rPr>
  </w:style>
  <w:style w:type="character" w:customStyle="1" w:styleId="FontStyle21">
    <w:name w:val="Font Style21"/>
    <w:uiPriority w:val="99"/>
    <w:rsid w:val="007B72BD"/>
    <w:rPr>
      <w:rFonts w:ascii="Times New Roman" w:hAnsi="Times New Roman" w:cs="Times New Roman"/>
      <w:sz w:val="26"/>
      <w:szCs w:val="26"/>
    </w:rPr>
  </w:style>
  <w:style w:type="character" w:customStyle="1" w:styleId="ad">
    <w:name w:val="Гипертекстовая ссылка"/>
    <w:uiPriority w:val="99"/>
    <w:rsid w:val="002C4DE7"/>
    <w:rPr>
      <w:b w:val="0"/>
      <w:bCs w:val="0"/>
      <w:color w:val="106BBE"/>
    </w:rPr>
  </w:style>
  <w:style w:type="paragraph" w:customStyle="1" w:styleId="-14">
    <w:name w:val="Т-14"/>
    <w:aliases w:val="5,текст14,Текст14-1,Текст 14-1,Т-1,Стиль12-1,текст14-1"/>
    <w:basedOn w:val="a"/>
    <w:rsid w:val="004275EC"/>
    <w:pPr>
      <w:spacing w:line="360" w:lineRule="auto"/>
      <w:ind w:firstLine="720"/>
      <w:jc w:val="both"/>
    </w:pPr>
    <w:rPr>
      <w:rFonts w:eastAsia="Times New Roman"/>
      <w:sz w:val="28"/>
      <w:szCs w:val="28"/>
    </w:rPr>
  </w:style>
  <w:style w:type="paragraph" w:customStyle="1" w:styleId="ConsPlusTitle">
    <w:name w:val="ConsPlusTitle"/>
    <w:rsid w:val="004275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e">
    <w:name w:val="footnote reference"/>
    <w:rsid w:val="004275EC"/>
    <w:rPr>
      <w:vertAlign w:val="superscript"/>
    </w:rPr>
  </w:style>
  <w:style w:type="paragraph" w:customStyle="1" w:styleId="ConsPlusCell">
    <w:name w:val="ConsPlusCell"/>
    <w:rsid w:val="004275E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4275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75E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1">
    <w:name w:val="Body Text 3"/>
    <w:basedOn w:val="a"/>
    <w:link w:val="32"/>
    <w:uiPriority w:val="99"/>
    <w:semiHidden/>
    <w:unhideWhenUsed/>
    <w:rsid w:val="004275E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275EC"/>
    <w:rPr>
      <w:sz w:val="16"/>
      <w:szCs w:val="16"/>
    </w:rPr>
  </w:style>
  <w:style w:type="paragraph" w:customStyle="1" w:styleId="af">
    <w:name w:val="Адресат"/>
    <w:basedOn w:val="a"/>
    <w:rsid w:val="004275EC"/>
    <w:pPr>
      <w:spacing w:after="120"/>
      <w:ind w:left="3969"/>
      <w:jc w:val="center"/>
    </w:pPr>
    <w:rPr>
      <w:rFonts w:eastAsia="Times New Roman"/>
    </w:rPr>
  </w:style>
  <w:style w:type="paragraph" w:customStyle="1" w:styleId="af0">
    <w:name w:val="ТабличныйТекст"/>
    <w:basedOn w:val="a"/>
    <w:rsid w:val="004275EC"/>
    <w:pPr>
      <w:jc w:val="both"/>
    </w:pPr>
    <w:rPr>
      <w:rFonts w:eastAsia="Times New Roman"/>
      <w:sz w:val="20"/>
      <w:szCs w:val="20"/>
    </w:rPr>
  </w:style>
  <w:style w:type="character" w:customStyle="1" w:styleId="a6">
    <w:name w:val="Текст сноски Знак"/>
    <w:link w:val="a5"/>
    <w:rsid w:val="004275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94478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RLAW020;n=44870;fld=134;dst=102608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020;n=44870;fld=134;dst=102608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20;n=44870;fld=134;dst=10283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RLAW020;n=44870;fld=134;dst=102608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1952;fld=134;dst=10177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7FBB2-A3C1-4BB2-AB1B-A574502A2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6377</Words>
  <Characters>49700</Characters>
  <Application>Microsoft Office Word</Application>
  <DocSecurity>0</DocSecurity>
  <Lines>414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PCG</Company>
  <LinksUpToDate>false</LinksUpToDate>
  <CharactersWithSpaces>55966</CharactersWithSpaces>
  <SharedDoc>false</SharedDoc>
  <HLinks>
    <vt:vector size="42" baseType="variant">
      <vt:variant>
        <vt:i4>6684724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Par661</vt:lpwstr>
      </vt:variant>
      <vt:variant>
        <vt:i4>6684720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Par621</vt:lpwstr>
      </vt:variant>
      <vt:variant>
        <vt:i4>655388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consultantplus://offline/main?base=RLAW020;n=44870;fld=134;dst=102608</vt:lpwstr>
      </vt:variant>
      <vt:variant>
        <vt:lpwstr/>
      </vt:variant>
      <vt:variant>
        <vt:i4>655388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consultantplus://offline/main?base=RLAW020;n=44870;fld=134;dst=102608</vt:lpwstr>
      </vt:variant>
      <vt:variant>
        <vt:lpwstr/>
      </vt:variant>
      <vt:variant>
        <vt:i4>589842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consultantplus://offline/main?base=RLAW020;n=44870;fld=134;dst=102832</vt:lpwstr>
      </vt:variant>
      <vt:variant>
        <vt:lpwstr/>
      </vt:variant>
      <vt:variant>
        <vt:i4>655388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consultantplus://offline/main?base=RLAW020;n=44870;fld=134;dst=102608</vt:lpwstr>
      </vt:variant>
      <vt:variant>
        <vt:lpwstr/>
      </vt:variant>
      <vt:variant>
        <vt:i4>3473511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consultantplus://offline/main?base=LAW;n=111952;fld=134;dst=101771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Client_of</dc:creator>
  <cp:lastModifiedBy>Лунина</cp:lastModifiedBy>
  <cp:revision>4</cp:revision>
  <cp:lastPrinted>2019-07-20T02:42:00Z</cp:lastPrinted>
  <dcterms:created xsi:type="dcterms:W3CDTF">2020-07-06T22:11:00Z</dcterms:created>
  <dcterms:modified xsi:type="dcterms:W3CDTF">2020-07-07T05:43:00Z</dcterms:modified>
</cp:coreProperties>
</file>