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128" w:rsidRPr="00993128" w:rsidRDefault="00993128" w:rsidP="00993128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b/>
          <w:bCs/>
          <w:color w:val="212529"/>
          <w:kern w:val="36"/>
          <w:sz w:val="48"/>
          <w:szCs w:val="48"/>
          <w:lang w:eastAsia="ru-RU"/>
        </w:rPr>
      </w:pPr>
      <w:bookmarkStart w:id="0" w:name="_GoBack"/>
      <w:r w:rsidRPr="00993128">
        <w:rPr>
          <w:rFonts w:ascii="Arial" w:eastAsia="Times New Roman" w:hAnsi="Arial" w:cs="Arial"/>
          <w:b/>
          <w:bCs/>
          <w:color w:val="212529"/>
          <w:kern w:val="36"/>
          <w:sz w:val="48"/>
          <w:szCs w:val="48"/>
          <w:lang w:eastAsia="ru-RU"/>
        </w:rPr>
        <w:t>Приморский портал ОРВ доработали с учетом замечаний специалистов</w:t>
      </w:r>
    </w:p>
    <w:bookmarkEnd w:id="0"/>
    <w:p w:rsidR="00993128" w:rsidRDefault="00993128" w:rsidP="00993128">
      <w:pPr>
        <w:pStyle w:val="a3"/>
        <w:spacing w:before="0" w:beforeAutospacing="0"/>
        <w:jc w:val="both"/>
      </w:pPr>
      <w:r>
        <w:fldChar w:fldCharType="begin"/>
      </w:r>
      <w:r>
        <w:instrText xml:space="preserve"> HYPERLINK "http://regulation-new.primorsky.ru/" \t "_blank" </w:instrText>
      </w:r>
      <w:r>
        <w:fldChar w:fldCharType="separate"/>
      </w:r>
      <w:r>
        <w:rPr>
          <w:b/>
          <w:bCs/>
          <w:color w:val="188DCC"/>
        </w:rPr>
        <w:br/>
      </w:r>
      <w:r>
        <w:rPr>
          <w:rStyle w:val="a5"/>
          <w:color w:val="188DCC"/>
        </w:rPr>
        <w:t>Интернет-портал</w:t>
      </w:r>
      <w:r>
        <w:fldChar w:fldCharType="end"/>
      </w:r>
      <w:r>
        <w:rPr>
          <w:rStyle w:val="a5"/>
        </w:rPr>
        <w:t> для публичного обсуждения нормативных правовых актов и их проектов в Приморье доработали с учетом замечаний и предложений экспертов.</w:t>
      </w:r>
    </w:p>
    <w:p w:rsidR="00993128" w:rsidRDefault="00993128" w:rsidP="00993128">
      <w:pPr>
        <w:pStyle w:val="a3"/>
        <w:spacing w:before="0" w:beforeAutospacing="0"/>
        <w:jc w:val="both"/>
      </w:pPr>
      <w:r>
        <w:t xml:space="preserve">Как пояснили в министерстве экономического развития Приморского края, на портале оптимизированы бизнесы-процессы, актуализирована информация на главной странице, исправлена ошибка неверного </w:t>
      </w:r>
      <w:proofErr w:type="gramStart"/>
      <w:r>
        <w:t>учета количества просмотров карточек проектов</w:t>
      </w:r>
      <w:proofErr w:type="gramEnd"/>
      <w:r>
        <w:t xml:space="preserve"> документов, произведены технические улучшения в работе. Также расширена функция поиска документов.</w:t>
      </w:r>
    </w:p>
    <w:p w:rsidR="00993128" w:rsidRDefault="00993128" w:rsidP="00993128">
      <w:pPr>
        <w:pStyle w:val="a3"/>
        <w:spacing w:before="0" w:beforeAutospacing="0"/>
        <w:jc w:val="both"/>
      </w:pPr>
      <w:r>
        <w:t>«Теперь любой зарегистрированный и авторизированный пользователь может принимать участие в публичных консультациях. А оставлять предложения и замечания на проекты нормативных актов стало возможным не только через рабочий стол, но и через главную страницу», – отметили в ведомстве.</w:t>
      </w:r>
    </w:p>
    <w:p w:rsidR="00993128" w:rsidRDefault="00993128" w:rsidP="00993128">
      <w:pPr>
        <w:pStyle w:val="a3"/>
        <w:spacing w:before="0" w:beforeAutospacing="0"/>
        <w:jc w:val="both"/>
      </w:pPr>
      <w:proofErr w:type="gramStart"/>
      <w:r>
        <w:t>В настоящее время на портале ОРВ проводятся публичные консультации по </w:t>
      </w:r>
      <w:hyperlink r:id="rId5" w:tgtFrame="_blank" w:history="1">
        <w:r>
          <w:rPr>
            <w:rStyle w:val="a4"/>
            <w:color w:val="188DCC"/>
          </w:rPr>
          <w:t>проекту закона Приморского края «О внесении изменений в Закон Приморского края «Об административных правонарушениях в Приморское крае»</w:t>
        </w:r>
      </w:hyperlink>
      <w:r>
        <w:t>, разработанного Амурской бассейновой природоохранной прокуратурой.</w:t>
      </w:r>
      <w:proofErr w:type="gramEnd"/>
    </w:p>
    <w:p w:rsidR="00993128" w:rsidRDefault="00993128" w:rsidP="00993128">
      <w:pPr>
        <w:pStyle w:val="a3"/>
        <w:spacing w:before="0" w:beforeAutospacing="0"/>
        <w:jc w:val="both"/>
      </w:pPr>
      <w:r>
        <w:t>«Данным законопроектом предлагается установить административную ответственность за осуществление торговой деятельности в отношении рыбной и иной продукции из водных биологических ресурсов, продукции рыбоводства на территории общего пользования в местах, неустановленных нормативными правовыми актами органов местного самоуправления для этих целей», – обозначили специалисты.</w:t>
      </w:r>
    </w:p>
    <w:p w:rsidR="00993128" w:rsidRDefault="00993128" w:rsidP="00993128">
      <w:pPr>
        <w:pStyle w:val="a3"/>
        <w:spacing w:before="0" w:beforeAutospacing="0"/>
        <w:jc w:val="both"/>
      </w:pPr>
      <w:r>
        <w:t>Также на портале размещен ряд муниципальных нормативных правовых актов, затрагивающих вопросы ведения предпринимательской и инвестиционной деятельности, с которыми предлагается ознакомиться всем заинтересованным лицам.</w:t>
      </w:r>
    </w:p>
    <w:p w:rsidR="00CB1C66" w:rsidRDefault="00993128"/>
    <w:sectPr w:rsidR="00CB1C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01A"/>
    <w:rsid w:val="000B39C9"/>
    <w:rsid w:val="00144C18"/>
    <w:rsid w:val="00692DC4"/>
    <w:rsid w:val="00993128"/>
    <w:rsid w:val="00DA201A"/>
    <w:rsid w:val="00DE1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931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312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93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93128"/>
    <w:rPr>
      <w:color w:val="0000FF"/>
      <w:u w:val="single"/>
    </w:rPr>
  </w:style>
  <w:style w:type="character" w:styleId="a5">
    <w:name w:val="Strong"/>
    <w:basedOn w:val="a0"/>
    <w:uiPriority w:val="22"/>
    <w:qFormat/>
    <w:rsid w:val="0099312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931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312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93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93128"/>
    <w:rPr>
      <w:color w:val="0000FF"/>
      <w:u w:val="single"/>
    </w:rPr>
  </w:style>
  <w:style w:type="character" w:styleId="a5">
    <w:name w:val="Strong"/>
    <w:basedOn w:val="a0"/>
    <w:uiPriority w:val="22"/>
    <w:qFormat/>
    <w:rsid w:val="009931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2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about:bla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1534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</dc:creator>
  <cp:keywords/>
  <dc:description/>
  <cp:lastModifiedBy>Econom</cp:lastModifiedBy>
  <cp:revision>2</cp:revision>
  <dcterms:created xsi:type="dcterms:W3CDTF">2020-09-16T02:40:00Z</dcterms:created>
  <dcterms:modified xsi:type="dcterms:W3CDTF">2020-09-16T02:40:00Z</dcterms:modified>
</cp:coreProperties>
</file>