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7E" w:rsidRPr="00AC637E" w:rsidRDefault="00AC637E" w:rsidP="00AC637E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spellStart"/>
      <w:r w:rsidRPr="00AC637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Приморцев</w:t>
      </w:r>
      <w:proofErr w:type="spellEnd"/>
      <w:r w:rsidRPr="00AC637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приглашают оценить административную нагрузку на бизнес</w:t>
      </w:r>
    </w:p>
    <w:p w:rsidR="00AC637E" w:rsidRPr="00AC637E" w:rsidRDefault="00AC637E" w:rsidP="00AC637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 центр при Правительстве Российской Федерации приглашает предпринимателей принять участие в </w:t>
      </w:r>
      <w:hyperlink r:id="rId6" w:tgtFrame="_blank" w:history="1">
        <w:r w:rsidRPr="00AC637E">
          <w:rPr>
            <w:rFonts w:ascii="Times New Roman" w:eastAsia="Times New Roman" w:hAnsi="Times New Roman" w:cs="Times New Roman"/>
            <w:b/>
            <w:bCs/>
            <w:color w:val="188DCC"/>
            <w:sz w:val="24"/>
            <w:szCs w:val="24"/>
            <w:lang w:eastAsia="ru-RU"/>
          </w:rPr>
          <w:t>опросе</w:t>
        </w:r>
      </w:hyperlink>
      <w:r w:rsidRPr="00A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тему «Оценка уровня административной нагрузки на бизнес».</w:t>
      </w:r>
    </w:p>
    <w:p w:rsidR="00AC637E" w:rsidRPr="00AC637E" w:rsidRDefault="00AC637E" w:rsidP="00AC637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отметили в министерстве экономического развития Приморского края, опрос строго конфиденциален: результаты будут обрабатываться исключительно в обобщенном виде. Их используют в дальнейшей работе по обеспечению мер поддержки бизнеса.</w:t>
      </w:r>
    </w:p>
    <w:p w:rsidR="00AC637E" w:rsidRPr="00AC637E" w:rsidRDefault="00AC637E" w:rsidP="00AC637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Правительство Приморья реализует программу поддержки предпринимателей в условиях глобального экономического кризиса, вызванного пандемией COVID-19. Помимо этого, продолжается плановая работа по улучшению делового климата в крае. Очень важно, чтобы бизнес давал нам обратную связь. На основании результатов опроса будут приниматься управленческие решения», – обозначили в ведомстве.</w:t>
      </w:r>
    </w:p>
    <w:p w:rsidR="00AC637E" w:rsidRPr="00AC637E" w:rsidRDefault="00AC637E" w:rsidP="00AC637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в 2020 году Приморский край </w:t>
      </w:r>
      <w:hyperlink r:id="rId7" w:tgtFrame="_blank" w:history="1">
        <w:r w:rsidRPr="00AC637E">
          <w:rPr>
            <w:rFonts w:ascii="Times New Roman" w:eastAsia="Times New Roman" w:hAnsi="Times New Roman" w:cs="Times New Roman"/>
            <w:color w:val="188DCC"/>
            <w:sz w:val="24"/>
            <w:szCs w:val="24"/>
            <w:lang w:eastAsia="ru-RU"/>
          </w:rPr>
          <w:t>занял 34 место </w:t>
        </w:r>
      </w:hyperlink>
      <w:r w:rsidRPr="00A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Национальном рейтинге состояния инвестиционного климата, поднявшись на 21 пункт по сравнению с 2019 годом.</w:t>
      </w:r>
    </w:p>
    <w:p w:rsidR="00CB1C66" w:rsidRDefault="00AC637E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4CC"/>
    <w:multiLevelType w:val="multilevel"/>
    <w:tmpl w:val="EA4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AA"/>
    <w:rsid w:val="000B39C9"/>
    <w:rsid w:val="00144C18"/>
    <w:rsid w:val="003843AA"/>
    <w:rsid w:val="00692DC4"/>
    <w:rsid w:val="00AC637E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6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3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6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3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5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imorsky.ru/news/2241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.25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2020-09-16T02:02:00Z</dcterms:created>
  <dcterms:modified xsi:type="dcterms:W3CDTF">2020-09-16T02:03:00Z</dcterms:modified>
</cp:coreProperties>
</file>