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BA" w:rsidRDefault="004252BA" w:rsidP="004252BA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СПРАВКА ЗА 2020 ГОД</w:t>
      </w:r>
    </w:p>
    <w:p w:rsidR="004252BA" w:rsidRDefault="004252BA" w:rsidP="004252BA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:rsidR="003C4F54" w:rsidRPr="00DA45A3" w:rsidRDefault="003C4F54" w:rsidP="004252B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A45A3">
        <w:rPr>
          <w:sz w:val="26"/>
          <w:szCs w:val="26"/>
        </w:rPr>
        <w:t>Плановые проверки в рамках муниципального земельного контро</w:t>
      </w:r>
      <w:r>
        <w:rPr>
          <w:sz w:val="26"/>
          <w:szCs w:val="26"/>
        </w:rPr>
        <w:t xml:space="preserve">ля в течение </w:t>
      </w:r>
      <w:r w:rsidRPr="00DA45A3">
        <w:rPr>
          <w:sz w:val="26"/>
          <w:szCs w:val="26"/>
        </w:rPr>
        <w:t>2020 года не проводились.</w:t>
      </w:r>
    </w:p>
    <w:p w:rsidR="003C4F54" w:rsidRPr="00DA45A3" w:rsidRDefault="003C4F54" w:rsidP="004252BA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3C4F54">
        <w:rPr>
          <w:sz w:val="26"/>
          <w:szCs w:val="26"/>
        </w:rPr>
        <w:t>В связи с принятием Федерального закона от 25.12.2018 №480-ФЗ «О внесении изменений в Федеральный</w:t>
      </w:r>
      <w:r w:rsidRPr="00DA45A3">
        <w:rPr>
          <w:sz w:val="26"/>
          <w:szCs w:val="26"/>
        </w:rPr>
        <w:t xml:space="preserve"> закон «О защите прав юридических лиц и индивидуальных предпринимателей при осуществлении государственного контроля (надзора)  и муниципального контроля», который ограничивает проведение проверок в отношении субъектов малого и среднего предпринимательства, плановые  проверки соблюдения обязательных требований земельного законодательства в отношении юридических лиц и индивидуальных предпринимателей отделом по имущественным отношениям</w:t>
      </w:r>
      <w:proofErr w:type="gramEnd"/>
      <w:r w:rsidRPr="00DA45A3">
        <w:rPr>
          <w:sz w:val="26"/>
          <w:szCs w:val="26"/>
        </w:rPr>
        <w:t xml:space="preserve"> в </w:t>
      </w:r>
      <w:r>
        <w:rPr>
          <w:sz w:val="26"/>
          <w:szCs w:val="26"/>
        </w:rPr>
        <w:t>течение 12</w:t>
      </w:r>
      <w:r w:rsidRPr="00DA45A3">
        <w:rPr>
          <w:sz w:val="26"/>
          <w:szCs w:val="26"/>
        </w:rPr>
        <w:t xml:space="preserve"> месяцев  2020 года  не проводились.</w:t>
      </w:r>
    </w:p>
    <w:p w:rsidR="003C4F54" w:rsidRPr="00DA45A3" w:rsidRDefault="003C4F54" w:rsidP="004252BA">
      <w:pPr>
        <w:spacing w:line="360" w:lineRule="auto"/>
        <w:ind w:firstLine="708"/>
        <w:jc w:val="both"/>
        <w:rPr>
          <w:sz w:val="26"/>
          <w:szCs w:val="26"/>
        </w:rPr>
      </w:pPr>
      <w:r w:rsidRPr="003C4F54">
        <w:rPr>
          <w:sz w:val="26"/>
          <w:szCs w:val="26"/>
        </w:rPr>
        <w:t>Оснований для проведения внеплановых проверок юридических лиц и индивидуальных предпринимателей не имелось.</w:t>
      </w:r>
    </w:p>
    <w:p w:rsidR="003C4F54" w:rsidRPr="00DA45A3" w:rsidRDefault="003C4F54" w:rsidP="004252B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DA45A3">
        <w:rPr>
          <w:sz w:val="26"/>
          <w:szCs w:val="26"/>
        </w:rPr>
        <w:t>На основании жалобы была проведена 1 внеплановая проверка в отношении 1 физического лица о проверке  соблюдения земельного законодательства.</w:t>
      </w:r>
    </w:p>
    <w:p w:rsidR="003C4F54" w:rsidRPr="00DA45A3" w:rsidRDefault="003C4F54" w:rsidP="004252B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DA45A3">
        <w:rPr>
          <w:sz w:val="26"/>
          <w:szCs w:val="26"/>
        </w:rPr>
        <w:t xml:space="preserve">Отделом было проведено 5 осмотров земельных участков сельскохозяйственного назначения, находящихся на праве аренды у юридических и физических лиц на предмет исполнения условий договоров аренды. Проверкой охвачено 25 земельных участков общей площадью  земель 704 га. Всего выявлено нарушений на площади 170 га, которые выразились в неиспользовании земельных участков. В адрес  юридического лица  направлена претензия об устранении допущенных нарушений земельного законодательства и  недопустимости нарушения обязательных требований земельного законодательства в дальнейшем. </w:t>
      </w:r>
    </w:p>
    <w:p w:rsidR="001D64E9" w:rsidRDefault="003C4F54" w:rsidP="004252BA">
      <w:pPr>
        <w:tabs>
          <w:tab w:val="left" w:pos="709"/>
          <w:tab w:val="left" w:pos="851"/>
        </w:tabs>
        <w:spacing w:line="360" w:lineRule="auto"/>
        <w:ind w:firstLine="709"/>
        <w:jc w:val="both"/>
      </w:pPr>
      <w:r w:rsidRPr="003C4F54">
        <w:rPr>
          <w:sz w:val="26"/>
          <w:szCs w:val="26"/>
        </w:rPr>
        <w:t xml:space="preserve">В связи с протестом прокурора района были внесены изменения в постановление Администрации </w:t>
      </w:r>
      <w:proofErr w:type="spellStart"/>
      <w:r w:rsidRPr="003C4F54">
        <w:rPr>
          <w:sz w:val="26"/>
          <w:szCs w:val="26"/>
        </w:rPr>
        <w:t>Яковлевского</w:t>
      </w:r>
      <w:proofErr w:type="spellEnd"/>
      <w:r w:rsidRPr="003C4F54">
        <w:rPr>
          <w:sz w:val="26"/>
          <w:szCs w:val="26"/>
        </w:rPr>
        <w:t xml:space="preserve"> муниципального района от 12.12.2019г. №531 «Об утверждении программы профилактики нарушений обязательных требований в сфере муниципального земельного контроля на 2020 год». Программа профилактики нарушений обязательных требований в сфере муниципального земельного контроля на 2020 год размещена на официальном сайте Администрации </w:t>
      </w:r>
      <w:proofErr w:type="spellStart"/>
      <w:r w:rsidRPr="003C4F54">
        <w:rPr>
          <w:sz w:val="26"/>
          <w:szCs w:val="26"/>
        </w:rPr>
        <w:t>Яковлевского</w:t>
      </w:r>
      <w:proofErr w:type="spellEnd"/>
      <w:r w:rsidRPr="003C4F54">
        <w:rPr>
          <w:sz w:val="26"/>
          <w:szCs w:val="26"/>
        </w:rPr>
        <w:t xml:space="preserve"> муниципального района.</w:t>
      </w:r>
      <w:bookmarkStart w:id="0" w:name="_GoBack"/>
      <w:bookmarkEnd w:id="0"/>
    </w:p>
    <w:sectPr w:rsidR="001D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7A"/>
    <w:rsid w:val="001D64E9"/>
    <w:rsid w:val="003C4F54"/>
    <w:rsid w:val="004252BA"/>
    <w:rsid w:val="00A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4</cp:revision>
  <dcterms:created xsi:type="dcterms:W3CDTF">2021-01-20T04:16:00Z</dcterms:created>
  <dcterms:modified xsi:type="dcterms:W3CDTF">2021-01-20T06:03:00Z</dcterms:modified>
</cp:coreProperties>
</file>