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8A" w:rsidRPr="0082368A" w:rsidRDefault="0082368A" w:rsidP="0082368A">
      <w:pPr>
        <w:tabs>
          <w:tab w:val="center" w:pos="4536"/>
          <w:tab w:val="left" w:pos="7470"/>
        </w:tabs>
      </w:pPr>
      <w:r w:rsidRPr="0082368A">
        <w:tab/>
      </w:r>
      <w:r w:rsidRPr="0082368A">
        <w:rPr>
          <w:noProof/>
          <w:sz w:val="28"/>
        </w:rPr>
        <w:drawing>
          <wp:inline distT="0" distB="0" distL="0" distR="0" wp14:anchorId="37979857" wp14:editId="4DBC0BDC">
            <wp:extent cx="802640" cy="1056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2368A">
        <w:tab/>
      </w:r>
    </w:p>
    <w:p w:rsidR="0082368A" w:rsidRPr="0082368A" w:rsidRDefault="0082368A" w:rsidP="0082368A">
      <w:pPr>
        <w:tabs>
          <w:tab w:val="left" w:pos="7110"/>
        </w:tabs>
        <w:rPr>
          <w:b/>
          <w:bCs/>
        </w:rPr>
      </w:pPr>
      <w:r w:rsidRPr="0082368A">
        <w:tab/>
      </w:r>
    </w:p>
    <w:p w:rsidR="0082368A" w:rsidRPr="0082368A" w:rsidRDefault="0082368A" w:rsidP="0082368A">
      <w:pPr>
        <w:keepNext/>
        <w:jc w:val="center"/>
        <w:outlineLvl w:val="0"/>
        <w:rPr>
          <w:b/>
          <w:bCs/>
          <w:sz w:val="32"/>
          <w:szCs w:val="32"/>
        </w:rPr>
      </w:pPr>
      <w:r w:rsidRPr="0082368A">
        <w:rPr>
          <w:b/>
          <w:bCs/>
          <w:sz w:val="32"/>
          <w:szCs w:val="32"/>
        </w:rPr>
        <w:t>АДМИНИСТРАЦИЯ</w:t>
      </w:r>
    </w:p>
    <w:p w:rsidR="0082368A" w:rsidRPr="0082368A" w:rsidRDefault="0082368A" w:rsidP="0082368A">
      <w:pPr>
        <w:keepNext/>
        <w:jc w:val="center"/>
        <w:outlineLvl w:val="1"/>
        <w:rPr>
          <w:b/>
          <w:bCs/>
          <w:sz w:val="32"/>
          <w:szCs w:val="32"/>
        </w:rPr>
      </w:pPr>
      <w:r w:rsidRPr="0082368A">
        <w:rPr>
          <w:b/>
          <w:bCs/>
          <w:sz w:val="32"/>
          <w:szCs w:val="32"/>
        </w:rPr>
        <w:t xml:space="preserve">ЯКОВЛЕВСКОГО МУНИЦИПАЛЬНОГО РАЙОНА </w:t>
      </w:r>
    </w:p>
    <w:p w:rsidR="0082368A" w:rsidRPr="0082368A" w:rsidRDefault="0082368A" w:rsidP="0082368A">
      <w:pPr>
        <w:jc w:val="center"/>
        <w:rPr>
          <w:sz w:val="36"/>
          <w:szCs w:val="36"/>
        </w:rPr>
      </w:pPr>
      <w:r w:rsidRPr="0082368A">
        <w:rPr>
          <w:b/>
          <w:bCs/>
          <w:sz w:val="32"/>
          <w:szCs w:val="32"/>
        </w:rPr>
        <w:t>ПРИМОРСКОГО КРАЯ</w:t>
      </w:r>
    </w:p>
    <w:p w:rsidR="0082368A" w:rsidRPr="0082368A" w:rsidRDefault="0082368A" w:rsidP="0082368A">
      <w:pPr>
        <w:jc w:val="center"/>
        <w:rPr>
          <w:sz w:val="28"/>
          <w:szCs w:val="28"/>
        </w:rPr>
      </w:pPr>
    </w:p>
    <w:p w:rsidR="0082368A" w:rsidRPr="0082368A" w:rsidRDefault="0082368A" w:rsidP="0082368A">
      <w:pPr>
        <w:jc w:val="center"/>
        <w:rPr>
          <w:b/>
          <w:bCs/>
          <w:sz w:val="32"/>
          <w:szCs w:val="32"/>
        </w:rPr>
      </w:pPr>
      <w:r w:rsidRPr="0082368A">
        <w:rPr>
          <w:b/>
          <w:bCs/>
          <w:sz w:val="32"/>
          <w:szCs w:val="32"/>
        </w:rPr>
        <w:t xml:space="preserve">ПОСТАНОВЛЕНИЕ </w:t>
      </w:r>
    </w:p>
    <w:p w:rsidR="0082368A" w:rsidRPr="0082368A" w:rsidRDefault="0082368A" w:rsidP="0082368A">
      <w:pPr>
        <w:jc w:val="center"/>
        <w:rPr>
          <w:b/>
          <w:bCs/>
          <w:sz w:val="28"/>
          <w:szCs w:val="28"/>
        </w:rPr>
      </w:pPr>
    </w:p>
    <w:p w:rsidR="0082368A" w:rsidRPr="0082368A" w:rsidRDefault="0082368A" w:rsidP="0082368A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75"/>
        <w:gridCol w:w="2552"/>
        <w:gridCol w:w="3827"/>
        <w:gridCol w:w="851"/>
        <w:gridCol w:w="1417"/>
      </w:tblGrid>
      <w:tr w:rsidR="0082368A" w:rsidRPr="0082368A" w:rsidTr="000A2EEB">
        <w:tc>
          <w:tcPr>
            <w:tcW w:w="675" w:type="dxa"/>
          </w:tcPr>
          <w:p w:rsidR="0082368A" w:rsidRPr="0082368A" w:rsidRDefault="0082368A" w:rsidP="0082368A">
            <w:pPr>
              <w:jc w:val="center"/>
              <w:rPr>
                <w:sz w:val="28"/>
                <w:szCs w:val="28"/>
              </w:rPr>
            </w:pPr>
            <w:r w:rsidRPr="0082368A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368A" w:rsidRPr="00A33A86" w:rsidRDefault="00A33A86" w:rsidP="0082368A">
            <w:pPr>
              <w:jc w:val="center"/>
              <w:rPr>
                <w:b/>
                <w:sz w:val="28"/>
                <w:szCs w:val="28"/>
              </w:rPr>
            </w:pPr>
            <w:r w:rsidRPr="00A33A86">
              <w:rPr>
                <w:b/>
                <w:sz w:val="28"/>
                <w:szCs w:val="28"/>
              </w:rPr>
              <w:t>24.06.2021</w:t>
            </w:r>
          </w:p>
        </w:tc>
        <w:tc>
          <w:tcPr>
            <w:tcW w:w="3827" w:type="dxa"/>
          </w:tcPr>
          <w:p w:rsidR="0082368A" w:rsidRPr="0082368A" w:rsidRDefault="0082368A" w:rsidP="0082368A">
            <w:pPr>
              <w:jc w:val="center"/>
              <w:rPr>
                <w:sz w:val="28"/>
                <w:szCs w:val="28"/>
              </w:rPr>
            </w:pPr>
            <w:proofErr w:type="gramStart"/>
            <w:r w:rsidRPr="0082368A">
              <w:rPr>
                <w:sz w:val="28"/>
                <w:szCs w:val="28"/>
              </w:rPr>
              <w:t>с</w:t>
            </w:r>
            <w:proofErr w:type="gramEnd"/>
            <w:r w:rsidRPr="0082368A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82368A" w:rsidRPr="0082368A" w:rsidRDefault="0082368A" w:rsidP="0082368A">
            <w:pPr>
              <w:jc w:val="center"/>
              <w:rPr>
                <w:sz w:val="28"/>
                <w:szCs w:val="28"/>
              </w:rPr>
            </w:pPr>
            <w:r w:rsidRPr="0082368A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368A" w:rsidRPr="0082368A" w:rsidRDefault="00A33A86" w:rsidP="0082368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239-</w:t>
            </w:r>
            <w:r w:rsidR="0082368A" w:rsidRPr="0082368A">
              <w:rPr>
                <w:b/>
                <w:sz w:val="28"/>
                <w:szCs w:val="28"/>
              </w:rPr>
              <w:t>НПА</w:t>
            </w:r>
          </w:p>
        </w:tc>
      </w:tr>
    </w:tbl>
    <w:p w:rsidR="0082368A" w:rsidRPr="0082368A" w:rsidRDefault="0082368A" w:rsidP="0082368A">
      <w:pPr>
        <w:widowControl w:val="0"/>
        <w:overflowPunct/>
        <w:textAlignment w:val="auto"/>
        <w:rPr>
          <w:b/>
          <w:bCs/>
          <w:sz w:val="28"/>
          <w:szCs w:val="28"/>
        </w:rPr>
      </w:pPr>
    </w:p>
    <w:p w:rsidR="0082368A" w:rsidRPr="0082368A" w:rsidRDefault="0082368A" w:rsidP="0082368A">
      <w:pPr>
        <w:widowControl w:val="0"/>
        <w:overflowPunct/>
        <w:jc w:val="center"/>
        <w:textAlignment w:val="auto"/>
        <w:rPr>
          <w:b/>
          <w:bCs/>
          <w:sz w:val="28"/>
          <w:szCs w:val="28"/>
        </w:rPr>
      </w:pPr>
    </w:p>
    <w:p w:rsidR="0082368A" w:rsidRPr="0082368A" w:rsidRDefault="0082368A" w:rsidP="0082368A">
      <w:pPr>
        <w:widowControl w:val="0"/>
        <w:overflowPunct/>
        <w:jc w:val="center"/>
        <w:textAlignment w:val="auto"/>
        <w:rPr>
          <w:rFonts w:ascii="Arial" w:hAnsi="Arial" w:cs="Arial"/>
        </w:rPr>
      </w:pPr>
      <w:r w:rsidRPr="0082368A">
        <w:rPr>
          <w:b/>
          <w:bCs/>
          <w:sz w:val="28"/>
          <w:szCs w:val="28"/>
        </w:rPr>
        <w:t>Об утверждении Положения об оплате труда работников Муниципального казенного учреждения «Хозяйственное управление по обслуживанию муниципальных учреждений Яковлевского муниципального района»</w:t>
      </w:r>
    </w:p>
    <w:p w:rsidR="0082368A" w:rsidRPr="0082368A" w:rsidRDefault="0082368A" w:rsidP="0082368A">
      <w:pPr>
        <w:widowControl w:val="0"/>
        <w:overflowPunct/>
        <w:jc w:val="center"/>
        <w:textAlignment w:val="auto"/>
        <w:rPr>
          <w:b/>
          <w:bCs/>
        </w:rPr>
      </w:pPr>
    </w:p>
    <w:p w:rsidR="0082368A" w:rsidRPr="0082368A" w:rsidRDefault="0082368A" w:rsidP="0082368A">
      <w:pPr>
        <w:widowControl w:val="0"/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</w:p>
    <w:p w:rsidR="0082368A" w:rsidRPr="00BE017B" w:rsidRDefault="0082368A" w:rsidP="0082368A">
      <w:pPr>
        <w:widowControl w:val="0"/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BE017B">
        <w:rPr>
          <w:bCs/>
          <w:sz w:val="28"/>
          <w:szCs w:val="28"/>
        </w:rPr>
        <w:t xml:space="preserve">В соответствии с  Законом Приморского края от 25.04.2013. № 188-КЗ «Об оплате труда  работников государственных учреждений Приморского края», постановлением Администрации Яковлевского муниципального района от 02.03.2021. № 78-НПА «О внесении изменений в постановление Администрации Яковлевского муниципального района от 30.07.2013. № 575 –НПА «О введении отраслевых </w:t>
      </w:r>
      <w:proofErr w:type="gramStart"/>
      <w:r w:rsidRPr="00BE017B">
        <w:rPr>
          <w:bCs/>
          <w:sz w:val="28"/>
          <w:szCs w:val="28"/>
        </w:rPr>
        <w:t>систем оплаты труда работников муниципальных учреждений</w:t>
      </w:r>
      <w:proofErr w:type="gramEnd"/>
      <w:r w:rsidRPr="00BE017B">
        <w:rPr>
          <w:bCs/>
          <w:sz w:val="28"/>
          <w:szCs w:val="28"/>
        </w:rPr>
        <w:t xml:space="preserve"> Яковлевского муниципального района», в целях приведения системы оплаты труда работников муниципальных учреждений   в соответствие действующему законодательству, на основании Устава Яковлевского муниципального района, Администрация Яковлевского муниципального района </w:t>
      </w:r>
    </w:p>
    <w:p w:rsidR="0082368A" w:rsidRPr="00BE017B" w:rsidRDefault="0082368A" w:rsidP="0082368A">
      <w:pPr>
        <w:widowControl w:val="0"/>
        <w:overflowPunct/>
        <w:jc w:val="both"/>
        <w:textAlignment w:val="auto"/>
        <w:rPr>
          <w:bCs/>
          <w:sz w:val="28"/>
          <w:szCs w:val="28"/>
        </w:rPr>
      </w:pPr>
    </w:p>
    <w:p w:rsidR="0082368A" w:rsidRPr="0082368A" w:rsidRDefault="0082368A" w:rsidP="0082368A">
      <w:pPr>
        <w:widowControl w:val="0"/>
        <w:overflowPunct/>
        <w:jc w:val="both"/>
        <w:textAlignment w:val="auto"/>
        <w:rPr>
          <w:b/>
          <w:bCs/>
          <w:sz w:val="28"/>
          <w:szCs w:val="28"/>
        </w:rPr>
      </w:pPr>
      <w:r w:rsidRPr="0082368A">
        <w:rPr>
          <w:b/>
          <w:bCs/>
          <w:sz w:val="28"/>
          <w:szCs w:val="28"/>
        </w:rPr>
        <w:t>ПОСТАНОВЛЯЕТ:</w:t>
      </w:r>
    </w:p>
    <w:p w:rsidR="0082368A" w:rsidRPr="0082368A" w:rsidRDefault="0082368A" w:rsidP="0082368A">
      <w:pPr>
        <w:widowControl w:val="0"/>
        <w:overflowPunct/>
        <w:jc w:val="both"/>
        <w:textAlignment w:val="auto"/>
        <w:rPr>
          <w:b/>
          <w:bCs/>
          <w:sz w:val="28"/>
          <w:szCs w:val="28"/>
        </w:rPr>
      </w:pPr>
    </w:p>
    <w:p w:rsidR="0082368A" w:rsidRPr="0082368A" w:rsidRDefault="0082368A" w:rsidP="0082368A">
      <w:pPr>
        <w:widowControl w:val="0"/>
        <w:numPr>
          <w:ilvl w:val="0"/>
          <w:numId w:val="7"/>
        </w:numPr>
        <w:overflowPunct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82368A">
        <w:rPr>
          <w:sz w:val="28"/>
          <w:szCs w:val="28"/>
        </w:rPr>
        <w:t>Утвердить:</w:t>
      </w:r>
    </w:p>
    <w:p w:rsidR="0082368A" w:rsidRPr="0082368A" w:rsidRDefault="0082368A" w:rsidP="0082368A">
      <w:pPr>
        <w:widowControl w:val="0"/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82368A">
        <w:rPr>
          <w:sz w:val="28"/>
          <w:szCs w:val="28"/>
        </w:rPr>
        <w:t>1.1.</w:t>
      </w:r>
      <w:r w:rsidRPr="0082368A">
        <w:rPr>
          <w:sz w:val="28"/>
          <w:szCs w:val="28"/>
        </w:rPr>
        <w:tab/>
      </w:r>
      <w:r w:rsidRPr="00A33A86">
        <w:rPr>
          <w:bCs/>
          <w:sz w:val="28"/>
          <w:szCs w:val="28"/>
        </w:rPr>
        <w:t>П</w:t>
      </w:r>
      <w:r w:rsidRPr="0082368A">
        <w:rPr>
          <w:sz w:val="28"/>
          <w:szCs w:val="28"/>
        </w:rPr>
        <w:t xml:space="preserve">оложение об оплате труда работников Муниципального казенного учреждения «Хозяйственное управление по обслуживанию </w:t>
      </w:r>
      <w:r w:rsidRPr="0082368A">
        <w:rPr>
          <w:sz w:val="28"/>
          <w:szCs w:val="28"/>
        </w:rPr>
        <w:lastRenderedPageBreak/>
        <w:t>муниципальных учреждений Яковлевского муниципального района»  согласно приложению № 1 к настоящему постановлению.</w:t>
      </w:r>
    </w:p>
    <w:p w:rsidR="0082368A" w:rsidRPr="0082368A" w:rsidRDefault="0082368A" w:rsidP="0082368A">
      <w:pPr>
        <w:widowControl w:val="0"/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82368A">
        <w:rPr>
          <w:sz w:val="28"/>
          <w:szCs w:val="28"/>
        </w:rPr>
        <w:t>1.2.</w:t>
      </w:r>
      <w:r w:rsidRPr="0082368A">
        <w:rPr>
          <w:sz w:val="28"/>
          <w:szCs w:val="28"/>
        </w:rPr>
        <w:tab/>
        <w:t>Размеры окладов работников Муниципального казенного учреждения «Хозяйственное управление по обслуживанию муниципальных учреждений Яковлевского муниципального района» согласно приложению № 2 к настоящему постановлению.</w:t>
      </w:r>
    </w:p>
    <w:p w:rsidR="0082368A" w:rsidRPr="0082368A" w:rsidRDefault="0082368A" w:rsidP="0082368A">
      <w:pPr>
        <w:widowControl w:val="0"/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82368A">
        <w:rPr>
          <w:sz w:val="28"/>
          <w:szCs w:val="28"/>
        </w:rPr>
        <w:t>1.3. Целевые показатели  эффективности деятельности работников Муниципального казенного учреждения «</w:t>
      </w:r>
      <w:r w:rsidRPr="0082368A">
        <w:rPr>
          <w:bCs/>
          <w:sz w:val="28"/>
          <w:szCs w:val="28"/>
        </w:rPr>
        <w:t>Хозяйственное управление по обслуживанию муниципальных учреждений</w:t>
      </w:r>
      <w:r w:rsidRPr="0082368A">
        <w:rPr>
          <w:sz w:val="28"/>
          <w:szCs w:val="28"/>
        </w:rPr>
        <w:t xml:space="preserve"> Яковлевского муниципального района» согласно приложению № 3 к настоящему постановлению.</w:t>
      </w:r>
    </w:p>
    <w:p w:rsidR="0082368A" w:rsidRPr="0082368A" w:rsidRDefault="0082368A" w:rsidP="0082368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2368A">
        <w:rPr>
          <w:sz w:val="28"/>
          <w:szCs w:val="28"/>
        </w:rPr>
        <w:t>1.4. Отчет о выполнении целевых показателей эффективности деятельности руководителя  Муниципального казенного учреждения «Хозяйственное управление по обслуживанию муниципальных учреждений Яковлевского муниципального района» согласно приложению № 4 к настоящему постановлению.</w:t>
      </w:r>
    </w:p>
    <w:p w:rsidR="0082368A" w:rsidRPr="0082368A" w:rsidRDefault="0082368A" w:rsidP="0082368A">
      <w:pPr>
        <w:spacing w:line="360" w:lineRule="auto"/>
        <w:ind w:firstLine="709"/>
        <w:jc w:val="both"/>
        <w:rPr>
          <w:sz w:val="28"/>
          <w:szCs w:val="28"/>
        </w:rPr>
      </w:pPr>
      <w:r w:rsidRPr="0082368A">
        <w:rPr>
          <w:sz w:val="28"/>
          <w:szCs w:val="28"/>
        </w:rPr>
        <w:t>2. Признать утратившими силу с 01 сентября  2021 года следующие постановления Администрации Яковлевского  муниципального района муниципального района:</w:t>
      </w:r>
    </w:p>
    <w:p w:rsidR="0082368A" w:rsidRPr="0082368A" w:rsidRDefault="0082368A" w:rsidP="0082368A">
      <w:pPr>
        <w:spacing w:line="360" w:lineRule="auto"/>
        <w:ind w:firstLine="709"/>
        <w:jc w:val="both"/>
        <w:rPr>
          <w:sz w:val="28"/>
          <w:szCs w:val="28"/>
        </w:rPr>
      </w:pPr>
      <w:r w:rsidRPr="0082368A">
        <w:rPr>
          <w:sz w:val="28"/>
          <w:szCs w:val="28"/>
        </w:rPr>
        <w:t>-</w:t>
      </w:r>
      <w:r w:rsidRPr="0082368A">
        <w:rPr>
          <w:sz w:val="28"/>
          <w:szCs w:val="28"/>
        </w:rPr>
        <w:tab/>
        <w:t>30.09.2015 № 334-НПА «Об утверждении Положения об оплате труда работников Муниципального казенного учреждения «Хозяйственное управление по обслуживанию муниципальных учреждений Яковлевского муниципального района»;</w:t>
      </w:r>
    </w:p>
    <w:p w:rsidR="0082368A" w:rsidRPr="0082368A" w:rsidRDefault="0082368A" w:rsidP="0082368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2368A">
        <w:rPr>
          <w:sz w:val="28"/>
          <w:szCs w:val="28"/>
        </w:rPr>
        <w:t>-</w:t>
      </w:r>
      <w:r w:rsidRPr="0082368A">
        <w:rPr>
          <w:sz w:val="28"/>
          <w:szCs w:val="28"/>
        </w:rPr>
        <w:tab/>
        <w:t>27.07.2016  №  230-НПА  «О внесении изменений в Положение об оплате труда работников Муниципального казенного учреждения «Хозяйственное управление по обслуживанию муниципальных учреждений Яковлевского муниципального района», утвержденное Постановлением Администрации Яковлевского  муниципального района № 334-НПА от 30.09.2015 «Об утверждении Положения об оплате труда работников</w:t>
      </w:r>
      <w:r w:rsidRPr="0082368A">
        <w:t xml:space="preserve"> </w:t>
      </w:r>
      <w:r w:rsidRPr="0082368A">
        <w:rPr>
          <w:sz w:val="28"/>
          <w:szCs w:val="28"/>
        </w:rPr>
        <w:t>Муниципального казенного учреждения «Хозяйственное управление по обслуживанию муниципальных учреждений Яковлевского муниципального района»;</w:t>
      </w:r>
      <w:proofErr w:type="gramEnd"/>
    </w:p>
    <w:p w:rsidR="0082368A" w:rsidRPr="0082368A" w:rsidRDefault="0082368A" w:rsidP="0082368A">
      <w:pPr>
        <w:spacing w:line="360" w:lineRule="auto"/>
        <w:ind w:firstLine="709"/>
        <w:jc w:val="both"/>
        <w:rPr>
          <w:sz w:val="28"/>
          <w:szCs w:val="28"/>
        </w:rPr>
      </w:pPr>
      <w:r w:rsidRPr="0082368A">
        <w:rPr>
          <w:sz w:val="28"/>
          <w:szCs w:val="28"/>
        </w:rPr>
        <w:lastRenderedPageBreak/>
        <w:t>-</w:t>
      </w:r>
      <w:r w:rsidRPr="0082368A">
        <w:rPr>
          <w:sz w:val="28"/>
          <w:szCs w:val="28"/>
        </w:rPr>
        <w:tab/>
        <w:t>15.09.2016  №  289-НПА «О внесении изменений в Положение об оплате труда работников Муниципального казенного учреждения «Хозяйственное управление по обслуживанию муниципальных учреждений Яковлевского муниципального района»;</w:t>
      </w:r>
    </w:p>
    <w:p w:rsidR="0082368A" w:rsidRPr="0082368A" w:rsidRDefault="0082368A" w:rsidP="0082368A">
      <w:pPr>
        <w:spacing w:line="360" w:lineRule="auto"/>
        <w:ind w:firstLine="709"/>
        <w:jc w:val="both"/>
        <w:rPr>
          <w:sz w:val="28"/>
          <w:szCs w:val="28"/>
        </w:rPr>
      </w:pPr>
      <w:r w:rsidRPr="0082368A">
        <w:rPr>
          <w:sz w:val="28"/>
          <w:szCs w:val="28"/>
        </w:rPr>
        <w:t>-</w:t>
      </w:r>
      <w:r w:rsidRPr="0082368A">
        <w:rPr>
          <w:sz w:val="28"/>
          <w:szCs w:val="28"/>
        </w:rPr>
        <w:tab/>
        <w:t>17.02.2017  № 57-НПА «О внесении изменений в Положение об оплате труда работников Муниципального казенного учреждения «Хозяйственное управление по обслуживанию муниципальных учреждений Яковлевского муниципального района»;</w:t>
      </w:r>
    </w:p>
    <w:p w:rsidR="0082368A" w:rsidRPr="0082368A" w:rsidRDefault="0082368A" w:rsidP="0082368A">
      <w:pPr>
        <w:spacing w:line="360" w:lineRule="auto"/>
        <w:ind w:firstLine="709"/>
        <w:jc w:val="both"/>
        <w:rPr>
          <w:sz w:val="28"/>
          <w:szCs w:val="28"/>
        </w:rPr>
      </w:pPr>
      <w:r w:rsidRPr="0082368A">
        <w:rPr>
          <w:sz w:val="28"/>
          <w:szCs w:val="28"/>
        </w:rPr>
        <w:t>-</w:t>
      </w:r>
      <w:r w:rsidRPr="0082368A">
        <w:rPr>
          <w:sz w:val="28"/>
          <w:szCs w:val="28"/>
        </w:rPr>
        <w:tab/>
        <w:t>12.10.2017 № 831-НПА «О внесении изменений в Положение об оплате труда работников Муниципального казенного учреждения «Хозяйственное управление по обслуживанию муниципальных учреждений Яковлевского муниципального района»;</w:t>
      </w:r>
    </w:p>
    <w:p w:rsidR="0082368A" w:rsidRPr="0082368A" w:rsidRDefault="0082368A" w:rsidP="0082368A">
      <w:pPr>
        <w:spacing w:line="360" w:lineRule="auto"/>
        <w:ind w:firstLine="709"/>
        <w:jc w:val="both"/>
        <w:rPr>
          <w:sz w:val="28"/>
          <w:szCs w:val="28"/>
        </w:rPr>
      </w:pPr>
      <w:r w:rsidRPr="0082368A">
        <w:rPr>
          <w:sz w:val="28"/>
          <w:szCs w:val="28"/>
        </w:rPr>
        <w:t>-</w:t>
      </w:r>
      <w:r w:rsidRPr="0082368A">
        <w:rPr>
          <w:sz w:val="28"/>
          <w:szCs w:val="28"/>
        </w:rPr>
        <w:tab/>
        <w:t>09.01.2018 № 12-НПА «О внесении изменений в Положение об оплате труда работников Муниципального казенного учреждения «Хозяйственное управление по обслуживанию муниципальных учреждений Яковлевского муниципального района»;</w:t>
      </w:r>
    </w:p>
    <w:p w:rsidR="0082368A" w:rsidRPr="0082368A" w:rsidRDefault="0082368A" w:rsidP="0082368A">
      <w:pPr>
        <w:spacing w:line="360" w:lineRule="auto"/>
        <w:ind w:firstLine="709"/>
        <w:jc w:val="both"/>
        <w:rPr>
          <w:sz w:val="28"/>
          <w:szCs w:val="28"/>
        </w:rPr>
      </w:pPr>
      <w:r w:rsidRPr="0082368A">
        <w:rPr>
          <w:sz w:val="28"/>
          <w:szCs w:val="28"/>
        </w:rPr>
        <w:t>-</w:t>
      </w:r>
      <w:r w:rsidRPr="0082368A">
        <w:rPr>
          <w:sz w:val="28"/>
          <w:szCs w:val="28"/>
        </w:rPr>
        <w:tab/>
        <w:t xml:space="preserve">09.01.2019 № 3-НПА «О внесении изменений в Положение об оплате труда работников Муниципального казенного учреждения «Хозяйственное управление по обслуживанию муниципальных учреждений Яковлевского муниципального района»; </w:t>
      </w:r>
    </w:p>
    <w:p w:rsidR="0082368A" w:rsidRPr="0082368A" w:rsidRDefault="0082368A" w:rsidP="0082368A">
      <w:pPr>
        <w:spacing w:line="360" w:lineRule="auto"/>
        <w:ind w:firstLine="709"/>
        <w:jc w:val="both"/>
        <w:rPr>
          <w:sz w:val="28"/>
          <w:szCs w:val="28"/>
        </w:rPr>
      </w:pPr>
      <w:r w:rsidRPr="0082368A">
        <w:rPr>
          <w:sz w:val="28"/>
          <w:szCs w:val="28"/>
        </w:rPr>
        <w:t>-</w:t>
      </w:r>
      <w:r w:rsidRPr="0082368A">
        <w:rPr>
          <w:sz w:val="28"/>
          <w:szCs w:val="28"/>
        </w:rPr>
        <w:tab/>
        <w:t>03.07.2019 № 266-НПА «О внесении изменений в Положение об оплате труда работников Муниципального казенного учреждения «Хозяйственное управление по обслуживанию муниципальных учреждений Яковлевского муниципального района;</w:t>
      </w:r>
    </w:p>
    <w:p w:rsidR="0082368A" w:rsidRPr="0082368A" w:rsidRDefault="0082368A" w:rsidP="0082368A">
      <w:pPr>
        <w:spacing w:line="360" w:lineRule="auto"/>
        <w:ind w:firstLine="709"/>
        <w:jc w:val="both"/>
        <w:rPr>
          <w:sz w:val="28"/>
          <w:szCs w:val="28"/>
        </w:rPr>
      </w:pPr>
      <w:r w:rsidRPr="0082368A">
        <w:rPr>
          <w:sz w:val="28"/>
          <w:szCs w:val="28"/>
        </w:rPr>
        <w:t>-</w:t>
      </w:r>
      <w:r w:rsidRPr="0082368A">
        <w:rPr>
          <w:sz w:val="28"/>
          <w:szCs w:val="28"/>
        </w:rPr>
        <w:tab/>
        <w:t>31.10.2019 №  465-НПА «О внесении изменений в Постановление от 30.09.2015 № 334-НПА «Об утверждении Положения об оплате труда работников</w:t>
      </w:r>
      <w:r w:rsidRPr="0082368A">
        <w:t xml:space="preserve"> </w:t>
      </w:r>
      <w:r w:rsidRPr="0082368A">
        <w:rPr>
          <w:sz w:val="28"/>
          <w:szCs w:val="28"/>
        </w:rPr>
        <w:t>Муниципального казенного учреждения «Хозяйственное управление по обслуживанию муниципальных учреждений Яковлевского муниципального района»;</w:t>
      </w:r>
    </w:p>
    <w:p w:rsidR="0082368A" w:rsidRPr="0082368A" w:rsidRDefault="0082368A" w:rsidP="0082368A">
      <w:pPr>
        <w:spacing w:line="360" w:lineRule="auto"/>
        <w:ind w:firstLine="709"/>
        <w:jc w:val="both"/>
        <w:rPr>
          <w:sz w:val="28"/>
          <w:szCs w:val="28"/>
        </w:rPr>
      </w:pPr>
      <w:r w:rsidRPr="0082368A">
        <w:rPr>
          <w:sz w:val="28"/>
          <w:szCs w:val="28"/>
        </w:rPr>
        <w:t>-</w:t>
      </w:r>
      <w:r w:rsidRPr="0082368A">
        <w:rPr>
          <w:sz w:val="28"/>
          <w:szCs w:val="28"/>
        </w:rPr>
        <w:tab/>
        <w:t xml:space="preserve">31.12.2019 №  590-НПА «О внесении изменений в Постановление от 30.09.2015 № 334-НПА «Об утверждении Положения об оплате труда </w:t>
      </w:r>
      <w:r w:rsidRPr="0082368A">
        <w:rPr>
          <w:sz w:val="28"/>
          <w:szCs w:val="28"/>
        </w:rPr>
        <w:lastRenderedPageBreak/>
        <w:t>работников</w:t>
      </w:r>
      <w:r w:rsidRPr="0082368A">
        <w:t xml:space="preserve"> </w:t>
      </w:r>
      <w:r w:rsidRPr="0082368A">
        <w:rPr>
          <w:sz w:val="28"/>
          <w:szCs w:val="28"/>
        </w:rPr>
        <w:t>Муниципального казенного учреждения «Хозяйственное управление по обслуживанию муниципальных учреждений Яковлевского муниципального района»;</w:t>
      </w:r>
    </w:p>
    <w:p w:rsidR="0082368A" w:rsidRPr="0082368A" w:rsidRDefault="0082368A" w:rsidP="0082368A">
      <w:pPr>
        <w:spacing w:line="360" w:lineRule="auto"/>
        <w:ind w:firstLine="709"/>
        <w:jc w:val="both"/>
        <w:rPr>
          <w:sz w:val="24"/>
          <w:szCs w:val="24"/>
        </w:rPr>
      </w:pPr>
      <w:r w:rsidRPr="0082368A">
        <w:rPr>
          <w:sz w:val="28"/>
          <w:szCs w:val="28"/>
        </w:rPr>
        <w:t>3. Опубликовать настоящее постановление в районной газете «Сельский Труженик» и разместить на официальном сайте Яковлевского муниципального района в сети Интернет.</w:t>
      </w:r>
    </w:p>
    <w:p w:rsidR="0082368A" w:rsidRPr="0082368A" w:rsidRDefault="0082368A" w:rsidP="0082368A">
      <w:pPr>
        <w:widowControl w:val="0"/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82368A">
        <w:rPr>
          <w:sz w:val="28"/>
          <w:szCs w:val="28"/>
        </w:rPr>
        <w:t xml:space="preserve">4. Настоящее постановление вступает в силу с 1 сентября 2021 года. </w:t>
      </w:r>
    </w:p>
    <w:p w:rsidR="0082368A" w:rsidRPr="0082368A" w:rsidRDefault="0082368A" w:rsidP="0082368A">
      <w:pPr>
        <w:widowControl w:val="0"/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82368A">
        <w:rPr>
          <w:sz w:val="28"/>
          <w:szCs w:val="28"/>
        </w:rPr>
        <w:t>5. Контроль  исполнения  настоящего постановления оставляю за собой.</w:t>
      </w:r>
    </w:p>
    <w:p w:rsidR="0082368A" w:rsidRPr="0082368A" w:rsidRDefault="0082368A" w:rsidP="0082368A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82368A" w:rsidRPr="0082368A" w:rsidRDefault="0082368A" w:rsidP="0082368A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82368A" w:rsidRPr="0082368A" w:rsidRDefault="0082368A" w:rsidP="0082368A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82368A" w:rsidRPr="0082368A" w:rsidRDefault="0082368A" w:rsidP="0082368A">
      <w:pPr>
        <w:rPr>
          <w:sz w:val="28"/>
          <w:szCs w:val="26"/>
        </w:rPr>
      </w:pPr>
      <w:r w:rsidRPr="0082368A">
        <w:rPr>
          <w:sz w:val="28"/>
          <w:szCs w:val="26"/>
        </w:rPr>
        <w:t xml:space="preserve">Глава района - глава Администрации </w:t>
      </w:r>
    </w:p>
    <w:p w:rsidR="0082368A" w:rsidRPr="0082368A" w:rsidRDefault="0082368A" w:rsidP="0082368A">
      <w:pPr>
        <w:rPr>
          <w:sz w:val="28"/>
          <w:szCs w:val="28"/>
        </w:rPr>
      </w:pPr>
      <w:r w:rsidRPr="0082368A">
        <w:rPr>
          <w:sz w:val="28"/>
          <w:szCs w:val="26"/>
        </w:rPr>
        <w:t>Яковлевского муниципального района                                            Н.В.</w:t>
      </w:r>
      <w:r w:rsidR="00A33A86">
        <w:rPr>
          <w:sz w:val="28"/>
          <w:szCs w:val="26"/>
        </w:rPr>
        <w:t xml:space="preserve"> </w:t>
      </w:r>
      <w:proofErr w:type="spellStart"/>
      <w:r w:rsidRPr="0082368A">
        <w:rPr>
          <w:sz w:val="28"/>
          <w:szCs w:val="26"/>
        </w:rPr>
        <w:t>Вязовик</w:t>
      </w:r>
      <w:proofErr w:type="spellEnd"/>
    </w:p>
    <w:p w:rsidR="0082368A" w:rsidRDefault="0082368A">
      <w:pPr>
        <w:overflowPunct/>
        <w:autoSpaceDE/>
        <w:autoSpaceDN/>
        <w:adjustRightInd/>
        <w:textAlignment w:val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F0249" w:rsidRPr="000B4700" w:rsidRDefault="004F0249" w:rsidP="00AC329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B4700">
        <w:rPr>
          <w:rFonts w:ascii="Times New Roman" w:hAnsi="Times New Roman" w:cs="Times New Roman"/>
          <w:sz w:val="26"/>
          <w:szCs w:val="26"/>
        </w:rPr>
        <w:lastRenderedPageBreak/>
        <w:t>Приложение №1</w:t>
      </w:r>
    </w:p>
    <w:p w:rsidR="003B16D5" w:rsidRPr="000B4700" w:rsidRDefault="003B16D5" w:rsidP="00AC329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B4700">
        <w:rPr>
          <w:rFonts w:ascii="Times New Roman" w:hAnsi="Times New Roman" w:cs="Times New Roman"/>
          <w:sz w:val="26"/>
          <w:szCs w:val="26"/>
        </w:rPr>
        <w:t>Утверждено</w:t>
      </w:r>
    </w:p>
    <w:p w:rsidR="003B16D5" w:rsidRPr="000B4700" w:rsidRDefault="003B16D5" w:rsidP="00AC32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B4700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3B16D5" w:rsidRPr="000B4700" w:rsidRDefault="003B16D5" w:rsidP="00AC32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B4700">
        <w:rPr>
          <w:rFonts w:ascii="Times New Roman" w:hAnsi="Times New Roman" w:cs="Times New Roman"/>
          <w:sz w:val="26"/>
          <w:szCs w:val="26"/>
        </w:rPr>
        <w:t>Яковлевского муниципального района</w:t>
      </w:r>
    </w:p>
    <w:p w:rsidR="003B16D5" w:rsidRPr="00A33A86" w:rsidRDefault="00B3317C" w:rsidP="00F55F14">
      <w:pPr>
        <w:pStyle w:val="ConsPlusNormal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B470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D447DF" w:rsidRPr="000B4700">
        <w:rPr>
          <w:rFonts w:ascii="Times New Roman" w:hAnsi="Times New Roman" w:cs="Times New Roman"/>
          <w:sz w:val="26"/>
          <w:szCs w:val="26"/>
        </w:rPr>
        <w:t xml:space="preserve">  </w:t>
      </w:r>
      <w:r w:rsidR="00F55F14" w:rsidRPr="00A33A86">
        <w:rPr>
          <w:rFonts w:ascii="Times New Roman" w:hAnsi="Times New Roman" w:cs="Times New Roman"/>
          <w:sz w:val="26"/>
          <w:szCs w:val="26"/>
          <w:u w:val="single"/>
        </w:rPr>
        <w:t>о</w:t>
      </w:r>
      <w:r w:rsidRPr="00A33A86">
        <w:rPr>
          <w:rFonts w:ascii="Times New Roman" w:hAnsi="Times New Roman" w:cs="Times New Roman"/>
          <w:sz w:val="26"/>
          <w:szCs w:val="26"/>
          <w:u w:val="single"/>
        </w:rPr>
        <w:t xml:space="preserve">т </w:t>
      </w:r>
      <w:r w:rsidR="00A33A86" w:rsidRPr="00A33A86">
        <w:rPr>
          <w:rFonts w:ascii="Times New Roman" w:hAnsi="Times New Roman" w:cs="Times New Roman"/>
          <w:sz w:val="26"/>
          <w:szCs w:val="26"/>
          <w:u w:val="single"/>
        </w:rPr>
        <w:t xml:space="preserve">24.06.2021 </w:t>
      </w:r>
      <w:r w:rsidRPr="00A33A86">
        <w:rPr>
          <w:rFonts w:ascii="Times New Roman" w:hAnsi="Times New Roman" w:cs="Times New Roman"/>
          <w:sz w:val="26"/>
          <w:szCs w:val="26"/>
          <w:u w:val="single"/>
        </w:rPr>
        <w:t>№</w:t>
      </w:r>
      <w:r w:rsidR="00D447DF" w:rsidRPr="00A33A86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A33A86" w:rsidRPr="00A33A86">
        <w:rPr>
          <w:rFonts w:ascii="Times New Roman" w:hAnsi="Times New Roman" w:cs="Times New Roman"/>
          <w:sz w:val="26"/>
          <w:szCs w:val="26"/>
          <w:u w:val="single"/>
        </w:rPr>
        <w:t>239</w:t>
      </w:r>
      <w:r w:rsidR="00106EA8" w:rsidRPr="00A33A86">
        <w:rPr>
          <w:rFonts w:ascii="Times New Roman" w:hAnsi="Times New Roman" w:cs="Times New Roman"/>
          <w:sz w:val="26"/>
          <w:szCs w:val="26"/>
          <w:u w:val="single"/>
        </w:rPr>
        <w:t>-НПА</w:t>
      </w:r>
      <w:r w:rsidR="00D447DF" w:rsidRPr="00A33A86">
        <w:rPr>
          <w:rFonts w:ascii="Times New Roman" w:hAnsi="Times New Roman" w:cs="Times New Roman"/>
          <w:sz w:val="26"/>
          <w:szCs w:val="26"/>
          <w:u w:val="single"/>
        </w:rPr>
        <w:t xml:space="preserve">         </w:t>
      </w:r>
      <w:r w:rsidR="00D447DF" w:rsidRPr="00A33A8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</w:t>
      </w:r>
      <w:r w:rsidRPr="00A33A8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</w:t>
      </w:r>
      <w:r w:rsidR="008316A6" w:rsidRPr="00A33A86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3B16D5" w:rsidRPr="009F707C" w:rsidRDefault="003B16D5" w:rsidP="00AC3291">
      <w:pPr>
        <w:pStyle w:val="ConsPlusNormal"/>
        <w:jc w:val="both"/>
        <w:rPr>
          <w:sz w:val="28"/>
          <w:szCs w:val="28"/>
        </w:rPr>
      </w:pPr>
    </w:p>
    <w:p w:rsidR="008C0E55" w:rsidRDefault="008C0E55" w:rsidP="00730BF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725"/>
      <w:bookmarkEnd w:id="0"/>
    </w:p>
    <w:p w:rsidR="00D31B85" w:rsidRPr="00511591" w:rsidRDefault="003B16D5" w:rsidP="00730BF8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11591">
        <w:rPr>
          <w:rFonts w:ascii="Times New Roman" w:hAnsi="Times New Roman" w:cs="Times New Roman"/>
          <w:b/>
          <w:bCs/>
          <w:caps/>
          <w:sz w:val="28"/>
          <w:szCs w:val="28"/>
        </w:rPr>
        <w:t>ПОЛОЖЕНИЕ</w:t>
      </w:r>
    </w:p>
    <w:p w:rsidR="00D31B85" w:rsidRPr="00511591" w:rsidRDefault="003B16D5" w:rsidP="0082009E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11591">
        <w:rPr>
          <w:rFonts w:ascii="Times New Roman" w:hAnsi="Times New Roman" w:cs="Times New Roman"/>
          <w:b/>
          <w:bCs/>
          <w:caps/>
          <w:sz w:val="28"/>
          <w:szCs w:val="28"/>
        </w:rPr>
        <w:t>ОБ ОПЛАТЕ ТРУДА РАБОТНИКОВ</w:t>
      </w:r>
    </w:p>
    <w:p w:rsidR="003B16D5" w:rsidRPr="00511591" w:rsidRDefault="003B16D5" w:rsidP="0082009E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1159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МУНИЦИПАЛЬНОГО КАЗ</w:t>
      </w:r>
      <w:r w:rsidR="0082368A">
        <w:rPr>
          <w:rFonts w:ascii="Times New Roman" w:hAnsi="Times New Roman" w:cs="Times New Roman"/>
          <w:b/>
          <w:bCs/>
          <w:caps/>
          <w:sz w:val="28"/>
          <w:szCs w:val="28"/>
        </w:rPr>
        <w:t>е</w:t>
      </w:r>
      <w:r w:rsidRPr="00511591">
        <w:rPr>
          <w:rFonts w:ascii="Times New Roman" w:hAnsi="Times New Roman" w:cs="Times New Roman"/>
          <w:b/>
          <w:bCs/>
          <w:caps/>
          <w:sz w:val="28"/>
          <w:szCs w:val="28"/>
        </w:rPr>
        <w:t>ННОГО УЧРЕЖДЕНИЯ «</w:t>
      </w:r>
      <w:r w:rsidR="00D31B85" w:rsidRPr="00511591">
        <w:rPr>
          <w:rFonts w:ascii="Times New Roman" w:hAnsi="Times New Roman" w:cs="Times New Roman"/>
          <w:b/>
          <w:bCs/>
          <w:caps/>
          <w:sz w:val="28"/>
          <w:szCs w:val="28"/>
        </w:rPr>
        <w:t>Хозяйственное управление по обслуживанию муниципальных учреждений Яковлевского муниципального района»</w:t>
      </w:r>
    </w:p>
    <w:p w:rsidR="003B16D5" w:rsidRPr="0095686F" w:rsidRDefault="003B16D5" w:rsidP="00AC3291">
      <w:pPr>
        <w:pStyle w:val="ConsPlusNormal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3B16D5" w:rsidRPr="00896694" w:rsidRDefault="003B16D5" w:rsidP="00AC329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729"/>
      <w:bookmarkEnd w:id="1"/>
      <w:r w:rsidRPr="00896694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3B16D5" w:rsidRPr="00896694" w:rsidRDefault="003B16D5" w:rsidP="00AC32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6D5" w:rsidRDefault="003B16D5" w:rsidP="00087CBC">
      <w:pPr>
        <w:ind w:firstLine="709"/>
        <w:jc w:val="both"/>
        <w:rPr>
          <w:sz w:val="28"/>
          <w:szCs w:val="28"/>
        </w:rPr>
      </w:pPr>
      <w:r w:rsidRPr="00896694">
        <w:rPr>
          <w:sz w:val="28"/>
          <w:szCs w:val="28"/>
        </w:rPr>
        <w:t xml:space="preserve">1.1. </w:t>
      </w:r>
      <w:r>
        <w:rPr>
          <w:sz w:val="28"/>
          <w:szCs w:val="28"/>
        </w:rPr>
        <w:t>П</w:t>
      </w:r>
      <w:r w:rsidRPr="00896694">
        <w:rPr>
          <w:sz w:val="28"/>
          <w:szCs w:val="28"/>
        </w:rPr>
        <w:t>оложение об оплате труда работников</w:t>
      </w:r>
      <w:r w:rsidR="00705E2B">
        <w:rPr>
          <w:sz w:val="28"/>
          <w:szCs w:val="28"/>
        </w:rPr>
        <w:t xml:space="preserve"> </w:t>
      </w:r>
      <w:r w:rsidR="0095686F">
        <w:rPr>
          <w:sz w:val="28"/>
          <w:szCs w:val="28"/>
        </w:rPr>
        <w:t>М</w:t>
      </w:r>
      <w:r w:rsidRPr="003B5407">
        <w:rPr>
          <w:sz w:val="28"/>
          <w:szCs w:val="28"/>
        </w:rPr>
        <w:t>униципальн</w:t>
      </w:r>
      <w:r>
        <w:rPr>
          <w:sz w:val="28"/>
          <w:szCs w:val="28"/>
        </w:rPr>
        <w:t>ого каз</w:t>
      </w:r>
      <w:r w:rsidR="00511591">
        <w:rPr>
          <w:sz w:val="28"/>
          <w:szCs w:val="28"/>
        </w:rPr>
        <w:t>е</w:t>
      </w:r>
      <w:r>
        <w:rPr>
          <w:sz w:val="28"/>
          <w:szCs w:val="28"/>
        </w:rPr>
        <w:t>нного учреждения</w:t>
      </w:r>
      <w:r w:rsidR="0095686F">
        <w:rPr>
          <w:sz w:val="28"/>
          <w:szCs w:val="28"/>
        </w:rPr>
        <w:t xml:space="preserve"> </w:t>
      </w:r>
      <w:r w:rsidR="00087CBC">
        <w:rPr>
          <w:sz w:val="28"/>
          <w:szCs w:val="28"/>
        </w:rPr>
        <w:t>«Хозяйственное управление по обслуживанию муниципальных учреждений Яков</w:t>
      </w:r>
      <w:r w:rsidR="0095686F">
        <w:rPr>
          <w:sz w:val="28"/>
          <w:szCs w:val="28"/>
        </w:rPr>
        <w:t>левского муниципального района</w:t>
      </w:r>
      <w:proofErr w:type="gramStart"/>
      <w:r w:rsidR="0095686F">
        <w:rPr>
          <w:sz w:val="28"/>
          <w:szCs w:val="28"/>
        </w:rPr>
        <w:t>»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далее – Положение, Учреждение) устанавливает порядок и условия оплаты труда работников в соответствии с отраслевой системой оплаты труда работников муниципальных учреждений</w:t>
      </w:r>
      <w:r w:rsidR="008316A6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Pr="003B5407">
        <w:rPr>
          <w:sz w:val="28"/>
          <w:szCs w:val="28"/>
        </w:rPr>
        <w:t>ковлевского муниципального района</w:t>
      </w:r>
      <w:r>
        <w:rPr>
          <w:sz w:val="28"/>
          <w:szCs w:val="28"/>
        </w:rPr>
        <w:t>.</w:t>
      </w:r>
    </w:p>
    <w:p w:rsidR="003B16D5" w:rsidRPr="00896694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Положение </w:t>
      </w:r>
      <w:r w:rsidRPr="00896694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3B16D5" w:rsidRPr="00896694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размеры окладов, установленные</w:t>
      </w:r>
      <w:r w:rsidRPr="00896694">
        <w:rPr>
          <w:rFonts w:ascii="Times New Roman" w:hAnsi="Times New Roman" w:cs="Times New Roman"/>
          <w:sz w:val="28"/>
          <w:szCs w:val="28"/>
        </w:rPr>
        <w:t xml:space="preserve"> по квалификационным уровням профессиональных квалификационных групп</w:t>
      </w:r>
      <w:r w:rsidR="00714D62">
        <w:rPr>
          <w:rFonts w:ascii="Times New Roman" w:hAnsi="Times New Roman" w:cs="Times New Roman"/>
          <w:sz w:val="28"/>
          <w:szCs w:val="28"/>
        </w:rPr>
        <w:t>;</w:t>
      </w:r>
    </w:p>
    <w:p w:rsidR="003B16D5" w:rsidRPr="00896694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</w:t>
      </w:r>
      <w:r w:rsidRPr="00896694">
        <w:rPr>
          <w:rFonts w:ascii="Times New Roman" w:hAnsi="Times New Roman" w:cs="Times New Roman"/>
          <w:sz w:val="28"/>
          <w:szCs w:val="28"/>
        </w:rPr>
        <w:t xml:space="preserve"> и условия выплат компенсационного характера;</w:t>
      </w:r>
    </w:p>
    <w:p w:rsidR="003B16D5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</w:t>
      </w:r>
      <w:r w:rsidRPr="00896694">
        <w:rPr>
          <w:rFonts w:ascii="Times New Roman" w:hAnsi="Times New Roman" w:cs="Times New Roman"/>
          <w:sz w:val="28"/>
          <w:szCs w:val="28"/>
        </w:rPr>
        <w:t xml:space="preserve"> и условия выплат стимулирующего характера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16D5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оплаты труда руководителя учреждения, его заместителя и главного бухгалтера;</w:t>
      </w:r>
    </w:p>
    <w:p w:rsidR="003B16D5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</w:t>
      </w:r>
      <w:r w:rsidR="00AB7520">
        <w:rPr>
          <w:rFonts w:ascii="Times New Roman" w:hAnsi="Times New Roman" w:cs="Times New Roman"/>
          <w:sz w:val="28"/>
          <w:szCs w:val="28"/>
        </w:rPr>
        <w:t xml:space="preserve">ок выплаты материальной </w:t>
      </w:r>
      <w:r w:rsidR="0095686F">
        <w:rPr>
          <w:rFonts w:ascii="Times New Roman" w:hAnsi="Times New Roman" w:cs="Times New Roman"/>
          <w:sz w:val="28"/>
          <w:szCs w:val="28"/>
        </w:rPr>
        <w:t>помощи</w:t>
      </w:r>
      <w:r w:rsidR="00AB7520">
        <w:rPr>
          <w:rFonts w:ascii="Times New Roman" w:hAnsi="Times New Roman" w:cs="Times New Roman"/>
          <w:sz w:val="28"/>
          <w:szCs w:val="28"/>
        </w:rPr>
        <w:t>.</w:t>
      </w:r>
    </w:p>
    <w:p w:rsidR="003B16D5" w:rsidRPr="00896694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94">
        <w:rPr>
          <w:rFonts w:ascii="Times New Roman" w:hAnsi="Times New Roman" w:cs="Times New Roman"/>
          <w:sz w:val="28"/>
          <w:szCs w:val="28"/>
        </w:rPr>
        <w:t xml:space="preserve">1.3. Заработная плата (оплата труда) работников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896694">
        <w:rPr>
          <w:rFonts w:ascii="Times New Roman" w:hAnsi="Times New Roman" w:cs="Times New Roman"/>
          <w:sz w:val="28"/>
          <w:szCs w:val="28"/>
        </w:rPr>
        <w:t>(без учета стимулирующих выплат),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82F">
        <w:rPr>
          <w:rFonts w:ascii="Times New Roman" w:hAnsi="Times New Roman" w:cs="Times New Roman"/>
          <w:sz w:val="28"/>
          <w:szCs w:val="28"/>
        </w:rPr>
        <w:t xml:space="preserve"> устанавливаемая в соответствии с отраслевой  системой  оплаты труда </w:t>
      </w:r>
      <w:r w:rsidR="00066465">
        <w:rPr>
          <w:rFonts w:ascii="Times New Roman" w:hAnsi="Times New Roman" w:cs="Times New Roman"/>
          <w:sz w:val="28"/>
          <w:szCs w:val="28"/>
        </w:rPr>
        <w:t>пр</w:t>
      </w:r>
      <w:r w:rsidR="00F55F14">
        <w:rPr>
          <w:rFonts w:ascii="Times New Roman" w:hAnsi="Times New Roman" w:cs="Times New Roman"/>
          <w:sz w:val="28"/>
          <w:szCs w:val="28"/>
        </w:rPr>
        <w:t>и изменении системы</w:t>
      </w:r>
      <w:r w:rsidRPr="00896694">
        <w:rPr>
          <w:rFonts w:ascii="Times New Roman" w:hAnsi="Times New Roman" w:cs="Times New Roman"/>
          <w:sz w:val="28"/>
          <w:szCs w:val="28"/>
        </w:rPr>
        <w:t xml:space="preserve">, не может быть меньше заработной платы (оплаты труда) (без учета стимулирующих выплат), выплачиваемой </w:t>
      </w:r>
      <w:r w:rsidR="00E84256">
        <w:rPr>
          <w:rFonts w:ascii="Times New Roman" w:hAnsi="Times New Roman" w:cs="Times New Roman"/>
          <w:sz w:val="28"/>
          <w:szCs w:val="28"/>
        </w:rPr>
        <w:t xml:space="preserve"> до введения отраслевой системы оплаты труда</w:t>
      </w:r>
      <w:proofErr w:type="gramStart"/>
      <w:r w:rsidR="00E84256">
        <w:rPr>
          <w:rFonts w:ascii="Times New Roman" w:hAnsi="Times New Roman" w:cs="Times New Roman"/>
          <w:sz w:val="28"/>
          <w:szCs w:val="28"/>
        </w:rPr>
        <w:t xml:space="preserve"> </w:t>
      </w:r>
      <w:r w:rsidRPr="0089669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96694">
        <w:rPr>
          <w:rFonts w:ascii="Times New Roman" w:hAnsi="Times New Roman" w:cs="Times New Roman"/>
          <w:sz w:val="28"/>
          <w:szCs w:val="28"/>
        </w:rPr>
        <w:t xml:space="preserve"> при условии сохранения объема должностных обязанностей работников и выполнения ими работ той же квалификации.</w:t>
      </w:r>
    </w:p>
    <w:p w:rsidR="003B16D5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94">
        <w:rPr>
          <w:rFonts w:ascii="Times New Roman" w:hAnsi="Times New Roman" w:cs="Times New Roman"/>
          <w:sz w:val="28"/>
          <w:szCs w:val="28"/>
        </w:rPr>
        <w:t>1.4. 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</w:t>
      </w:r>
      <w:r w:rsidR="00437A97">
        <w:rPr>
          <w:rFonts w:ascii="Times New Roman" w:hAnsi="Times New Roman" w:cs="Times New Roman"/>
          <w:sz w:val="28"/>
          <w:szCs w:val="28"/>
        </w:rPr>
        <w:t xml:space="preserve"> </w:t>
      </w:r>
      <w:r w:rsidRPr="008966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6694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896694">
        <w:rPr>
          <w:rFonts w:ascii="Times New Roman" w:hAnsi="Times New Roman" w:cs="Times New Roman"/>
          <w:sz w:val="28"/>
          <w:szCs w:val="28"/>
        </w:rPr>
        <w:t>.</w:t>
      </w:r>
    </w:p>
    <w:p w:rsidR="003B16D5" w:rsidRPr="00543E03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2E">
        <w:rPr>
          <w:rFonts w:ascii="Times New Roman" w:hAnsi="Times New Roman" w:cs="Times New Roman"/>
          <w:sz w:val="28"/>
          <w:szCs w:val="28"/>
        </w:rPr>
        <w:t>1.5.</w:t>
      </w:r>
      <w:r w:rsidR="00511591">
        <w:rPr>
          <w:rFonts w:ascii="Times New Roman" w:hAnsi="Times New Roman" w:cs="Times New Roman"/>
          <w:sz w:val="28"/>
          <w:szCs w:val="28"/>
        </w:rPr>
        <w:t xml:space="preserve"> </w:t>
      </w:r>
      <w:r w:rsidRPr="00896694">
        <w:rPr>
          <w:rFonts w:ascii="Times New Roman" w:hAnsi="Times New Roman" w:cs="Times New Roman"/>
          <w:sz w:val="28"/>
          <w:szCs w:val="28"/>
        </w:rPr>
        <w:t>Штатное расписание учреждения утверждается руководителем, согласовывается с главой Администрации Яковлевского муниципального района и финансовым управлением Администрации Яковлевского муниципального района. Штатное расписание включает в себя все должности служащих, профессии рабочих данного учреждения в соответствии с данным Положением.</w:t>
      </w:r>
    </w:p>
    <w:p w:rsidR="008C0E55" w:rsidRDefault="008C0E55" w:rsidP="008C0E5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B16D5" w:rsidRPr="00896694" w:rsidRDefault="003B16D5" w:rsidP="008C0E5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96694">
        <w:rPr>
          <w:rFonts w:ascii="Times New Roman" w:hAnsi="Times New Roman" w:cs="Times New Roman"/>
          <w:b/>
          <w:bCs/>
          <w:sz w:val="28"/>
          <w:szCs w:val="28"/>
        </w:rPr>
        <w:t>II. Порядок и условия оплаты труда</w:t>
      </w:r>
    </w:p>
    <w:p w:rsidR="003B16D5" w:rsidRPr="00896694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6D5" w:rsidRPr="00896694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94">
        <w:rPr>
          <w:rFonts w:ascii="Times New Roman" w:hAnsi="Times New Roman" w:cs="Times New Roman"/>
          <w:sz w:val="28"/>
          <w:szCs w:val="28"/>
        </w:rPr>
        <w:t>2.1. Основные условия оплаты труда.</w:t>
      </w:r>
    </w:p>
    <w:p w:rsidR="003B16D5" w:rsidRPr="00FE068C" w:rsidRDefault="003B16D5" w:rsidP="008C0E55">
      <w:pPr>
        <w:ind w:firstLine="709"/>
        <w:jc w:val="both"/>
        <w:rPr>
          <w:sz w:val="28"/>
          <w:szCs w:val="28"/>
        </w:rPr>
      </w:pPr>
      <w:r w:rsidRPr="00896694">
        <w:rPr>
          <w:sz w:val="28"/>
          <w:szCs w:val="28"/>
        </w:rPr>
        <w:t xml:space="preserve">2.1.1. Система оплаты труда работников </w:t>
      </w:r>
      <w:r w:rsidR="00510E06">
        <w:rPr>
          <w:sz w:val="28"/>
          <w:szCs w:val="28"/>
        </w:rPr>
        <w:t>У</w:t>
      </w:r>
      <w:r>
        <w:rPr>
          <w:sz w:val="28"/>
          <w:szCs w:val="28"/>
        </w:rPr>
        <w:t xml:space="preserve">чреждения включает в </w:t>
      </w:r>
      <w:r w:rsidRPr="00FE068C">
        <w:rPr>
          <w:sz w:val="28"/>
          <w:szCs w:val="28"/>
        </w:rPr>
        <w:t>себя</w:t>
      </w:r>
      <w:r w:rsidR="00403B1C">
        <w:rPr>
          <w:sz w:val="28"/>
          <w:szCs w:val="28"/>
        </w:rPr>
        <w:t xml:space="preserve"> оклады</w:t>
      </w:r>
      <w:r w:rsidR="00785F0C">
        <w:rPr>
          <w:sz w:val="28"/>
          <w:szCs w:val="28"/>
        </w:rPr>
        <w:t>,</w:t>
      </w:r>
      <w:r w:rsidR="00F55F14">
        <w:rPr>
          <w:sz w:val="28"/>
          <w:szCs w:val="28"/>
        </w:rPr>
        <w:t xml:space="preserve"> </w:t>
      </w:r>
      <w:r w:rsidR="001D5D88">
        <w:rPr>
          <w:sz w:val="28"/>
          <w:szCs w:val="28"/>
        </w:rPr>
        <w:t>компенсационные и стимулирующие выплаты.</w:t>
      </w:r>
    </w:p>
    <w:p w:rsidR="003B16D5" w:rsidRPr="00896694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94">
        <w:rPr>
          <w:rFonts w:ascii="Times New Roman" w:hAnsi="Times New Roman" w:cs="Times New Roman"/>
          <w:sz w:val="28"/>
          <w:szCs w:val="28"/>
        </w:rPr>
        <w:t>2.1.2. Система оплаты труда работников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96694">
        <w:rPr>
          <w:rFonts w:ascii="Times New Roman" w:hAnsi="Times New Roman" w:cs="Times New Roman"/>
          <w:sz w:val="28"/>
          <w:szCs w:val="28"/>
        </w:rPr>
        <w:t xml:space="preserve"> устанавливается с учетом:</w:t>
      </w:r>
    </w:p>
    <w:p w:rsidR="003B16D5" w:rsidRPr="00896694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896694">
        <w:rPr>
          <w:rFonts w:ascii="Times New Roman" w:hAnsi="Times New Roman" w:cs="Times New Roman"/>
          <w:sz w:val="28"/>
          <w:szCs w:val="28"/>
        </w:rPr>
        <w:t>единого тарифно-квалификационного справочника работ и профессий рабочих;</w:t>
      </w:r>
    </w:p>
    <w:p w:rsidR="003B16D5" w:rsidRPr="00896694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896694">
        <w:rPr>
          <w:rFonts w:ascii="Times New Roman" w:hAnsi="Times New Roman" w:cs="Times New Roman"/>
          <w:sz w:val="28"/>
          <w:szCs w:val="28"/>
        </w:rPr>
        <w:t>единого квалификационного справочника должностей руководителей, специалистов и служащих;</w:t>
      </w:r>
    </w:p>
    <w:p w:rsidR="003B16D5" w:rsidRPr="00896694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896694">
        <w:rPr>
          <w:rFonts w:ascii="Times New Roman" w:hAnsi="Times New Roman" w:cs="Times New Roman"/>
          <w:sz w:val="28"/>
          <w:szCs w:val="28"/>
        </w:rPr>
        <w:t>государственных гарантий по оплате труда;</w:t>
      </w:r>
    </w:p>
    <w:p w:rsidR="003B16D5" w:rsidRPr="00896694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896694">
        <w:rPr>
          <w:rFonts w:ascii="Times New Roman" w:hAnsi="Times New Roman" w:cs="Times New Roman"/>
          <w:sz w:val="28"/>
          <w:szCs w:val="28"/>
        </w:rPr>
        <w:t>перечня видов компенсационных выплат</w:t>
      </w:r>
      <w:r w:rsidR="0080734D">
        <w:rPr>
          <w:rFonts w:ascii="Times New Roman" w:hAnsi="Times New Roman" w:cs="Times New Roman"/>
          <w:sz w:val="28"/>
          <w:szCs w:val="28"/>
        </w:rPr>
        <w:t xml:space="preserve"> </w:t>
      </w:r>
      <w:r w:rsidR="009C2AC9">
        <w:rPr>
          <w:rFonts w:ascii="Times New Roman" w:hAnsi="Times New Roman" w:cs="Times New Roman"/>
          <w:sz w:val="28"/>
          <w:szCs w:val="28"/>
        </w:rPr>
        <w:t>в муниципальных учреждениях Яко</w:t>
      </w:r>
      <w:r w:rsidR="0080734D">
        <w:rPr>
          <w:rFonts w:ascii="Times New Roman" w:hAnsi="Times New Roman" w:cs="Times New Roman"/>
          <w:sz w:val="28"/>
          <w:szCs w:val="28"/>
        </w:rPr>
        <w:t>влевского муниципального района</w:t>
      </w:r>
      <w:r w:rsidR="009C2AC9">
        <w:rPr>
          <w:rFonts w:ascii="Times New Roman" w:hAnsi="Times New Roman" w:cs="Times New Roman"/>
          <w:sz w:val="28"/>
          <w:szCs w:val="28"/>
        </w:rPr>
        <w:t>,</w:t>
      </w:r>
      <w:r w:rsidR="0080734D">
        <w:rPr>
          <w:rFonts w:ascii="Times New Roman" w:hAnsi="Times New Roman" w:cs="Times New Roman"/>
          <w:sz w:val="28"/>
          <w:szCs w:val="28"/>
        </w:rPr>
        <w:t xml:space="preserve"> </w:t>
      </w:r>
      <w:r w:rsidRPr="00896694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6694">
        <w:rPr>
          <w:rFonts w:ascii="Times New Roman" w:hAnsi="Times New Roman" w:cs="Times New Roman"/>
          <w:sz w:val="28"/>
          <w:szCs w:val="28"/>
        </w:rPr>
        <w:t>дминистрацией Яковлевского муниципального района;</w:t>
      </w:r>
    </w:p>
    <w:p w:rsidR="003B16D5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Pr="00056A4F">
        <w:rPr>
          <w:rFonts w:ascii="Times New Roman" w:hAnsi="Times New Roman" w:cs="Times New Roman"/>
          <w:sz w:val="28"/>
          <w:szCs w:val="28"/>
        </w:rPr>
        <w:t xml:space="preserve"> перечня видов стимулирующих выплат</w:t>
      </w:r>
      <w:r w:rsidR="0080734D">
        <w:rPr>
          <w:rFonts w:ascii="Times New Roman" w:hAnsi="Times New Roman" w:cs="Times New Roman"/>
          <w:sz w:val="28"/>
          <w:szCs w:val="28"/>
        </w:rPr>
        <w:t xml:space="preserve"> </w:t>
      </w:r>
      <w:r w:rsidR="00945417">
        <w:rPr>
          <w:rFonts w:ascii="Times New Roman" w:hAnsi="Times New Roman" w:cs="Times New Roman"/>
          <w:sz w:val="28"/>
          <w:szCs w:val="28"/>
        </w:rPr>
        <w:t>в муниципальных учреждениях Яковлевского муниципального района,</w:t>
      </w:r>
      <w:r w:rsidRPr="00056A4F">
        <w:rPr>
          <w:rFonts w:ascii="Times New Roman" w:hAnsi="Times New Roman" w:cs="Times New Roman"/>
          <w:sz w:val="28"/>
          <w:szCs w:val="28"/>
        </w:rPr>
        <w:t xml:space="preserve"> утвержденного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56A4F">
        <w:rPr>
          <w:rFonts w:ascii="Times New Roman" w:hAnsi="Times New Roman" w:cs="Times New Roman"/>
          <w:sz w:val="28"/>
          <w:szCs w:val="28"/>
        </w:rPr>
        <w:t>дминистрацией Яковлевского муниципального района;</w:t>
      </w:r>
    </w:p>
    <w:p w:rsidR="003B16D5" w:rsidRDefault="007A7694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3B16D5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3B16D5" w:rsidRPr="00896694">
        <w:rPr>
          <w:rFonts w:ascii="Times New Roman" w:hAnsi="Times New Roman" w:cs="Times New Roman"/>
          <w:sz w:val="28"/>
          <w:szCs w:val="28"/>
        </w:rPr>
        <w:t xml:space="preserve"> об </w:t>
      </w:r>
      <w:r w:rsidR="00945417">
        <w:rPr>
          <w:rFonts w:ascii="Times New Roman" w:hAnsi="Times New Roman" w:cs="Times New Roman"/>
          <w:sz w:val="28"/>
          <w:szCs w:val="28"/>
        </w:rPr>
        <w:t xml:space="preserve"> отраслевых системах оплаты  труда работников</w:t>
      </w:r>
      <w:r w:rsidR="00C6072E">
        <w:rPr>
          <w:rFonts w:ascii="Times New Roman" w:hAnsi="Times New Roman" w:cs="Times New Roman"/>
          <w:sz w:val="28"/>
          <w:szCs w:val="28"/>
        </w:rPr>
        <w:t xml:space="preserve">  </w:t>
      </w:r>
      <w:r w:rsidR="003B16D5" w:rsidRPr="00896694">
        <w:rPr>
          <w:rFonts w:ascii="Times New Roman" w:hAnsi="Times New Roman" w:cs="Times New Roman"/>
          <w:sz w:val="28"/>
          <w:szCs w:val="28"/>
        </w:rPr>
        <w:t xml:space="preserve"> муниципальных учреждений Яковлевского муниципального района</w:t>
      </w:r>
      <w:r w:rsidR="003B16D5">
        <w:rPr>
          <w:rFonts w:ascii="Times New Roman" w:hAnsi="Times New Roman" w:cs="Times New Roman"/>
          <w:sz w:val="28"/>
          <w:szCs w:val="28"/>
        </w:rPr>
        <w:t>, утвержденного Администраци</w:t>
      </w:r>
      <w:r w:rsidR="003648A4">
        <w:rPr>
          <w:rFonts w:ascii="Times New Roman" w:hAnsi="Times New Roman" w:cs="Times New Roman"/>
          <w:sz w:val="28"/>
          <w:szCs w:val="28"/>
        </w:rPr>
        <w:t>ей</w:t>
      </w:r>
      <w:r w:rsidR="00423EA9">
        <w:rPr>
          <w:rFonts w:ascii="Times New Roman" w:hAnsi="Times New Roman" w:cs="Times New Roman"/>
          <w:sz w:val="28"/>
          <w:szCs w:val="28"/>
        </w:rPr>
        <w:t xml:space="preserve"> </w:t>
      </w:r>
      <w:r w:rsidR="003B16D5" w:rsidRPr="00896694">
        <w:rPr>
          <w:rFonts w:ascii="Times New Roman" w:hAnsi="Times New Roman" w:cs="Times New Roman"/>
          <w:sz w:val="28"/>
          <w:szCs w:val="28"/>
        </w:rPr>
        <w:t>Яковлевского муниципального района</w:t>
      </w:r>
      <w:r w:rsidR="00C6072E">
        <w:rPr>
          <w:rFonts w:ascii="Times New Roman" w:hAnsi="Times New Roman" w:cs="Times New Roman"/>
          <w:sz w:val="28"/>
          <w:szCs w:val="28"/>
        </w:rPr>
        <w:t>.</w:t>
      </w:r>
    </w:p>
    <w:p w:rsidR="00660995" w:rsidRPr="00302991" w:rsidRDefault="00660995" w:rsidP="008C0E5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302991">
        <w:rPr>
          <w:sz w:val="28"/>
          <w:szCs w:val="28"/>
        </w:rPr>
        <w:t>рекомендаций</w:t>
      </w:r>
      <w:r>
        <w:rPr>
          <w:sz w:val="28"/>
          <w:szCs w:val="28"/>
        </w:rPr>
        <w:t xml:space="preserve"> </w:t>
      </w:r>
      <w:r w:rsidRPr="00302991">
        <w:rPr>
          <w:sz w:val="28"/>
          <w:szCs w:val="28"/>
        </w:rPr>
        <w:t xml:space="preserve"> Российской трехсторонней комиссии по</w:t>
      </w:r>
      <w:r w:rsidR="003648A4">
        <w:rPr>
          <w:sz w:val="28"/>
          <w:szCs w:val="28"/>
        </w:rPr>
        <w:t xml:space="preserve"> р</w:t>
      </w:r>
      <w:r w:rsidRPr="00302991">
        <w:rPr>
          <w:sz w:val="28"/>
          <w:szCs w:val="28"/>
        </w:rPr>
        <w:t>егулированию социально-трудовых отношений;</w:t>
      </w:r>
    </w:p>
    <w:p w:rsidR="00660995" w:rsidRPr="00302991" w:rsidRDefault="00660995" w:rsidP="008C0E5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Pr="00302991">
        <w:rPr>
          <w:sz w:val="28"/>
          <w:szCs w:val="28"/>
        </w:rPr>
        <w:t>мнения представительного органа работников.</w:t>
      </w:r>
    </w:p>
    <w:p w:rsidR="00660995" w:rsidRPr="00302991" w:rsidRDefault="00660995" w:rsidP="008C0E55">
      <w:pPr>
        <w:shd w:val="clear" w:color="auto" w:fill="FFFFFF"/>
        <w:ind w:firstLine="709"/>
        <w:rPr>
          <w:sz w:val="28"/>
          <w:szCs w:val="28"/>
        </w:rPr>
      </w:pPr>
    </w:p>
    <w:p w:rsidR="003B16D5" w:rsidRPr="00152A53" w:rsidRDefault="003B16D5" w:rsidP="008C0E5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2A53">
        <w:rPr>
          <w:rFonts w:ascii="Times New Roman" w:hAnsi="Times New Roman" w:cs="Times New Roman"/>
          <w:b/>
          <w:bCs/>
          <w:sz w:val="28"/>
          <w:szCs w:val="28"/>
        </w:rPr>
        <w:t>III. Размеры окладов работников учреждения</w:t>
      </w:r>
    </w:p>
    <w:p w:rsidR="003B16D5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6D5" w:rsidRPr="00896694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966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96694">
        <w:rPr>
          <w:rFonts w:ascii="Times New Roman" w:hAnsi="Times New Roman" w:cs="Times New Roman"/>
          <w:sz w:val="28"/>
          <w:szCs w:val="28"/>
        </w:rPr>
        <w:t xml:space="preserve">. Размеры окладов работников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896694">
        <w:rPr>
          <w:rFonts w:ascii="Times New Roman" w:hAnsi="Times New Roman" w:cs="Times New Roman"/>
          <w:sz w:val="28"/>
          <w:szCs w:val="28"/>
        </w:rPr>
        <w:t>устанавливаются руководителем учреждения по квалификационным уровням профессиональных квалификационных групп (далее - оклады работников по ПКГ)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а также с учетом сложности и объема выполняемой работы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087C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96694">
        <w:rPr>
          <w:rFonts w:ascii="Times New Roman" w:hAnsi="Times New Roman" w:cs="Times New Roman"/>
          <w:sz w:val="28"/>
          <w:szCs w:val="28"/>
        </w:rPr>
        <w:t>.</w:t>
      </w:r>
    </w:p>
    <w:p w:rsidR="003B16D5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96694">
        <w:rPr>
          <w:rFonts w:ascii="Times New Roman" w:hAnsi="Times New Roman" w:cs="Times New Roman"/>
          <w:sz w:val="28"/>
          <w:szCs w:val="28"/>
        </w:rPr>
        <w:t>.</w:t>
      </w:r>
      <w:r w:rsidR="006C4B31">
        <w:rPr>
          <w:rFonts w:ascii="Times New Roman" w:hAnsi="Times New Roman" w:cs="Times New Roman"/>
          <w:sz w:val="28"/>
          <w:szCs w:val="28"/>
        </w:rPr>
        <w:t>2</w:t>
      </w:r>
      <w:r w:rsidRPr="00896694">
        <w:rPr>
          <w:rFonts w:ascii="Times New Roman" w:hAnsi="Times New Roman" w:cs="Times New Roman"/>
          <w:sz w:val="28"/>
          <w:szCs w:val="28"/>
        </w:rPr>
        <w:t>. Размеры окладов работников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896694">
        <w:rPr>
          <w:rFonts w:ascii="Times New Roman" w:hAnsi="Times New Roman" w:cs="Times New Roman"/>
          <w:sz w:val="28"/>
          <w:szCs w:val="28"/>
        </w:rPr>
        <w:t>, установленные по квалификационным уровням профессиональных квалификационных групп, увеличиваются (индексируются) в соответствии с решением Думы Яковлевского муниципального района о местном бюджете на соответствующий финансовый год и плановый период с учетом роста потребительских цен на товары и услуги. При увеличении (индексации) окладов работников учреждений их размеры подлежат округлению до целого рубля в сторону увеличения.</w:t>
      </w:r>
    </w:p>
    <w:p w:rsidR="008C0E55" w:rsidRDefault="008C0E55" w:rsidP="008C0E5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16D5" w:rsidRDefault="003B16D5" w:rsidP="008C0E5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2A53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V. Порядок и условия выплат компенсационного характера</w:t>
      </w:r>
    </w:p>
    <w:p w:rsidR="003B16D5" w:rsidRPr="00896694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6D5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966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896694">
        <w:rPr>
          <w:rFonts w:ascii="Times New Roman" w:hAnsi="Times New Roman" w:cs="Times New Roman"/>
          <w:sz w:val="28"/>
          <w:szCs w:val="28"/>
        </w:rPr>
        <w:t xml:space="preserve"> Компенсационные выплаты работникам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6694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Pr="00896694">
        <w:rPr>
          <w:rFonts w:ascii="Times New Roman" w:hAnsi="Times New Roman" w:cs="Times New Roman"/>
          <w:sz w:val="28"/>
          <w:szCs w:val="28"/>
        </w:rPr>
        <w:lastRenderedPageBreak/>
        <w:t>устанавливаются в процентах к окладам по ПКГ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6D5" w:rsidRPr="00082F4C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F4C"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96694">
        <w:rPr>
          <w:rFonts w:ascii="Times New Roman" w:hAnsi="Times New Roman" w:cs="Times New Roman"/>
          <w:sz w:val="28"/>
          <w:szCs w:val="28"/>
        </w:rPr>
        <w:t xml:space="preserve">аботникам учреждения </w:t>
      </w:r>
      <w:r>
        <w:rPr>
          <w:rFonts w:ascii="Times New Roman" w:hAnsi="Times New Roman" w:cs="Times New Roman"/>
          <w:sz w:val="28"/>
          <w:szCs w:val="28"/>
        </w:rPr>
        <w:t>в соответствии с Перечнем видов компенсационных выплат, у</w:t>
      </w:r>
      <w:r w:rsidRPr="00082F4C">
        <w:rPr>
          <w:rFonts w:ascii="Times New Roman" w:hAnsi="Times New Roman" w:cs="Times New Roman"/>
          <w:sz w:val="28"/>
          <w:szCs w:val="28"/>
        </w:rPr>
        <w:t>твержден</w:t>
      </w:r>
      <w:r>
        <w:rPr>
          <w:rFonts w:ascii="Times New Roman" w:hAnsi="Times New Roman" w:cs="Times New Roman"/>
          <w:sz w:val="28"/>
          <w:szCs w:val="28"/>
        </w:rPr>
        <w:t>ны</w:t>
      </w:r>
      <w:r w:rsidR="00AB7520">
        <w:rPr>
          <w:rFonts w:ascii="Times New Roman" w:hAnsi="Times New Roman" w:cs="Times New Roman"/>
          <w:sz w:val="28"/>
          <w:szCs w:val="28"/>
        </w:rPr>
        <w:t>м</w:t>
      </w:r>
      <w:r w:rsidRPr="00082F4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Яковлевского муниципального района</w:t>
      </w:r>
      <w:r w:rsidR="00D62FCD">
        <w:rPr>
          <w:rFonts w:ascii="Times New Roman" w:hAnsi="Times New Roman" w:cs="Times New Roman"/>
          <w:sz w:val="28"/>
          <w:szCs w:val="28"/>
        </w:rPr>
        <w:t>,</w:t>
      </w:r>
      <w:r w:rsidR="00294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устанавливаются следующие выплаты компенсационного характера:</w:t>
      </w:r>
    </w:p>
    <w:p w:rsidR="003B16D5" w:rsidRPr="00082F4C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082F4C">
        <w:rPr>
          <w:rFonts w:ascii="Times New Roman" w:hAnsi="Times New Roman" w:cs="Times New Roman"/>
          <w:sz w:val="28"/>
          <w:szCs w:val="28"/>
        </w:rPr>
        <w:t>ыплаты работни</w:t>
      </w:r>
      <w:r w:rsidR="0029077D">
        <w:rPr>
          <w:rFonts w:ascii="Times New Roman" w:hAnsi="Times New Roman" w:cs="Times New Roman"/>
          <w:sz w:val="28"/>
          <w:szCs w:val="28"/>
        </w:rPr>
        <w:t xml:space="preserve">кам, занятым на </w:t>
      </w:r>
      <w:r w:rsidRPr="00082F4C">
        <w:rPr>
          <w:rFonts w:ascii="Times New Roman" w:hAnsi="Times New Roman" w:cs="Times New Roman"/>
          <w:sz w:val="28"/>
          <w:szCs w:val="28"/>
        </w:rPr>
        <w:t xml:space="preserve"> работах с вредными и (или) опасными условиями труда</w:t>
      </w:r>
      <w:r w:rsidR="001450F7">
        <w:rPr>
          <w:rFonts w:ascii="Times New Roman" w:hAnsi="Times New Roman" w:cs="Times New Roman"/>
          <w:sz w:val="28"/>
          <w:szCs w:val="28"/>
        </w:rPr>
        <w:t>;</w:t>
      </w:r>
    </w:p>
    <w:p w:rsidR="003B16D5" w:rsidRPr="00082F4C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082F4C">
        <w:rPr>
          <w:rFonts w:ascii="Times New Roman" w:hAnsi="Times New Roman" w:cs="Times New Roman"/>
          <w:sz w:val="28"/>
          <w:szCs w:val="28"/>
        </w:rPr>
        <w:t>ыплаты за работу в местностях с о</w:t>
      </w:r>
      <w:r>
        <w:rPr>
          <w:rFonts w:ascii="Times New Roman" w:hAnsi="Times New Roman" w:cs="Times New Roman"/>
          <w:sz w:val="28"/>
          <w:szCs w:val="28"/>
        </w:rPr>
        <w:t>собыми климатическими условиями;</w:t>
      </w:r>
    </w:p>
    <w:p w:rsidR="003B16D5" w:rsidRPr="00082F4C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082F4C">
        <w:rPr>
          <w:rFonts w:ascii="Times New Roman" w:hAnsi="Times New Roman" w:cs="Times New Roman"/>
          <w:sz w:val="28"/>
          <w:szCs w:val="28"/>
        </w:rPr>
        <w:t>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3B16D5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C40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2907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557B">
        <w:rPr>
          <w:rFonts w:ascii="Times New Roman" w:hAnsi="Times New Roman" w:cs="Times New Roman"/>
          <w:sz w:val="28"/>
          <w:szCs w:val="28"/>
        </w:rPr>
        <w:t>В</w:t>
      </w:r>
      <w:r w:rsidR="00CE308A">
        <w:rPr>
          <w:rFonts w:ascii="Times New Roman" w:hAnsi="Times New Roman" w:cs="Times New Roman"/>
          <w:sz w:val="28"/>
          <w:szCs w:val="28"/>
        </w:rPr>
        <w:t xml:space="preserve">ыплаты работникам </w:t>
      </w:r>
      <w:r w:rsidR="00F60A5A">
        <w:rPr>
          <w:rFonts w:ascii="Times New Roman" w:hAnsi="Times New Roman" w:cs="Times New Roman"/>
          <w:sz w:val="28"/>
          <w:szCs w:val="28"/>
        </w:rPr>
        <w:t>У</w:t>
      </w:r>
      <w:r w:rsidR="00CE308A">
        <w:rPr>
          <w:rFonts w:ascii="Times New Roman" w:hAnsi="Times New Roman" w:cs="Times New Roman"/>
          <w:sz w:val="28"/>
          <w:szCs w:val="28"/>
        </w:rPr>
        <w:t>чреждени</w:t>
      </w:r>
      <w:r w:rsidR="00F60A5A">
        <w:rPr>
          <w:rFonts w:ascii="Times New Roman" w:hAnsi="Times New Roman" w:cs="Times New Roman"/>
          <w:sz w:val="28"/>
          <w:szCs w:val="28"/>
        </w:rPr>
        <w:t>я</w:t>
      </w:r>
      <w:r w:rsidR="00CE308A">
        <w:rPr>
          <w:rFonts w:ascii="Times New Roman" w:hAnsi="Times New Roman" w:cs="Times New Roman"/>
          <w:sz w:val="28"/>
          <w:szCs w:val="28"/>
        </w:rPr>
        <w:t>,</w:t>
      </w:r>
      <w:r w:rsidR="0080734D">
        <w:rPr>
          <w:rFonts w:ascii="Times New Roman" w:hAnsi="Times New Roman" w:cs="Times New Roman"/>
          <w:sz w:val="28"/>
          <w:szCs w:val="28"/>
        </w:rPr>
        <w:t xml:space="preserve"> </w:t>
      </w:r>
      <w:r w:rsidR="00CE308A">
        <w:rPr>
          <w:rFonts w:ascii="Times New Roman" w:hAnsi="Times New Roman" w:cs="Times New Roman"/>
          <w:sz w:val="28"/>
          <w:szCs w:val="28"/>
        </w:rPr>
        <w:t>занятым на работах с вредными и</w:t>
      </w:r>
      <w:r w:rsidR="0080734D">
        <w:rPr>
          <w:rFonts w:ascii="Times New Roman" w:hAnsi="Times New Roman" w:cs="Times New Roman"/>
          <w:sz w:val="28"/>
          <w:szCs w:val="28"/>
        </w:rPr>
        <w:t xml:space="preserve"> (или) опасными условиями труда</w:t>
      </w:r>
      <w:r w:rsidR="00CE308A">
        <w:rPr>
          <w:rFonts w:ascii="Times New Roman" w:hAnsi="Times New Roman" w:cs="Times New Roman"/>
          <w:sz w:val="28"/>
          <w:szCs w:val="28"/>
        </w:rPr>
        <w:t>,</w:t>
      </w:r>
      <w:r w:rsidR="0080734D">
        <w:rPr>
          <w:rFonts w:ascii="Times New Roman" w:hAnsi="Times New Roman" w:cs="Times New Roman"/>
          <w:sz w:val="28"/>
          <w:szCs w:val="28"/>
        </w:rPr>
        <w:t xml:space="preserve"> </w:t>
      </w:r>
      <w:r w:rsidR="00CE308A">
        <w:rPr>
          <w:rFonts w:ascii="Times New Roman" w:hAnsi="Times New Roman" w:cs="Times New Roman"/>
          <w:sz w:val="28"/>
          <w:szCs w:val="28"/>
        </w:rPr>
        <w:t>уста</w:t>
      </w:r>
      <w:r w:rsidR="0080734D">
        <w:rPr>
          <w:rFonts w:ascii="Times New Roman" w:hAnsi="Times New Roman" w:cs="Times New Roman"/>
          <w:sz w:val="28"/>
          <w:szCs w:val="28"/>
        </w:rPr>
        <w:t xml:space="preserve">навливаются </w:t>
      </w:r>
      <w:r w:rsidR="00F60A5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0734D">
        <w:rPr>
          <w:rFonts w:ascii="Times New Roman" w:hAnsi="Times New Roman" w:cs="Times New Roman"/>
          <w:sz w:val="28"/>
          <w:szCs w:val="28"/>
        </w:rPr>
        <w:t>со статьей 147 ТК РФ</w:t>
      </w:r>
      <w:r w:rsidR="002C2A23">
        <w:rPr>
          <w:rFonts w:ascii="Times New Roman" w:hAnsi="Times New Roman" w:cs="Times New Roman"/>
          <w:sz w:val="28"/>
          <w:szCs w:val="28"/>
        </w:rPr>
        <w:t xml:space="preserve"> и </w:t>
      </w:r>
      <w:r w:rsidR="00CE308A">
        <w:rPr>
          <w:rFonts w:ascii="Times New Roman" w:hAnsi="Times New Roman" w:cs="Times New Roman"/>
          <w:sz w:val="28"/>
          <w:szCs w:val="28"/>
        </w:rPr>
        <w:t>принятыми в соответствии с ней нормативными правов</w:t>
      </w:r>
      <w:r w:rsidR="0080734D">
        <w:rPr>
          <w:rFonts w:ascii="Times New Roman" w:hAnsi="Times New Roman" w:cs="Times New Roman"/>
          <w:sz w:val="28"/>
          <w:szCs w:val="28"/>
        </w:rPr>
        <w:t>ыми актами в повышенном размере</w:t>
      </w:r>
      <w:r w:rsidR="00CE308A">
        <w:rPr>
          <w:rFonts w:ascii="Times New Roman" w:hAnsi="Times New Roman" w:cs="Times New Roman"/>
          <w:sz w:val="28"/>
          <w:szCs w:val="28"/>
        </w:rPr>
        <w:t>,</w:t>
      </w:r>
      <w:r w:rsidR="0080734D">
        <w:rPr>
          <w:rFonts w:ascii="Times New Roman" w:hAnsi="Times New Roman" w:cs="Times New Roman"/>
          <w:sz w:val="28"/>
          <w:szCs w:val="28"/>
        </w:rPr>
        <w:t xml:space="preserve"> </w:t>
      </w:r>
      <w:r w:rsidR="00CE308A">
        <w:rPr>
          <w:rFonts w:ascii="Times New Roman" w:hAnsi="Times New Roman" w:cs="Times New Roman"/>
          <w:sz w:val="28"/>
          <w:szCs w:val="28"/>
        </w:rPr>
        <w:t>минимальный размер повышения оплаты  труда работникам,</w:t>
      </w:r>
      <w:r w:rsidR="0080734D">
        <w:rPr>
          <w:rFonts w:ascii="Times New Roman" w:hAnsi="Times New Roman" w:cs="Times New Roman"/>
          <w:sz w:val="28"/>
          <w:szCs w:val="28"/>
        </w:rPr>
        <w:t xml:space="preserve"> </w:t>
      </w:r>
      <w:r w:rsidR="00CE308A">
        <w:rPr>
          <w:rFonts w:ascii="Times New Roman" w:hAnsi="Times New Roman" w:cs="Times New Roman"/>
          <w:sz w:val="28"/>
          <w:szCs w:val="28"/>
        </w:rPr>
        <w:t>занятым на работах с вредными и (или)</w:t>
      </w:r>
      <w:r w:rsidR="0080734D">
        <w:rPr>
          <w:rFonts w:ascii="Times New Roman" w:hAnsi="Times New Roman" w:cs="Times New Roman"/>
          <w:sz w:val="28"/>
          <w:szCs w:val="28"/>
        </w:rPr>
        <w:t xml:space="preserve"> опасными условиями труда</w:t>
      </w:r>
      <w:r w:rsidR="00BF5B15">
        <w:rPr>
          <w:rFonts w:ascii="Times New Roman" w:hAnsi="Times New Roman" w:cs="Times New Roman"/>
          <w:sz w:val="28"/>
          <w:szCs w:val="28"/>
        </w:rPr>
        <w:t>,</w:t>
      </w:r>
      <w:r w:rsidR="0080734D">
        <w:rPr>
          <w:rFonts w:ascii="Times New Roman" w:hAnsi="Times New Roman" w:cs="Times New Roman"/>
          <w:sz w:val="28"/>
          <w:szCs w:val="28"/>
        </w:rPr>
        <w:t xml:space="preserve"> </w:t>
      </w:r>
      <w:r w:rsidR="00BF5B15">
        <w:rPr>
          <w:rFonts w:ascii="Times New Roman" w:hAnsi="Times New Roman" w:cs="Times New Roman"/>
          <w:sz w:val="28"/>
          <w:szCs w:val="28"/>
        </w:rPr>
        <w:t xml:space="preserve">не может быть ниже </w:t>
      </w:r>
      <w:r w:rsidR="0080734D">
        <w:rPr>
          <w:rFonts w:ascii="Times New Roman" w:hAnsi="Times New Roman" w:cs="Times New Roman"/>
          <w:sz w:val="28"/>
          <w:szCs w:val="28"/>
        </w:rPr>
        <w:t>установленного статьей 147 ТК РФ</w:t>
      </w:r>
      <w:r w:rsidR="00BF5B1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F5B15" w:rsidRPr="009C4069" w:rsidRDefault="00BF5B1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Конкретные</w:t>
      </w:r>
      <w:r w:rsidR="00414102">
        <w:rPr>
          <w:rFonts w:ascii="Times New Roman" w:hAnsi="Times New Roman" w:cs="Times New Roman"/>
          <w:sz w:val="28"/>
          <w:szCs w:val="28"/>
        </w:rPr>
        <w:t xml:space="preserve"> размеры повышения опл</w:t>
      </w:r>
      <w:r w:rsidR="0080734D">
        <w:rPr>
          <w:rFonts w:ascii="Times New Roman" w:hAnsi="Times New Roman" w:cs="Times New Roman"/>
          <w:sz w:val="28"/>
          <w:szCs w:val="28"/>
        </w:rPr>
        <w:t>аты труда устанавливаются работо</w:t>
      </w:r>
      <w:r w:rsidR="00414102">
        <w:rPr>
          <w:rFonts w:ascii="Times New Roman" w:hAnsi="Times New Roman" w:cs="Times New Roman"/>
          <w:sz w:val="28"/>
          <w:szCs w:val="28"/>
        </w:rPr>
        <w:t>дателем с учетом мнения представительного органа работников в порядке,</w:t>
      </w:r>
      <w:r w:rsidR="0080734D">
        <w:rPr>
          <w:rFonts w:ascii="Times New Roman" w:hAnsi="Times New Roman" w:cs="Times New Roman"/>
          <w:sz w:val="28"/>
          <w:szCs w:val="28"/>
        </w:rPr>
        <w:t xml:space="preserve"> </w:t>
      </w:r>
      <w:r w:rsidR="00414102">
        <w:rPr>
          <w:rFonts w:ascii="Times New Roman" w:hAnsi="Times New Roman" w:cs="Times New Roman"/>
          <w:sz w:val="28"/>
          <w:szCs w:val="28"/>
        </w:rPr>
        <w:t>установленном статьей 372 ТК РФ для приня</w:t>
      </w:r>
      <w:r w:rsidR="0080734D">
        <w:rPr>
          <w:rFonts w:ascii="Times New Roman" w:hAnsi="Times New Roman" w:cs="Times New Roman"/>
          <w:sz w:val="28"/>
          <w:szCs w:val="28"/>
        </w:rPr>
        <w:t>тия локальных нормативных актов</w:t>
      </w:r>
      <w:r w:rsidR="00414102">
        <w:rPr>
          <w:rFonts w:ascii="Times New Roman" w:hAnsi="Times New Roman" w:cs="Times New Roman"/>
          <w:sz w:val="28"/>
          <w:szCs w:val="28"/>
        </w:rPr>
        <w:t>,</w:t>
      </w:r>
      <w:r w:rsidR="0080734D">
        <w:rPr>
          <w:rFonts w:ascii="Times New Roman" w:hAnsi="Times New Roman" w:cs="Times New Roman"/>
          <w:sz w:val="28"/>
          <w:szCs w:val="28"/>
        </w:rPr>
        <w:t xml:space="preserve"> либо коллективным договором</w:t>
      </w:r>
      <w:r w:rsidR="00414102">
        <w:rPr>
          <w:rFonts w:ascii="Times New Roman" w:hAnsi="Times New Roman" w:cs="Times New Roman"/>
          <w:sz w:val="28"/>
          <w:szCs w:val="28"/>
        </w:rPr>
        <w:t>,</w:t>
      </w:r>
      <w:r w:rsidR="0080734D">
        <w:rPr>
          <w:rFonts w:ascii="Times New Roman" w:hAnsi="Times New Roman" w:cs="Times New Roman"/>
          <w:sz w:val="28"/>
          <w:szCs w:val="28"/>
        </w:rPr>
        <w:t xml:space="preserve"> </w:t>
      </w:r>
      <w:r w:rsidR="00414102">
        <w:rPr>
          <w:rFonts w:ascii="Times New Roman" w:hAnsi="Times New Roman" w:cs="Times New Roman"/>
          <w:sz w:val="28"/>
          <w:szCs w:val="28"/>
        </w:rPr>
        <w:t>трудовым договором.</w:t>
      </w:r>
    </w:p>
    <w:p w:rsidR="003B16D5" w:rsidRPr="009C4069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06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E44B33">
        <w:rPr>
          <w:rFonts w:ascii="Times New Roman" w:hAnsi="Times New Roman" w:cs="Times New Roman"/>
          <w:sz w:val="28"/>
          <w:szCs w:val="28"/>
        </w:rPr>
        <w:t xml:space="preserve"> При  отраслевой</w:t>
      </w:r>
      <w:r w:rsidRPr="009C4069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E44B33">
        <w:rPr>
          <w:rFonts w:ascii="Times New Roman" w:hAnsi="Times New Roman" w:cs="Times New Roman"/>
          <w:sz w:val="28"/>
          <w:szCs w:val="28"/>
        </w:rPr>
        <w:t>е</w:t>
      </w:r>
      <w:r w:rsidRPr="009C4069">
        <w:rPr>
          <w:rFonts w:ascii="Times New Roman" w:hAnsi="Times New Roman" w:cs="Times New Roman"/>
          <w:sz w:val="28"/>
          <w:szCs w:val="28"/>
        </w:rPr>
        <w:t xml:space="preserve"> оплаты труда работников </w:t>
      </w:r>
      <w:r w:rsidR="001E14B9">
        <w:rPr>
          <w:rFonts w:ascii="Times New Roman" w:hAnsi="Times New Roman" w:cs="Times New Roman"/>
          <w:sz w:val="28"/>
          <w:szCs w:val="28"/>
        </w:rPr>
        <w:t>У</w:t>
      </w:r>
      <w:r w:rsidRPr="009C4069">
        <w:rPr>
          <w:rFonts w:ascii="Times New Roman" w:hAnsi="Times New Roman" w:cs="Times New Roman"/>
          <w:sz w:val="28"/>
          <w:szCs w:val="28"/>
        </w:rPr>
        <w:t>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C4069">
        <w:rPr>
          <w:rFonts w:ascii="Times New Roman" w:hAnsi="Times New Roman" w:cs="Times New Roman"/>
          <w:sz w:val="28"/>
          <w:szCs w:val="28"/>
        </w:rPr>
        <w:t xml:space="preserve"> компенсационные выплаты работникам, занятым в местностях с особыми климатическими условиями, устанавливаются в соответствии со </w:t>
      </w:r>
      <w:hyperlink r:id="rId10" w:tooltip="&quot;Трудовой кодекс Российской Федерации&quot; от 30.12.2001 N 197-ФЗ (ред. от 31.12.2014){КонсультантПлюс}" w:history="1">
        <w:r w:rsidRPr="009C4069">
          <w:rPr>
            <w:rFonts w:ascii="Times New Roman" w:hAnsi="Times New Roman" w:cs="Times New Roman"/>
            <w:sz w:val="28"/>
            <w:szCs w:val="28"/>
          </w:rPr>
          <w:t>статьей 148</w:t>
        </w:r>
      </w:hyperlink>
      <w:r w:rsidRPr="009C4069">
        <w:rPr>
          <w:rFonts w:ascii="Times New Roman" w:hAnsi="Times New Roman" w:cs="Times New Roman"/>
          <w:sz w:val="28"/>
          <w:szCs w:val="28"/>
        </w:rPr>
        <w:t xml:space="preserve"> Т</w:t>
      </w:r>
      <w:r w:rsidR="001E14B9">
        <w:rPr>
          <w:rFonts w:ascii="Times New Roman" w:hAnsi="Times New Roman" w:cs="Times New Roman"/>
          <w:sz w:val="28"/>
          <w:szCs w:val="28"/>
        </w:rPr>
        <w:t>К РФ</w:t>
      </w:r>
      <w:r w:rsidRPr="009C4069">
        <w:rPr>
          <w:rFonts w:ascii="Times New Roman" w:hAnsi="Times New Roman" w:cs="Times New Roman"/>
          <w:sz w:val="28"/>
          <w:szCs w:val="28"/>
        </w:rPr>
        <w:t>.</w:t>
      </w:r>
      <w:r w:rsidR="001E14B9">
        <w:rPr>
          <w:rFonts w:ascii="Times New Roman" w:hAnsi="Times New Roman" w:cs="Times New Roman"/>
          <w:sz w:val="28"/>
          <w:szCs w:val="28"/>
        </w:rPr>
        <w:t xml:space="preserve"> </w:t>
      </w:r>
      <w:r w:rsidR="0090626B">
        <w:rPr>
          <w:rFonts w:ascii="Times New Roman" w:hAnsi="Times New Roman" w:cs="Times New Roman"/>
          <w:sz w:val="28"/>
          <w:szCs w:val="28"/>
        </w:rPr>
        <w:t>К заработной плате работников учреждений в соответствии с правовыми актами органов государственной власти бывшего Союза ССР и краевым законодательством начисляются</w:t>
      </w:r>
      <w:r w:rsidR="00AF6078">
        <w:rPr>
          <w:rFonts w:ascii="Times New Roman" w:hAnsi="Times New Roman" w:cs="Times New Roman"/>
          <w:sz w:val="28"/>
          <w:szCs w:val="28"/>
        </w:rPr>
        <w:t>:</w:t>
      </w:r>
    </w:p>
    <w:p w:rsidR="003B16D5" w:rsidRPr="009C4069" w:rsidRDefault="000A01A9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16D5" w:rsidRPr="009C4069">
        <w:rPr>
          <w:rFonts w:ascii="Times New Roman" w:hAnsi="Times New Roman" w:cs="Times New Roman"/>
          <w:sz w:val="28"/>
          <w:szCs w:val="28"/>
        </w:rPr>
        <w:t>районный коэф</w:t>
      </w:r>
      <w:r w:rsidR="00D60D4B">
        <w:rPr>
          <w:rFonts w:ascii="Times New Roman" w:hAnsi="Times New Roman" w:cs="Times New Roman"/>
          <w:sz w:val="28"/>
          <w:szCs w:val="28"/>
        </w:rPr>
        <w:t xml:space="preserve">фициент к заработной плате </w:t>
      </w:r>
      <w:r w:rsidR="00266D80">
        <w:rPr>
          <w:rFonts w:ascii="Times New Roman" w:hAnsi="Times New Roman" w:cs="Times New Roman"/>
          <w:sz w:val="28"/>
          <w:szCs w:val="28"/>
        </w:rPr>
        <w:t>–</w:t>
      </w:r>
      <w:r w:rsidR="00D60D4B">
        <w:rPr>
          <w:rFonts w:ascii="Times New Roman" w:hAnsi="Times New Roman" w:cs="Times New Roman"/>
          <w:sz w:val="28"/>
          <w:szCs w:val="28"/>
        </w:rPr>
        <w:t xml:space="preserve"> </w:t>
      </w:r>
      <w:r w:rsidR="0080734D">
        <w:rPr>
          <w:rFonts w:ascii="Times New Roman" w:hAnsi="Times New Roman" w:cs="Times New Roman"/>
          <w:sz w:val="28"/>
          <w:szCs w:val="28"/>
        </w:rPr>
        <w:t>1,2</w:t>
      </w:r>
      <w:r w:rsidR="003B16D5" w:rsidRPr="009C4069">
        <w:rPr>
          <w:rFonts w:ascii="Times New Roman" w:hAnsi="Times New Roman" w:cs="Times New Roman"/>
          <w:sz w:val="28"/>
          <w:szCs w:val="28"/>
        </w:rPr>
        <w:t>;</w:t>
      </w:r>
    </w:p>
    <w:p w:rsidR="003B16D5" w:rsidRPr="009C4069" w:rsidRDefault="000A01A9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16D5" w:rsidRPr="009C4069">
        <w:rPr>
          <w:rFonts w:ascii="Times New Roman" w:hAnsi="Times New Roman" w:cs="Times New Roman"/>
          <w:sz w:val="28"/>
          <w:szCs w:val="28"/>
        </w:rPr>
        <w:t>процентная надбавка к заработной плате за стаж работы в южных районах Дальнего Востока - 10 процентов по истечении первого года работы, с увеличением на 10 процентов за каждые последующие два года работы, но не свыше 30 процентов заработка;</w:t>
      </w:r>
    </w:p>
    <w:p w:rsidR="003B16D5" w:rsidRPr="009C4069" w:rsidRDefault="000A01A9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16D5" w:rsidRPr="009C4069">
        <w:rPr>
          <w:rFonts w:ascii="Times New Roman" w:hAnsi="Times New Roman" w:cs="Times New Roman"/>
          <w:sz w:val="28"/>
          <w:szCs w:val="28"/>
        </w:rPr>
        <w:t>процентная надбавка к заработной плате в размере 10 процентов за каждые</w:t>
      </w:r>
      <w:r w:rsidR="0095686F">
        <w:rPr>
          <w:rFonts w:ascii="Times New Roman" w:hAnsi="Times New Roman" w:cs="Times New Roman"/>
          <w:sz w:val="28"/>
          <w:szCs w:val="28"/>
        </w:rPr>
        <w:t xml:space="preserve"> шесть месяцев работы молодежи (</w:t>
      </w:r>
      <w:r w:rsidR="00D03156">
        <w:rPr>
          <w:rFonts w:ascii="Times New Roman" w:hAnsi="Times New Roman" w:cs="Times New Roman"/>
          <w:sz w:val="28"/>
          <w:szCs w:val="28"/>
        </w:rPr>
        <w:t>лицам в возрасте  до 30 лет</w:t>
      </w:r>
      <w:r w:rsidR="0095686F">
        <w:rPr>
          <w:rFonts w:ascii="Times New Roman" w:hAnsi="Times New Roman" w:cs="Times New Roman"/>
          <w:sz w:val="28"/>
          <w:szCs w:val="28"/>
        </w:rPr>
        <w:t>),</w:t>
      </w:r>
      <w:r w:rsidR="00D03156">
        <w:rPr>
          <w:rFonts w:ascii="Times New Roman" w:hAnsi="Times New Roman" w:cs="Times New Roman"/>
          <w:sz w:val="28"/>
          <w:szCs w:val="28"/>
        </w:rPr>
        <w:t xml:space="preserve"> </w:t>
      </w:r>
      <w:r w:rsidR="003B16D5" w:rsidRPr="009C4069">
        <w:rPr>
          <w:rFonts w:ascii="Times New Roman" w:hAnsi="Times New Roman" w:cs="Times New Roman"/>
          <w:sz w:val="28"/>
          <w:szCs w:val="28"/>
        </w:rPr>
        <w:t>прожившей не менее одного года в южных районах Дальнего Востока и вступающей в трудовые отношения, но не свыше 30 процентов заработка.</w:t>
      </w:r>
    </w:p>
    <w:p w:rsidR="003B16D5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C406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C4069">
        <w:rPr>
          <w:rFonts w:ascii="Times New Roman" w:hAnsi="Times New Roman" w:cs="Times New Roman"/>
          <w:sz w:val="28"/>
          <w:szCs w:val="28"/>
        </w:rPr>
        <w:t xml:space="preserve">Компенсационные выплаты работникам учреждений за работу в условиях, отклоняющихся от нормальных (совмещение профессий (должностей), расширение зоны обслуживания, за сверхурочную работу, за работу в ночное и вечернее время, за работу в выходные и нерабочие праздничные дни и при выполнении работ в других условиях, отклоняющихся от нормальных), устанавливаются в соответствии со </w:t>
      </w:r>
      <w:hyperlink r:id="rId11" w:tooltip="&quot;Трудовой кодекс Российской Федерации&quot; от 30.12.2001 N 197-ФЗ (ред. от 31.12.2014){КонсультантПлюс}" w:history="1">
        <w:r w:rsidRPr="009C4069">
          <w:rPr>
            <w:rFonts w:ascii="Times New Roman" w:hAnsi="Times New Roman" w:cs="Times New Roman"/>
            <w:sz w:val="28"/>
            <w:szCs w:val="28"/>
          </w:rPr>
          <w:t>статьями 149</w:t>
        </w:r>
      </w:hyperlink>
      <w:r w:rsidRPr="009C4069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tooltip="&quot;Трудовой кодекс Российской Федерации&quot; от 30.12.2001 N 197-ФЗ (ред. от 31.12.2014){КонсультантПлюс}" w:history="1">
        <w:r w:rsidRPr="009C4069">
          <w:rPr>
            <w:rFonts w:ascii="Times New Roman" w:hAnsi="Times New Roman" w:cs="Times New Roman"/>
            <w:sz w:val="28"/>
            <w:szCs w:val="28"/>
          </w:rPr>
          <w:t>150</w:t>
        </w:r>
      </w:hyperlink>
      <w:r w:rsidRPr="009C4069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tooltip="&quot;Трудовой кодекс Российской Федерации&quot; от 30.12.2001 N 197-ФЗ (ред. от 31.12.2014){КонсультантПлюс}" w:history="1">
        <w:r w:rsidRPr="009C4069">
          <w:rPr>
            <w:rFonts w:ascii="Times New Roman" w:hAnsi="Times New Roman" w:cs="Times New Roman"/>
            <w:sz w:val="28"/>
            <w:szCs w:val="28"/>
          </w:rPr>
          <w:t>151</w:t>
        </w:r>
      </w:hyperlink>
      <w:r w:rsidRPr="009C4069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tooltip="&quot;Трудовой кодекс Российской Федерации&quot; от 30.12.2001 N 197-ФЗ (ред. от 31.12.2014){КонсультантПлюс}" w:history="1">
        <w:r w:rsidRPr="009C4069">
          <w:rPr>
            <w:rFonts w:ascii="Times New Roman" w:hAnsi="Times New Roman" w:cs="Times New Roman"/>
            <w:sz w:val="28"/>
            <w:szCs w:val="28"/>
          </w:rPr>
          <w:t>152</w:t>
        </w:r>
      </w:hyperlink>
      <w:r w:rsidRPr="009C4069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tooltip="&quot;Трудовой кодекс Российской Федерации&quot; от 30.12.2001 N 197-ФЗ (ред. от 31.12.2014){КонсультантПлюс}" w:history="1">
        <w:r w:rsidRPr="009C4069">
          <w:rPr>
            <w:rFonts w:ascii="Times New Roman" w:hAnsi="Times New Roman" w:cs="Times New Roman"/>
            <w:sz w:val="28"/>
            <w:szCs w:val="28"/>
          </w:rPr>
          <w:t>153</w:t>
        </w:r>
      </w:hyperlink>
      <w:r w:rsidRPr="009C406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55FD3">
        <w:fldChar w:fldCharType="begin"/>
      </w:r>
      <w:r w:rsidR="00D55FD3">
        <w:instrText xml:space="preserve"> HYPERLINK "consultantplus://offline/ref=B6C939934AF75BE64C9A5A3B83CDCB2B6098349AA4A3B1ADDC6C193269735548D74EE1129E83408FAAiCC" \o "\"Трудовой кодекс Российской Федерации\" от 30.12.2001 N 197-ФЗ (ред. от 31.12.2014){КонсультантПлюс}" </w:instrText>
      </w:r>
      <w:r w:rsidR="00D55FD3">
        <w:fldChar w:fldCharType="separate"/>
      </w:r>
      <w:r w:rsidRPr="009C4069">
        <w:rPr>
          <w:rFonts w:ascii="Times New Roman" w:hAnsi="Times New Roman" w:cs="Times New Roman"/>
          <w:sz w:val="28"/>
          <w:szCs w:val="28"/>
        </w:rPr>
        <w:t>154</w:t>
      </w:r>
      <w:r w:rsidR="00D55FD3">
        <w:rPr>
          <w:rFonts w:ascii="Times New Roman" w:hAnsi="Times New Roman" w:cs="Times New Roman"/>
          <w:sz w:val="28"/>
          <w:szCs w:val="28"/>
        </w:rPr>
        <w:fldChar w:fldCharType="end"/>
      </w:r>
      <w:r w:rsidRPr="009C4069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DC6C88" w:rsidRDefault="00DC6C88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за работу в ночное время устанавливается работникам в </w:t>
      </w:r>
      <w:r>
        <w:rPr>
          <w:rFonts w:ascii="Times New Roman" w:hAnsi="Times New Roman" w:cs="Times New Roman"/>
          <w:sz w:val="28"/>
          <w:szCs w:val="28"/>
        </w:rPr>
        <w:lastRenderedPageBreak/>
        <w:t>ра</w:t>
      </w:r>
      <w:r w:rsidR="003A03FF">
        <w:rPr>
          <w:rFonts w:ascii="Times New Roman" w:hAnsi="Times New Roman" w:cs="Times New Roman"/>
          <w:sz w:val="28"/>
          <w:szCs w:val="28"/>
        </w:rPr>
        <w:t xml:space="preserve">змере 35% </w:t>
      </w:r>
      <w:r w:rsidR="0095686F">
        <w:rPr>
          <w:rFonts w:ascii="Times New Roman" w:hAnsi="Times New Roman" w:cs="Times New Roman"/>
          <w:sz w:val="28"/>
          <w:szCs w:val="28"/>
        </w:rPr>
        <w:t>размера</w:t>
      </w:r>
      <w:r w:rsidR="003A03FF">
        <w:rPr>
          <w:rFonts w:ascii="Times New Roman" w:hAnsi="Times New Roman" w:cs="Times New Roman"/>
          <w:sz w:val="28"/>
          <w:szCs w:val="28"/>
        </w:rPr>
        <w:t xml:space="preserve"> оклада по ПКГ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6C88" w:rsidRDefault="00DC6C88" w:rsidP="00DC6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за расширение зоны обслуживания устанавливается в размере </w:t>
      </w:r>
      <w:r w:rsidR="003A03FF">
        <w:rPr>
          <w:rFonts w:ascii="Times New Roman" w:hAnsi="Times New Roman" w:cs="Times New Roman"/>
          <w:sz w:val="28"/>
          <w:szCs w:val="28"/>
        </w:rPr>
        <w:t xml:space="preserve">30% </w:t>
      </w:r>
      <w:r w:rsidR="0095686F">
        <w:rPr>
          <w:rFonts w:ascii="Times New Roman" w:hAnsi="Times New Roman" w:cs="Times New Roman"/>
          <w:sz w:val="28"/>
          <w:szCs w:val="28"/>
        </w:rPr>
        <w:t>размера</w:t>
      </w:r>
      <w:r w:rsidR="003A03FF">
        <w:rPr>
          <w:rFonts w:ascii="Times New Roman" w:hAnsi="Times New Roman" w:cs="Times New Roman"/>
          <w:sz w:val="28"/>
          <w:szCs w:val="28"/>
        </w:rPr>
        <w:t xml:space="preserve"> оклада по ПКГ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1584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069">
        <w:rPr>
          <w:rFonts w:ascii="Times New Roman" w:hAnsi="Times New Roman" w:cs="Times New Roman"/>
          <w:sz w:val="28"/>
          <w:szCs w:val="28"/>
        </w:rPr>
        <w:t xml:space="preserve">Работникам муниципальных учреждений Яковлевского муниципального района, место работы которых находится в сельском населенном пункте, устанавливается компенсационная выплата (доплата) за работу в указанной местности в размере </w:t>
      </w:r>
      <w:r w:rsidR="00DC6C88">
        <w:rPr>
          <w:rFonts w:ascii="Times New Roman" w:hAnsi="Times New Roman" w:cs="Times New Roman"/>
          <w:sz w:val="28"/>
          <w:szCs w:val="28"/>
        </w:rPr>
        <w:t>2</w:t>
      </w:r>
      <w:r w:rsidRPr="009C4069">
        <w:rPr>
          <w:rFonts w:ascii="Times New Roman" w:hAnsi="Times New Roman" w:cs="Times New Roman"/>
          <w:sz w:val="28"/>
          <w:szCs w:val="28"/>
        </w:rPr>
        <w:t xml:space="preserve">5 </w:t>
      </w:r>
      <w:r w:rsidR="00087CBC">
        <w:rPr>
          <w:rFonts w:ascii="Times New Roman" w:hAnsi="Times New Roman" w:cs="Times New Roman"/>
          <w:sz w:val="28"/>
          <w:szCs w:val="28"/>
        </w:rPr>
        <w:t xml:space="preserve">% </w:t>
      </w:r>
      <w:r w:rsidRPr="009C4069">
        <w:rPr>
          <w:rFonts w:ascii="Times New Roman" w:hAnsi="Times New Roman" w:cs="Times New Roman"/>
          <w:sz w:val="28"/>
          <w:szCs w:val="28"/>
        </w:rPr>
        <w:t xml:space="preserve"> размера оклада</w:t>
      </w:r>
      <w:r>
        <w:rPr>
          <w:rFonts w:ascii="Times New Roman" w:hAnsi="Times New Roman" w:cs="Times New Roman"/>
          <w:sz w:val="28"/>
          <w:szCs w:val="28"/>
        </w:rPr>
        <w:t xml:space="preserve"> по ПКГ</w:t>
      </w:r>
      <w:r w:rsidR="0080734D">
        <w:rPr>
          <w:rFonts w:ascii="Times New Roman" w:hAnsi="Times New Roman" w:cs="Times New Roman"/>
          <w:sz w:val="28"/>
          <w:szCs w:val="28"/>
        </w:rPr>
        <w:t>.</w:t>
      </w:r>
    </w:p>
    <w:p w:rsidR="003B16D5" w:rsidRDefault="00671584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80734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При отраслевой системе </w:t>
      </w:r>
      <w:r w:rsidR="00C4256E">
        <w:rPr>
          <w:rFonts w:ascii="Times New Roman" w:hAnsi="Times New Roman" w:cs="Times New Roman"/>
          <w:sz w:val="28"/>
          <w:szCs w:val="28"/>
        </w:rPr>
        <w:t>оплаты труда работников</w:t>
      </w:r>
      <w:r w:rsidR="00346EDD">
        <w:rPr>
          <w:rFonts w:ascii="Times New Roman" w:hAnsi="Times New Roman" w:cs="Times New Roman"/>
          <w:sz w:val="28"/>
          <w:szCs w:val="28"/>
        </w:rPr>
        <w:t xml:space="preserve"> У</w:t>
      </w:r>
      <w:r w:rsidR="00C4256E">
        <w:rPr>
          <w:rFonts w:ascii="Times New Roman" w:hAnsi="Times New Roman" w:cs="Times New Roman"/>
          <w:sz w:val="28"/>
          <w:szCs w:val="28"/>
        </w:rPr>
        <w:t>чреждени</w:t>
      </w:r>
      <w:r w:rsidR="00346EDD">
        <w:rPr>
          <w:rFonts w:ascii="Times New Roman" w:hAnsi="Times New Roman" w:cs="Times New Roman"/>
          <w:sz w:val="28"/>
          <w:szCs w:val="28"/>
        </w:rPr>
        <w:t>я</w:t>
      </w:r>
      <w:r w:rsidR="00C4256E">
        <w:rPr>
          <w:rFonts w:ascii="Times New Roman" w:hAnsi="Times New Roman" w:cs="Times New Roman"/>
          <w:sz w:val="28"/>
          <w:szCs w:val="28"/>
        </w:rPr>
        <w:t xml:space="preserve"> </w:t>
      </w:r>
      <w:r w:rsidR="003B16D5" w:rsidRPr="009C4069">
        <w:rPr>
          <w:rFonts w:ascii="Times New Roman" w:hAnsi="Times New Roman" w:cs="Times New Roman"/>
          <w:sz w:val="28"/>
          <w:szCs w:val="28"/>
        </w:rPr>
        <w:t xml:space="preserve"> размеры и условия осуществления компенсационных выплат конкретизируются в трудовых договорах работников учреждений.</w:t>
      </w:r>
    </w:p>
    <w:p w:rsidR="003B16D5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6D5" w:rsidRPr="00CF4583" w:rsidRDefault="003B16D5" w:rsidP="008C0E5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4583">
        <w:rPr>
          <w:rFonts w:ascii="Times New Roman" w:hAnsi="Times New Roman" w:cs="Times New Roman"/>
          <w:b/>
          <w:bCs/>
          <w:sz w:val="28"/>
          <w:szCs w:val="28"/>
        </w:rPr>
        <w:t>V. Порядок и условия выплат стимулирующего характера</w:t>
      </w:r>
    </w:p>
    <w:p w:rsidR="003B16D5" w:rsidRPr="00896694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6D5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896694">
        <w:rPr>
          <w:rFonts w:ascii="Times New Roman" w:hAnsi="Times New Roman" w:cs="Times New Roman"/>
          <w:sz w:val="28"/>
          <w:szCs w:val="28"/>
        </w:rPr>
        <w:t>. Стимулирующие выплаты работникам устанавливаются в процентах к окладам п</w:t>
      </w:r>
      <w:r w:rsidR="0080734D">
        <w:rPr>
          <w:rFonts w:ascii="Times New Roman" w:hAnsi="Times New Roman" w:cs="Times New Roman"/>
          <w:sz w:val="28"/>
          <w:szCs w:val="28"/>
        </w:rPr>
        <w:t>о ПКГ</w:t>
      </w:r>
      <w:r w:rsidR="0095686F">
        <w:rPr>
          <w:rFonts w:ascii="Times New Roman" w:hAnsi="Times New Roman" w:cs="Times New Roman"/>
          <w:sz w:val="28"/>
          <w:szCs w:val="28"/>
        </w:rPr>
        <w:t>,</w:t>
      </w:r>
      <w:r w:rsidR="00DC6C88">
        <w:rPr>
          <w:rFonts w:ascii="Times New Roman" w:hAnsi="Times New Roman" w:cs="Times New Roman"/>
          <w:sz w:val="28"/>
          <w:szCs w:val="28"/>
        </w:rPr>
        <w:t xml:space="preserve"> в пределах фонда оплаты труда работников учреждения</w:t>
      </w:r>
      <w:r w:rsidR="0095686F">
        <w:rPr>
          <w:rFonts w:ascii="Times New Roman" w:hAnsi="Times New Roman" w:cs="Times New Roman"/>
          <w:sz w:val="28"/>
          <w:szCs w:val="28"/>
        </w:rPr>
        <w:t>,</w:t>
      </w:r>
      <w:r w:rsidR="00FF5533">
        <w:rPr>
          <w:rFonts w:ascii="Times New Roman" w:hAnsi="Times New Roman" w:cs="Times New Roman"/>
          <w:sz w:val="28"/>
          <w:szCs w:val="28"/>
        </w:rPr>
        <w:t xml:space="preserve"> формируемого за счет бюджетных средств</w:t>
      </w:r>
    </w:p>
    <w:p w:rsidR="003B16D5" w:rsidRPr="00091BD5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373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Работникам Учреждения </w:t>
      </w:r>
      <w:r w:rsidRPr="0089669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96694">
        <w:rPr>
          <w:rFonts w:ascii="Times New Roman" w:hAnsi="Times New Roman" w:cs="Times New Roman"/>
          <w:sz w:val="28"/>
          <w:szCs w:val="28"/>
        </w:rPr>
        <w:t>еречнем видов стимулирующих выплат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6694">
        <w:rPr>
          <w:rFonts w:ascii="Times New Roman" w:hAnsi="Times New Roman" w:cs="Times New Roman"/>
          <w:sz w:val="28"/>
          <w:szCs w:val="28"/>
        </w:rPr>
        <w:t xml:space="preserve"> утвержденным</w:t>
      </w:r>
      <w:r w:rsidR="00DC46B1">
        <w:rPr>
          <w:rFonts w:ascii="Times New Roman" w:hAnsi="Times New Roman" w:cs="Times New Roman"/>
          <w:sz w:val="28"/>
          <w:szCs w:val="28"/>
        </w:rPr>
        <w:t xml:space="preserve">  Администрацией</w:t>
      </w:r>
      <w:r w:rsidRPr="00896694">
        <w:rPr>
          <w:rFonts w:ascii="Times New Roman" w:hAnsi="Times New Roman" w:cs="Times New Roman"/>
          <w:sz w:val="28"/>
          <w:szCs w:val="28"/>
        </w:rPr>
        <w:t xml:space="preserve"> Яко</w:t>
      </w:r>
      <w:r>
        <w:rPr>
          <w:rFonts w:ascii="Times New Roman" w:hAnsi="Times New Roman" w:cs="Times New Roman"/>
          <w:sz w:val="28"/>
          <w:szCs w:val="28"/>
        </w:rPr>
        <w:t xml:space="preserve">влевского муниципального </w:t>
      </w:r>
      <w:r w:rsidRPr="00091BD5">
        <w:rPr>
          <w:rFonts w:ascii="Times New Roman" w:hAnsi="Times New Roman" w:cs="Times New Roman"/>
          <w:sz w:val="28"/>
          <w:szCs w:val="28"/>
        </w:rPr>
        <w:t>района</w:t>
      </w:r>
      <w:r w:rsidR="00996E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следующие выплаты стимулирующего характера:</w:t>
      </w:r>
    </w:p>
    <w:p w:rsidR="003B16D5" w:rsidRPr="009C4069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9C4069">
        <w:rPr>
          <w:rFonts w:ascii="Times New Roman" w:hAnsi="Times New Roman" w:cs="Times New Roman"/>
          <w:sz w:val="28"/>
          <w:szCs w:val="28"/>
        </w:rPr>
        <w:t>ыплаты за интенсивность и высокие результаты работы.</w:t>
      </w:r>
    </w:p>
    <w:p w:rsidR="003B16D5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9C4069">
        <w:rPr>
          <w:rFonts w:ascii="Times New Roman" w:hAnsi="Times New Roman" w:cs="Times New Roman"/>
          <w:sz w:val="28"/>
          <w:szCs w:val="28"/>
        </w:rPr>
        <w:t>ыплаты за качество выполняемых работ.</w:t>
      </w:r>
    </w:p>
    <w:p w:rsidR="00D342EA" w:rsidRPr="009C4069" w:rsidRDefault="00D342EA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-выплаты за стаж непрерывной работы,</w:t>
      </w:r>
      <w:r w:rsidR="006A4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выслугу лет.</w:t>
      </w:r>
    </w:p>
    <w:p w:rsidR="003B16D5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C4069">
        <w:rPr>
          <w:rFonts w:ascii="Times New Roman" w:hAnsi="Times New Roman" w:cs="Times New Roman"/>
          <w:sz w:val="28"/>
          <w:szCs w:val="28"/>
        </w:rPr>
        <w:t>ремии по итогам работы.</w:t>
      </w:r>
    </w:p>
    <w:p w:rsidR="00D373DF" w:rsidRPr="00D373DF" w:rsidRDefault="00D373DF" w:rsidP="008C0E55">
      <w:pPr>
        <w:pStyle w:val="af1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5.3. </w:t>
      </w:r>
      <w:r>
        <w:rPr>
          <w:color w:val="000000"/>
          <w:sz w:val="28"/>
          <w:szCs w:val="28"/>
        </w:rPr>
        <w:t>К стимулирующим выплатам относятся выплаты, направленные на стимулирование работнико</w:t>
      </w:r>
      <w:r w:rsidR="000C6B02">
        <w:rPr>
          <w:color w:val="000000"/>
          <w:sz w:val="28"/>
          <w:szCs w:val="28"/>
        </w:rPr>
        <w:t xml:space="preserve">в </w:t>
      </w:r>
      <w:r w:rsidR="00412D40">
        <w:rPr>
          <w:color w:val="000000"/>
          <w:sz w:val="28"/>
          <w:szCs w:val="28"/>
        </w:rPr>
        <w:t>У</w:t>
      </w:r>
      <w:r w:rsidR="000C6B02">
        <w:rPr>
          <w:color w:val="000000"/>
          <w:sz w:val="28"/>
          <w:szCs w:val="28"/>
        </w:rPr>
        <w:t>чреждения</w:t>
      </w:r>
      <w:r>
        <w:rPr>
          <w:color w:val="000000"/>
          <w:sz w:val="28"/>
          <w:szCs w:val="28"/>
        </w:rPr>
        <w:t xml:space="preserve"> к качественному результату труда, а также поощрения за выполненную работу.</w:t>
      </w:r>
    </w:p>
    <w:p w:rsidR="003B16D5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9C4069">
        <w:rPr>
          <w:rFonts w:ascii="Times New Roman" w:hAnsi="Times New Roman" w:cs="Times New Roman"/>
          <w:sz w:val="28"/>
          <w:szCs w:val="28"/>
        </w:rPr>
        <w:t xml:space="preserve">. </w:t>
      </w:r>
      <w:r w:rsidR="000C6B02">
        <w:rPr>
          <w:rFonts w:ascii="Times New Roman" w:hAnsi="Times New Roman" w:cs="Times New Roman"/>
          <w:sz w:val="28"/>
          <w:szCs w:val="28"/>
        </w:rPr>
        <w:t>В</w:t>
      </w:r>
      <w:r w:rsidR="000C6B02" w:rsidRPr="009C4069">
        <w:rPr>
          <w:rFonts w:ascii="Times New Roman" w:hAnsi="Times New Roman" w:cs="Times New Roman"/>
          <w:sz w:val="28"/>
          <w:szCs w:val="28"/>
        </w:rPr>
        <w:t>ыплаты</w:t>
      </w:r>
      <w:r w:rsidR="000C6B02">
        <w:rPr>
          <w:rFonts w:ascii="Times New Roman" w:hAnsi="Times New Roman" w:cs="Times New Roman"/>
          <w:sz w:val="28"/>
          <w:szCs w:val="28"/>
        </w:rPr>
        <w:t xml:space="preserve"> с</w:t>
      </w:r>
      <w:r w:rsidRPr="009C4069">
        <w:rPr>
          <w:rFonts w:ascii="Times New Roman" w:hAnsi="Times New Roman" w:cs="Times New Roman"/>
          <w:sz w:val="28"/>
          <w:szCs w:val="28"/>
        </w:rPr>
        <w:t>тимулирующе</w:t>
      </w:r>
      <w:r w:rsidR="000C6B02">
        <w:rPr>
          <w:rFonts w:ascii="Times New Roman" w:hAnsi="Times New Roman" w:cs="Times New Roman"/>
          <w:sz w:val="28"/>
          <w:szCs w:val="28"/>
        </w:rPr>
        <w:t xml:space="preserve">го характера устанавливаются работникам Учреждения </w:t>
      </w:r>
      <w:r w:rsidRPr="009C4069">
        <w:rPr>
          <w:rFonts w:ascii="Times New Roman" w:hAnsi="Times New Roman" w:cs="Times New Roman"/>
          <w:sz w:val="28"/>
          <w:szCs w:val="28"/>
        </w:rPr>
        <w:t xml:space="preserve">с учетом </w:t>
      </w:r>
      <w:r>
        <w:rPr>
          <w:rFonts w:ascii="Times New Roman" w:hAnsi="Times New Roman" w:cs="Times New Roman"/>
          <w:sz w:val="28"/>
          <w:szCs w:val="28"/>
        </w:rPr>
        <w:t xml:space="preserve">целевых </w:t>
      </w:r>
      <w:r w:rsidRPr="009C4069">
        <w:rPr>
          <w:rFonts w:ascii="Times New Roman" w:hAnsi="Times New Roman" w:cs="Times New Roman"/>
          <w:sz w:val="28"/>
          <w:szCs w:val="28"/>
        </w:rPr>
        <w:t xml:space="preserve">показателей и критериев оценки эффективности </w:t>
      </w:r>
      <w:r w:rsidR="000C6B02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 w:rsidRPr="009C4069">
        <w:rPr>
          <w:rFonts w:ascii="Times New Roman" w:hAnsi="Times New Roman" w:cs="Times New Roman"/>
          <w:sz w:val="28"/>
          <w:szCs w:val="28"/>
        </w:rPr>
        <w:t>позволяю</w:t>
      </w:r>
      <w:r w:rsidR="000C6B02">
        <w:rPr>
          <w:rFonts w:ascii="Times New Roman" w:hAnsi="Times New Roman" w:cs="Times New Roman"/>
          <w:sz w:val="28"/>
          <w:szCs w:val="28"/>
        </w:rPr>
        <w:t>щих</w:t>
      </w:r>
      <w:r w:rsidRPr="009C4069">
        <w:rPr>
          <w:rFonts w:ascii="Times New Roman" w:hAnsi="Times New Roman" w:cs="Times New Roman"/>
          <w:sz w:val="28"/>
          <w:szCs w:val="28"/>
        </w:rPr>
        <w:t xml:space="preserve"> оценить результа</w:t>
      </w:r>
      <w:r>
        <w:rPr>
          <w:rFonts w:ascii="Times New Roman" w:hAnsi="Times New Roman" w:cs="Times New Roman"/>
          <w:sz w:val="28"/>
          <w:szCs w:val="28"/>
        </w:rPr>
        <w:t xml:space="preserve">тивность и качество их </w:t>
      </w:r>
      <w:r w:rsidR="000C6B02">
        <w:rPr>
          <w:rFonts w:ascii="Times New Roman" w:hAnsi="Times New Roman" w:cs="Times New Roman"/>
          <w:sz w:val="28"/>
          <w:szCs w:val="28"/>
        </w:rPr>
        <w:t>труда</w:t>
      </w:r>
      <w:r w:rsidR="00996E4E">
        <w:rPr>
          <w:rFonts w:ascii="Times New Roman" w:hAnsi="Times New Roman" w:cs="Times New Roman"/>
          <w:sz w:val="28"/>
          <w:szCs w:val="28"/>
        </w:rPr>
        <w:t xml:space="preserve"> (Приложение № 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373DF" w:rsidRDefault="00D373DF" w:rsidP="008C0E55">
      <w:pPr>
        <w:pStyle w:val="af1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Оценка эффективности деятельности работников Учреждения осуществляется ежеквартально комиссией по оценке </w:t>
      </w:r>
      <w:proofErr w:type="gramStart"/>
      <w:r>
        <w:rPr>
          <w:color w:val="000000"/>
          <w:sz w:val="28"/>
          <w:szCs w:val="28"/>
        </w:rPr>
        <w:t>выполнения целевых показателей эффективности деятельности работников</w:t>
      </w:r>
      <w:proofErr w:type="gramEnd"/>
      <w:r>
        <w:rPr>
          <w:color w:val="000000"/>
          <w:sz w:val="28"/>
          <w:szCs w:val="28"/>
        </w:rPr>
        <w:t xml:space="preserve"> учреждения (далее - комиссия), создаваемой руководителем учреждения. Состав комиссии и порядок оценки эффективности деятельности работников утверждаются руководителем учреждения.</w:t>
      </w:r>
    </w:p>
    <w:p w:rsidR="003B16D5" w:rsidRDefault="003B16D5" w:rsidP="008C0E5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Выплаты за качество выполняемых работ и (или) выплаты за интенсивность и высокие результаты работы производятся ежемесячно в соответствии с приказом руководителя Учреждения на основании решения комиссии по оценке </w:t>
      </w:r>
      <w:proofErr w:type="gramStart"/>
      <w:r>
        <w:rPr>
          <w:sz w:val="28"/>
          <w:szCs w:val="28"/>
        </w:rPr>
        <w:t>выполнения целевых показателей эффективности труда работников Учреждения</w:t>
      </w:r>
      <w:proofErr w:type="gramEnd"/>
      <w:r>
        <w:rPr>
          <w:sz w:val="28"/>
          <w:szCs w:val="28"/>
        </w:rPr>
        <w:t>.</w:t>
      </w:r>
    </w:p>
    <w:p w:rsidR="000C6B02" w:rsidRPr="00E129CB" w:rsidRDefault="000C6B02" w:rsidP="008C0E55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Размеры выплат за качество выполняемых работ и (или) выплат за интенсивность и высокие результаты работы работникам Учреждения уст</w:t>
      </w:r>
      <w:r w:rsidR="00F62CA9">
        <w:rPr>
          <w:color w:val="000000"/>
          <w:sz w:val="28"/>
          <w:szCs w:val="28"/>
        </w:rPr>
        <w:t xml:space="preserve">анавливаются </w:t>
      </w:r>
      <w:r w:rsidR="00A0210E">
        <w:rPr>
          <w:color w:val="000000"/>
          <w:sz w:val="28"/>
          <w:szCs w:val="28"/>
        </w:rPr>
        <w:t xml:space="preserve"> не более </w:t>
      </w:r>
      <w:r w:rsidR="00FD08A0">
        <w:rPr>
          <w:color w:val="000000"/>
          <w:sz w:val="28"/>
          <w:szCs w:val="28"/>
        </w:rPr>
        <w:t xml:space="preserve"> 70</w:t>
      </w:r>
      <w:r w:rsidR="00A0210E">
        <w:rPr>
          <w:color w:val="000000"/>
          <w:sz w:val="28"/>
          <w:szCs w:val="28"/>
        </w:rPr>
        <w:t xml:space="preserve">  процентов от должностного оклада.</w:t>
      </w:r>
      <w:bookmarkStart w:id="2" w:name="Par967"/>
      <w:bookmarkEnd w:id="2"/>
    </w:p>
    <w:p w:rsidR="00DE6063" w:rsidRDefault="00443420" w:rsidP="008C0E55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80734D">
        <w:rPr>
          <w:sz w:val="28"/>
          <w:szCs w:val="28"/>
        </w:rPr>
        <w:t>.</w:t>
      </w:r>
      <w:r w:rsidR="0076375A">
        <w:rPr>
          <w:sz w:val="28"/>
          <w:szCs w:val="28"/>
        </w:rPr>
        <w:t xml:space="preserve"> К выплатам за стаж </w:t>
      </w:r>
      <w:r w:rsidR="007B660A">
        <w:rPr>
          <w:sz w:val="28"/>
          <w:szCs w:val="28"/>
        </w:rPr>
        <w:t xml:space="preserve"> непрерывной работы,</w:t>
      </w:r>
      <w:r w:rsidR="0080734D">
        <w:rPr>
          <w:sz w:val="28"/>
          <w:szCs w:val="28"/>
        </w:rPr>
        <w:t xml:space="preserve"> выслугу лет относятся выплаты</w:t>
      </w:r>
      <w:r w:rsidR="00412D40">
        <w:rPr>
          <w:sz w:val="28"/>
          <w:szCs w:val="28"/>
        </w:rPr>
        <w:t xml:space="preserve">, </w:t>
      </w:r>
      <w:r w:rsidR="00A92843">
        <w:rPr>
          <w:sz w:val="28"/>
          <w:szCs w:val="28"/>
        </w:rPr>
        <w:t>учитывающие стаж работы (службы)</w:t>
      </w:r>
      <w:r w:rsidR="0051771E">
        <w:rPr>
          <w:sz w:val="28"/>
          <w:szCs w:val="28"/>
        </w:rPr>
        <w:t xml:space="preserve"> в государственных и </w:t>
      </w:r>
      <w:r w:rsidR="0051771E">
        <w:rPr>
          <w:sz w:val="28"/>
          <w:szCs w:val="28"/>
        </w:rPr>
        <w:lastRenderedPageBreak/>
        <w:t>муниципальных учреждениях,</w:t>
      </w:r>
      <w:r w:rsidR="00412D40">
        <w:rPr>
          <w:sz w:val="28"/>
          <w:szCs w:val="28"/>
        </w:rPr>
        <w:t xml:space="preserve"> </w:t>
      </w:r>
      <w:r w:rsidR="0051771E">
        <w:rPr>
          <w:sz w:val="28"/>
          <w:szCs w:val="28"/>
        </w:rPr>
        <w:t>в органах исполнительной власти и органах местного самоуправления.</w:t>
      </w:r>
    </w:p>
    <w:p w:rsidR="0004276D" w:rsidRPr="00A91993" w:rsidRDefault="00CD13F8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93">
        <w:rPr>
          <w:rFonts w:ascii="Times New Roman" w:hAnsi="Times New Roman" w:cs="Times New Roman"/>
          <w:sz w:val="28"/>
          <w:szCs w:val="28"/>
        </w:rPr>
        <w:t>Размер выплат</w:t>
      </w:r>
      <w:r w:rsidR="00412D40">
        <w:rPr>
          <w:rFonts w:ascii="Times New Roman" w:hAnsi="Times New Roman" w:cs="Times New Roman"/>
          <w:sz w:val="28"/>
          <w:szCs w:val="28"/>
        </w:rPr>
        <w:t>ы</w:t>
      </w:r>
      <w:r w:rsidRPr="00A91993">
        <w:rPr>
          <w:rFonts w:ascii="Times New Roman" w:hAnsi="Times New Roman" w:cs="Times New Roman"/>
          <w:sz w:val="28"/>
          <w:szCs w:val="28"/>
        </w:rPr>
        <w:t xml:space="preserve"> за стаж непрерывной работы,</w:t>
      </w:r>
      <w:r w:rsidR="00412D40">
        <w:rPr>
          <w:rFonts w:ascii="Times New Roman" w:hAnsi="Times New Roman" w:cs="Times New Roman"/>
          <w:sz w:val="28"/>
          <w:szCs w:val="28"/>
        </w:rPr>
        <w:t xml:space="preserve"> </w:t>
      </w:r>
      <w:r w:rsidRPr="00A91993">
        <w:rPr>
          <w:rFonts w:ascii="Times New Roman" w:hAnsi="Times New Roman" w:cs="Times New Roman"/>
          <w:sz w:val="28"/>
          <w:szCs w:val="28"/>
        </w:rPr>
        <w:t>выслугу лет определя</w:t>
      </w:r>
      <w:r w:rsidR="00412D40">
        <w:rPr>
          <w:rFonts w:ascii="Times New Roman" w:hAnsi="Times New Roman" w:cs="Times New Roman"/>
          <w:sz w:val="28"/>
          <w:szCs w:val="28"/>
        </w:rPr>
        <w:t>е</w:t>
      </w:r>
      <w:r w:rsidRPr="00A91993">
        <w:rPr>
          <w:rFonts w:ascii="Times New Roman" w:hAnsi="Times New Roman" w:cs="Times New Roman"/>
          <w:sz w:val="28"/>
          <w:szCs w:val="28"/>
        </w:rPr>
        <w:t>тся в процентах к окладам</w:t>
      </w:r>
      <w:r w:rsidR="00412D40">
        <w:rPr>
          <w:rFonts w:ascii="Times New Roman" w:hAnsi="Times New Roman" w:cs="Times New Roman"/>
          <w:sz w:val="28"/>
          <w:szCs w:val="28"/>
        </w:rPr>
        <w:t xml:space="preserve"> по ПКГ в зависимости от стажа работы в следующих размерах:</w:t>
      </w:r>
    </w:p>
    <w:p w:rsidR="009E2CED" w:rsidRPr="0004276D" w:rsidRDefault="009E2CED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6D">
        <w:rPr>
          <w:rFonts w:ascii="Times New Roman" w:hAnsi="Times New Roman" w:cs="Times New Roman"/>
          <w:sz w:val="28"/>
          <w:szCs w:val="28"/>
        </w:rPr>
        <w:t>от 1 до 5 ле</w:t>
      </w:r>
      <w:r w:rsidR="0004276D">
        <w:rPr>
          <w:rFonts w:ascii="Times New Roman" w:hAnsi="Times New Roman" w:cs="Times New Roman"/>
          <w:sz w:val="28"/>
          <w:szCs w:val="28"/>
        </w:rPr>
        <w:t>т – 10%</w:t>
      </w:r>
      <w:r w:rsidRPr="0004276D">
        <w:rPr>
          <w:rFonts w:ascii="Times New Roman" w:hAnsi="Times New Roman" w:cs="Times New Roman"/>
          <w:sz w:val="28"/>
          <w:szCs w:val="28"/>
        </w:rPr>
        <w:t>;</w:t>
      </w:r>
    </w:p>
    <w:p w:rsidR="009E2CED" w:rsidRPr="009E2CED" w:rsidRDefault="0004276D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 до 10 лет – 15%</w:t>
      </w:r>
      <w:r w:rsidR="009E2CED" w:rsidRPr="009E2CED">
        <w:rPr>
          <w:rFonts w:ascii="Times New Roman" w:hAnsi="Times New Roman" w:cs="Times New Roman"/>
          <w:sz w:val="28"/>
          <w:szCs w:val="28"/>
        </w:rPr>
        <w:t>;</w:t>
      </w:r>
    </w:p>
    <w:p w:rsidR="009E2CED" w:rsidRPr="009E2CED" w:rsidRDefault="0004276D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до 15 лет – 20%</w:t>
      </w:r>
      <w:r w:rsidR="009E2CED" w:rsidRPr="009E2CED">
        <w:rPr>
          <w:rFonts w:ascii="Times New Roman" w:hAnsi="Times New Roman" w:cs="Times New Roman"/>
          <w:sz w:val="28"/>
          <w:szCs w:val="28"/>
        </w:rPr>
        <w:t>;</w:t>
      </w:r>
    </w:p>
    <w:p w:rsidR="009E2CED" w:rsidRPr="009E2CED" w:rsidRDefault="0004276D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свыше 15 лет – 30%.</w:t>
      </w:r>
    </w:p>
    <w:p w:rsidR="00675653" w:rsidRPr="00302991" w:rsidRDefault="00E129CB" w:rsidP="008C0E5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5.7</w:t>
      </w:r>
      <w:r w:rsidR="000C6B02">
        <w:rPr>
          <w:color w:val="000000"/>
          <w:sz w:val="28"/>
          <w:szCs w:val="28"/>
        </w:rPr>
        <w:t xml:space="preserve">. </w:t>
      </w:r>
      <w:r w:rsidR="00675653" w:rsidRPr="00302991">
        <w:rPr>
          <w:sz w:val="28"/>
          <w:szCs w:val="28"/>
        </w:rPr>
        <w:t>Премии по итогам работы (далее - премии) в учреждении могут быть установлены за особые достижения при выполнении услуг (работ) в соответствии с показателями и критериями оценки эффективности деятельности работников, утверждаемыми локальным нормативным актом учреждения.</w:t>
      </w:r>
    </w:p>
    <w:p w:rsidR="00675653" w:rsidRPr="00302991" w:rsidRDefault="00675653" w:rsidP="008C0E55">
      <w:pPr>
        <w:shd w:val="clear" w:color="auto" w:fill="FFFFFF"/>
        <w:ind w:firstLine="709"/>
        <w:jc w:val="both"/>
        <w:rPr>
          <w:sz w:val="28"/>
          <w:szCs w:val="28"/>
        </w:rPr>
      </w:pPr>
      <w:r w:rsidRPr="00302991">
        <w:rPr>
          <w:sz w:val="28"/>
          <w:szCs w:val="28"/>
        </w:rPr>
        <w:t>Размер премии по итогам работы устанавливается в абсолютных размерах и выплачивается в пределах экономии фонда оплаты труда, формируемого учреждением по окончании календарного года.</w:t>
      </w:r>
    </w:p>
    <w:p w:rsidR="00675653" w:rsidRPr="00302991" w:rsidRDefault="00675653" w:rsidP="008C0E55">
      <w:pPr>
        <w:shd w:val="clear" w:color="auto" w:fill="FFFFFF"/>
        <w:ind w:firstLine="709"/>
        <w:jc w:val="both"/>
        <w:rPr>
          <w:sz w:val="28"/>
          <w:szCs w:val="28"/>
        </w:rPr>
      </w:pPr>
      <w:r w:rsidRPr="00302991">
        <w:rPr>
          <w:sz w:val="28"/>
          <w:szCs w:val="28"/>
        </w:rPr>
        <w:t>Премии устанавливаться в отношении работников учреждений при наличии следующих оснований:</w:t>
      </w:r>
    </w:p>
    <w:p w:rsidR="00675653" w:rsidRPr="00302991" w:rsidRDefault="00675653" w:rsidP="008C0E55">
      <w:pPr>
        <w:shd w:val="clear" w:color="auto" w:fill="FFFFFF"/>
        <w:ind w:firstLine="709"/>
        <w:jc w:val="both"/>
        <w:rPr>
          <w:sz w:val="28"/>
          <w:szCs w:val="28"/>
        </w:rPr>
      </w:pPr>
      <w:r w:rsidRPr="00302991">
        <w:rPr>
          <w:sz w:val="28"/>
          <w:szCs w:val="28"/>
        </w:rPr>
        <w:t>- за выполнение особо важных и ответственных поручений;</w:t>
      </w:r>
    </w:p>
    <w:p w:rsidR="00675653" w:rsidRPr="00302991" w:rsidRDefault="00675653" w:rsidP="008C0E55">
      <w:pPr>
        <w:shd w:val="clear" w:color="auto" w:fill="FFFFFF"/>
        <w:ind w:firstLine="709"/>
        <w:jc w:val="both"/>
        <w:rPr>
          <w:sz w:val="28"/>
          <w:szCs w:val="28"/>
        </w:rPr>
      </w:pPr>
      <w:r w:rsidRPr="00302991">
        <w:rPr>
          <w:sz w:val="28"/>
          <w:szCs w:val="28"/>
        </w:rPr>
        <w:t>- за подготовку и проведение организационных мероприятий, связанных с основно</w:t>
      </w:r>
      <w:r>
        <w:rPr>
          <w:sz w:val="28"/>
          <w:szCs w:val="28"/>
        </w:rPr>
        <w:t xml:space="preserve">й деятельностью </w:t>
      </w:r>
      <w:r w:rsidRPr="00302991">
        <w:rPr>
          <w:sz w:val="28"/>
          <w:szCs w:val="28"/>
        </w:rPr>
        <w:t xml:space="preserve"> учреждения;</w:t>
      </w:r>
    </w:p>
    <w:p w:rsidR="00675653" w:rsidRPr="00302991" w:rsidRDefault="00675653" w:rsidP="008C0E55">
      <w:pPr>
        <w:shd w:val="clear" w:color="auto" w:fill="FFFFFF"/>
        <w:ind w:firstLine="709"/>
        <w:jc w:val="both"/>
        <w:rPr>
          <w:sz w:val="28"/>
          <w:szCs w:val="28"/>
        </w:rPr>
      </w:pPr>
      <w:r w:rsidRPr="00302991">
        <w:rPr>
          <w:sz w:val="28"/>
          <w:szCs w:val="28"/>
        </w:rPr>
        <w:t>- в связи с юбилейной датой и профессиональными праздниками.</w:t>
      </w:r>
    </w:p>
    <w:p w:rsidR="00675653" w:rsidRPr="00302991" w:rsidRDefault="00B82F33" w:rsidP="008C0E5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80734D">
        <w:rPr>
          <w:sz w:val="28"/>
          <w:szCs w:val="28"/>
        </w:rPr>
        <w:t>.</w:t>
      </w:r>
      <w:r w:rsidR="001E14B9">
        <w:rPr>
          <w:sz w:val="28"/>
          <w:szCs w:val="28"/>
        </w:rPr>
        <w:t xml:space="preserve"> </w:t>
      </w:r>
      <w:r w:rsidR="00675653" w:rsidRPr="00302991">
        <w:rPr>
          <w:sz w:val="28"/>
          <w:szCs w:val="28"/>
        </w:rPr>
        <w:t>Размер и порядок осуществления премии устанавливается распорядительным актом руководит</w:t>
      </w:r>
      <w:r w:rsidR="002D460B">
        <w:rPr>
          <w:sz w:val="28"/>
          <w:szCs w:val="28"/>
        </w:rPr>
        <w:t>еля учреждения.</w:t>
      </w:r>
    </w:p>
    <w:p w:rsidR="00675653" w:rsidRPr="00302991" w:rsidRDefault="001951E3" w:rsidP="008C0E5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80734D">
        <w:rPr>
          <w:sz w:val="28"/>
          <w:szCs w:val="28"/>
        </w:rPr>
        <w:t xml:space="preserve">. </w:t>
      </w:r>
      <w:r w:rsidR="00675653" w:rsidRPr="00302991">
        <w:rPr>
          <w:sz w:val="28"/>
          <w:szCs w:val="28"/>
        </w:rPr>
        <w:t>В целях социальной защищенности работников учреждений и поощрения их за достигнутые успехи, профессионализм и личный вклад в работу коллектива в пределах финансовых средств на оплату труда по решению руководителя учреждения премии могут быть назначены</w:t>
      </w:r>
      <w:r w:rsidR="00F9586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75653" w:rsidRPr="00302991" w:rsidRDefault="0080734D" w:rsidP="008C0E5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951E3">
        <w:rPr>
          <w:sz w:val="28"/>
          <w:szCs w:val="28"/>
        </w:rPr>
        <w:t xml:space="preserve">в связи с </w:t>
      </w:r>
      <w:r w:rsidR="00675653" w:rsidRPr="00302991">
        <w:rPr>
          <w:sz w:val="28"/>
          <w:szCs w:val="28"/>
        </w:rPr>
        <w:t xml:space="preserve"> юбилейными датами (50, 55, 60 лет со дня рождения и последующие каждые 5 лет);</w:t>
      </w:r>
    </w:p>
    <w:p w:rsidR="00675653" w:rsidRPr="00302991" w:rsidRDefault="0080734D" w:rsidP="008C0E5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675653" w:rsidRPr="00302991">
        <w:rPr>
          <w:sz w:val="28"/>
          <w:szCs w:val="28"/>
        </w:rPr>
        <w:t>при увольнении в связи с уходом на страховую пенсию по старости</w:t>
      </w:r>
      <w:proofErr w:type="gramEnd"/>
      <w:r w:rsidR="00675653" w:rsidRPr="00302991">
        <w:rPr>
          <w:sz w:val="28"/>
          <w:szCs w:val="28"/>
        </w:rPr>
        <w:t>;</w:t>
      </w:r>
    </w:p>
    <w:p w:rsidR="00675653" w:rsidRDefault="0080734D" w:rsidP="008C0E5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5653" w:rsidRPr="00302991">
        <w:rPr>
          <w:sz w:val="28"/>
          <w:szCs w:val="28"/>
        </w:rPr>
        <w:t>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заключением.</w:t>
      </w:r>
    </w:p>
    <w:p w:rsidR="00B16EBE" w:rsidRPr="00302991" w:rsidRDefault="00B16EBE" w:rsidP="008C0E5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За неисполнение или ненадлежащее исполнение должностных обязанностей руководитель Учреждения вправе уменьшить размеры стимулирующих выплат или лишить работников полностью. В случае наличия в расчетном периоде неснятого дисциплинарного взыскания стимулирующие выплаты не начисляются и не выплачиваются в полном объеме. </w:t>
      </w:r>
    </w:p>
    <w:p w:rsidR="00086C43" w:rsidRPr="00086C43" w:rsidRDefault="00B16EBE" w:rsidP="008C0E55">
      <w:pPr>
        <w:pStyle w:val="af1"/>
        <w:spacing w:before="0" w:beforeAutospacing="0" w:after="0" w:afterAutospacing="0"/>
        <w:ind w:firstLine="709"/>
        <w:jc w:val="both"/>
      </w:pPr>
      <w:r w:rsidRPr="00B16EBE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B16EB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86C43">
        <w:rPr>
          <w:color w:val="000000"/>
          <w:sz w:val="28"/>
          <w:szCs w:val="28"/>
        </w:rPr>
        <w:t>При отсутствии или недостатке объема бюджетных средств руководитель Учреждения вправе приостановить, уменьшить или отменить выплаты за качество выполняемых работ, интенсивность и высокие результаты работы.</w:t>
      </w:r>
    </w:p>
    <w:p w:rsidR="000B4700" w:rsidRDefault="000B4700" w:rsidP="008C0E5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017B" w:rsidRDefault="00BE017B" w:rsidP="008C0E5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16D5" w:rsidRPr="00C67784" w:rsidRDefault="003B16D5" w:rsidP="008C0E5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784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</w:t>
      </w:r>
      <w:r w:rsidRPr="00C67784">
        <w:rPr>
          <w:rFonts w:ascii="Times New Roman" w:hAnsi="Times New Roman" w:cs="Times New Roman"/>
          <w:b/>
          <w:bCs/>
          <w:sz w:val="28"/>
          <w:szCs w:val="28"/>
        </w:rPr>
        <w:t>I. Порядок оплаты труда руководителя учреждения,</w:t>
      </w:r>
    </w:p>
    <w:p w:rsidR="003B16D5" w:rsidRPr="00C67784" w:rsidRDefault="003B16D5" w:rsidP="008C0E5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784">
        <w:rPr>
          <w:rFonts w:ascii="Times New Roman" w:hAnsi="Times New Roman" w:cs="Times New Roman"/>
          <w:b/>
          <w:bCs/>
          <w:sz w:val="28"/>
          <w:szCs w:val="28"/>
        </w:rPr>
        <w:t>его заместителя и главного бухгалтера</w:t>
      </w:r>
    </w:p>
    <w:p w:rsidR="003B16D5" w:rsidRPr="00C67784" w:rsidRDefault="003B16D5" w:rsidP="008C0E5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42C8" w:rsidRPr="000742C8" w:rsidRDefault="000742C8" w:rsidP="008C0E55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0742C8">
        <w:rPr>
          <w:color w:val="000000"/>
          <w:sz w:val="28"/>
          <w:szCs w:val="28"/>
        </w:rPr>
        <w:t xml:space="preserve">6.1. Заработная плата руководителя </w:t>
      </w:r>
      <w:r w:rsidR="00EA634A">
        <w:rPr>
          <w:color w:val="000000"/>
          <w:sz w:val="28"/>
          <w:szCs w:val="28"/>
        </w:rPr>
        <w:t>У</w:t>
      </w:r>
      <w:r w:rsidRPr="000742C8">
        <w:rPr>
          <w:color w:val="000000"/>
          <w:sz w:val="28"/>
          <w:szCs w:val="28"/>
        </w:rPr>
        <w:t xml:space="preserve">чреждения, его заместителя и главного бухгалтера </w:t>
      </w:r>
      <w:r w:rsidR="005C771B">
        <w:rPr>
          <w:color w:val="000000"/>
          <w:sz w:val="28"/>
          <w:szCs w:val="28"/>
        </w:rPr>
        <w:t>У</w:t>
      </w:r>
      <w:r w:rsidRPr="000742C8">
        <w:rPr>
          <w:color w:val="000000"/>
          <w:sz w:val="28"/>
          <w:szCs w:val="28"/>
        </w:rPr>
        <w:t>чреждения состоит из оклада, компенсационных и стимулирующих выплат.</w:t>
      </w:r>
    </w:p>
    <w:p w:rsidR="007B4D0F" w:rsidRDefault="00D943F6" w:rsidP="008C0E55">
      <w:pPr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 Предельный уровень</w:t>
      </w:r>
      <w:r w:rsidR="004411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соотношения средней заработной платы руководителя </w:t>
      </w:r>
      <w:r w:rsidR="000F17B6">
        <w:rPr>
          <w:color w:val="000000"/>
          <w:sz w:val="28"/>
          <w:szCs w:val="28"/>
        </w:rPr>
        <w:t xml:space="preserve"> </w:t>
      </w:r>
      <w:r w:rsidR="005C771B">
        <w:rPr>
          <w:color w:val="000000"/>
          <w:sz w:val="28"/>
          <w:szCs w:val="28"/>
        </w:rPr>
        <w:t>У</w:t>
      </w:r>
      <w:r w:rsidR="0080734D">
        <w:rPr>
          <w:color w:val="000000"/>
          <w:sz w:val="28"/>
          <w:szCs w:val="28"/>
        </w:rPr>
        <w:t>чреждения</w:t>
      </w:r>
      <w:r w:rsidR="007D3002">
        <w:rPr>
          <w:color w:val="000000"/>
          <w:sz w:val="28"/>
          <w:szCs w:val="28"/>
        </w:rPr>
        <w:t>,</w:t>
      </w:r>
      <w:r w:rsidR="0080734D">
        <w:rPr>
          <w:color w:val="000000"/>
          <w:sz w:val="28"/>
          <w:szCs w:val="28"/>
        </w:rPr>
        <w:t xml:space="preserve"> </w:t>
      </w:r>
      <w:r w:rsidR="007D3002">
        <w:rPr>
          <w:color w:val="000000"/>
          <w:sz w:val="28"/>
          <w:szCs w:val="28"/>
        </w:rPr>
        <w:t xml:space="preserve">его заместителей и главного бухгалтера и средней заработной платы работников </w:t>
      </w:r>
      <w:r w:rsidR="005C771B">
        <w:rPr>
          <w:color w:val="000000"/>
          <w:sz w:val="28"/>
          <w:szCs w:val="28"/>
        </w:rPr>
        <w:t>У</w:t>
      </w:r>
      <w:r w:rsidR="007D3002">
        <w:rPr>
          <w:color w:val="000000"/>
          <w:sz w:val="28"/>
          <w:szCs w:val="28"/>
        </w:rPr>
        <w:t>чреждения (за исключением руководителя учреждения</w:t>
      </w:r>
      <w:r w:rsidR="004411D1">
        <w:rPr>
          <w:color w:val="000000"/>
          <w:sz w:val="28"/>
          <w:szCs w:val="28"/>
        </w:rPr>
        <w:t>,</w:t>
      </w:r>
      <w:r w:rsidR="00A21D26">
        <w:rPr>
          <w:color w:val="000000"/>
          <w:sz w:val="28"/>
          <w:szCs w:val="28"/>
        </w:rPr>
        <w:t xml:space="preserve"> </w:t>
      </w:r>
      <w:r w:rsidR="004411D1">
        <w:rPr>
          <w:color w:val="000000"/>
          <w:sz w:val="28"/>
          <w:szCs w:val="28"/>
        </w:rPr>
        <w:t xml:space="preserve">заместителей </w:t>
      </w:r>
      <w:r w:rsidR="00AF743C">
        <w:rPr>
          <w:color w:val="000000"/>
          <w:sz w:val="28"/>
          <w:szCs w:val="28"/>
        </w:rPr>
        <w:t xml:space="preserve"> </w:t>
      </w:r>
      <w:r w:rsidR="004411D1">
        <w:rPr>
          <w:color w:val="000000"/>
          <w:sz w:val="28"/>
          <w:szCs w:val="28"/>
        </w:rPr>
        <w:t>руководителя и главного бухгалтера)</w:t>
      </w:r>
      <w:r w:rsidR="00F37A0E">
        <w:rPr>
          <w:color w:val="000000"/>
          <w:sz w:val="28"/>
          <w:szCs w:val="28"/>
        </w:rPr>
        <w:t xml:space="preserve"> не может превышать 4.</w:t>
      </w:r>
      <w:r w:rsidR="007D3002">
        <w:rPr>
          <w:color w:val="000000"/>
          <w:sz w:val="28"/>
          <w:szCs w:val="28"/>
        </w:rPr>
        <w:t xml:space="preserve"> </w:t>
      </w:r>
    </w:p>
    <w:p w:rsidR="000742C8" w:rsidRPr="000742C8" w:rsidRDefault="00E861C6" w:rsidP="008C0E55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</w:t>
      </w:r>
      <w:r w:rsidR="000742C8" w:rsidRPr="000742C8">
        <w:rPr>
          <w:color w:val="000000"/>
          <w:sz w:val="28"/>
          <w:szCs w:val="28"/>
        </w:rPr>
        <w:t xml:space="preserve">Оклады заместителя руководителя </w:t>
      </w:r>
      <w:r w:rsidR="00EA634A">
        <w:rPr>
          <w:color w:val="000000"/>
          <w:sz w:val="28"/>
          <w:szCs w:val="28"/>
        </w:rPr>
        <w:t>У</w:t>
      </w:r>
      <w:r w:rsidR="000742C8" w:rsidRPr="000742C8">
        <w:rPr>
          <w:color w:val="000000"/>
          <w:sz w:val="28"/>
          <w:szCs w:val="28"/>
        </w:rPr>
        <w:t xml:space="preserve">чреждения и главного бухгалтера учреждения устанавливаются руководителем </w:t>
      </w:r>
      <w:r w:rsidR="005C771B">
        <w:rPr>
          <w:color w:val="000000"/>
          <w:sz w:val="28"/>
          <w:szCs w:val="28"/>
        </w:rPr>
        <w:t>У</w:t>
      </w:r>
      <w:r w:rsidR="000742C8" w:rsidRPr="000742C8">
        <w:rPr>
          <w:color w:val="000000"/>
          <w:sz w:val="28"/>
          <w:szCs w:val="28"/>
        </w:rPr>
        <w:t>чреждения на 10-30 процентов ниже оклада руководителя.</w:t>
      </w:r>
    </w:p>
    <w:p w:rsidR="000742C8" w:rsidRPr="000742C8" w:rsidRDefault="000742C8" w:rsidP="008C0E55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0742C8">
        <w:rPr>
          <w:color w:val="000000"/>
          <w:sz w:val="28"/>
          <w:szCs w:val="28"/>
        </w:rPr>
        <w:t>Размеры окладов</w:t>
      </w:r>
      <w:r w:rsidR="002F230C">
        <w:rPr>
          <w:color w:val="000000"/>
          <w:sz w:val="28"/>
          <w:szCs w:val="28"/>
        </w:rPr>
        <w:t xml:space="preserve"> </w:t>
      </w:r>
      <w:r w:rsidRPr="000742C8">
        <w:rPr>
          <w:color w:val="000000"/>
          <w:sz w:val="28"/>
          <w:szCs w:val="28"/>
        </w:rPr>
        <w:t xml:space="preserve"> руководителя, его заместителя, главного бухгалтера </w:t>
      </w:r>
      <w:r w:rsidR="00EA634A">
        <w:rPr>
          <w:color w:val="000000"/>
          <w:sz w:val="28"/>
          <w:szCs w:val="28"/>
        </w:rPr>
        <w:t>У</w:t>
      </w:r>
      <w:r w:rsidRPr="000742C8">
        <w:rPr>
          <w:color w:val="000000"/>
          <w:sz w:val="28"/>
          <w:szCs w:val="28"/>
        </w:rPr>
        <w:t>чреждения увеличиваются (индексируются) в соответствии с решением Думы Яковлевского муниципального района о районном бюджете на соответствующий финансовый год и плановый период с учетом роста потребительских цен на товары и услуги.</w:t>
      </w:r>
      <w:r w:rsidR="005C771B">
        <w:rPr>
          <w:color w:val="000000"/>
          <w:sz w:val="28"/>
          <w:szCs w:val="28"/>
        </w:rPr>
        <w:t xml:space="preserve"> </w:t>
      </w:r>
      <w:r w:rsidRPr="000742C8">
        <w:rPr>
          <w:color w:val="000000"/>
          <w:sz w:val="28"/>
          <w:szCs w:val="28"/>
        </w:rPr>
        <w:t xml:space="preserve">Размеры окладов руководителя </w:t>
      </w:r>
      <w:r w:rsidR="005C771B">
        <w:rPr>
          <w:color w:val="000000"/>
          <w:sz w:val="28"/>
          <w:szCs w:val="28"/>
        </w:rPr>
        <w:t>У</w:t>
      </w:r>
      <w:r w:rsidRPr="000742C8">
        <w:rPr>
          <w:color w:val="000000"/>
          <w:sz w:val="28"/>
          <w:szCs w:val="28"/>
        </w:rPr>
        <w:t>чреждения, его заместителя, главного бухгалтера подлежат округлению до целого рубля в сторону увеличения.</w:t>
      </w:r>
    </w:p>
    <w:p w:rsidR="000742C8" w:rsidRPr="000742C8" w:rsidRDefault="000742C8" w:rsidP="008C0E55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0742C8">
        <w:rPr>
          <w:color w:val="000000"/>
          <w:sz w:val="28"/>
          <w:szCs w:val="28"/>
        </w:rPr>
        <w:t>6.3 Компенсационные выплаты руководителю, его за</w:t>
      </w:r>
      <w:r w:rsidR="00EA634A">
        <w:rPr>
          <w:color w:val="000000"/>
          <w:sz w:val="28"/>
          <w:szCs w:val="28"/>
        </w:rPr>
        <w:t>местителю, главному бухгалтеру У</w:t>
      </w:r>
      <w:r w:rsidRPr="000742C8">
        <w:rPr>
          <w:color w:val="000000"/>
          <w:sz w:val="28"/>
          <w:szCs w:val="28"/>
        </w:rPr>
        <w:t>чреждения устанавливаются с учетом условий его труда в процентах к окладам п</w:t>
      </w:r>
      <w:r w:rsidR="002F230C">
        <w:rPr>
          <w:color w:val="000000"/>
          <w:sz w:val="28"/>
          <w:szCs w:val="28"/>
        </w:rPr>
        <w:t>о ПКГ</w:t>
      </w:r>
      <w:r w:rsidRPr="000742C8">
        <w:rPr>
          <w:color w:val="000000"/>
          <w:sz w:val="28"/>
          <w:szCs w:val="28"/>
        </w:rPr>
        <w:t xml:space="preserve"> в соответствии с перечнем видов компенсационных выплат и порядком, установленным пунктом IV настоящего Положения.</w:t>
      </w:r>
    </w:p>
    <w:p w:rsidR="000742C8" w:rsidRPr="000742C8" w:rsidRDefault="000742C8" w:rsidP="008C0E55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0742C8">
        <w:rPr>
          <w:color w:val="000000"/>
          <w:sz w:val="28"/>
          <w:szCs w:val="28"/>
        </w:rPr>
        <w:t>Компен</w:t>
      </w:r>
      <w:r w:rsidR="00EA634A">
        <w:rPr>
          <w:color w:val="000000"/>
          <w:sz w:val="28"/>
          <w:szCs w:val="28"/>
        </w:rPr>
        <w:t>сационные выплаты руководителю У</w:t>
      </w:r>
      <w:r w:rsidRPr="000742C8">
        <w:rPr>
          <w:color w:val="000000"/>
          <w:sz w:val="28"/>
          <w:szCs w:val="28"/>
        </w:rPr>
        <w:t>чреждения, его заместител</w:t>
      </w:r>
      <w:r w:rsidR="00EA634A">
        <w:rPr>
          <w:color w:val="000000"/>
          <w:sz w:val="28"/>
          <w:szCs w:val="28"/>
        </w:rPr>
        <w:t>ю</w:t>
      </w:r>
      <w:r w:rsidRPr="000742C8">
        <w:rPr>
          <w:color w:val="000000"/>
          <w:sz w:val="28"/>
          <w:szCs w:val="28"/>
        </w:rPr>
        <w:t>, главно</w:t>
      </w:r>
      <w:r w:rsidR="00EA634A">
        <w:rPr>
          <w:color w:val="000000"/>
          <w:sz w:val="28"/>
          <w:szCs w:val="28"/>
        </w:rPr>
        <w:t>му</w:t>
      </w:r>
      <w:r w:rsidRPr="000742C8">
        <w:rPr>
          <w:color w:val="000000"/>
          <w:sz w:val="28"/>
          <w:szCs w:val="28"/>
        </w:rPr>
        <w:t xml:space="preserve"> бухгалтер</w:t>
      </w:r>
      <w:r w:rsidR="00EA634A">
        <w:rPr>
          <w:color w:val="000000"/>
          <w:sz w:val="28"/>
          <w:szCs w:val="28"/>
        </w:rPr>
        <w:t>у</w:t>
      </w:r>
      <w:r w:rsidRPr="000742C8">
        <w:rPr>
          <w:color w:val="000000"/>
          <w:sz w:val="28"/>
          <w:szCs w:val="28"/>
        </w:rPr>
        <w:t xml:space="preserve"> и их конкретные размеры устанавливаются в трудовом договоре.</w:t>
      </w:r>
    </w:p>
    <w:p w:rsidR="000742C8" w:rsidRPr="000742C8" w:rsidRDefault="000742C8" w:rsidP="008C0E55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0742C8">
        <w:rPr>
          <w:color w:val="000000"/>
          <w:sz w:val="28"/>
          <w:szCs w:val="28"/>
        </w:rPr>
        <w:t xml:space="preserve">6.4. Стимулирующие выплаты руководителю, его заместителю, главному бухгалтеру </w:t>
      </w:r>
      <w:r w:rsidR="00EA634A">
        <w:rPr>
          <w:color w:val="000000"/>
          <w:sz w:val="28"/>
          <w:szCs w:val="28"/>
        </w:rPr>
        <w:t>У</w:t>
      </w:r>
      <w:r w:rsidRPr="000742C8">
        <w:rPr>
          <w:color w:val="000000"/>
          <w:sz w:val="28"/>
          <w:szCs w:val="28"/>
        </w:rPr>
        <w:t xml:space="preserve">чреждения устанавливаются в </w:t>
      </w:r>
      <w:r w:rsidR="00A957DC">
        <w:rPr>
          <w:color w:val="000000"/>
          <w:sz w:val="28"/>
          <w:szCs w:val="28"/>
        </w:rPr>
        <w:t xml:space="preserve">процентах к окладу по ПКГ </w:t>
      </w:r>
      <w:r w:rsidRPr="000742C8">
        <w:rPr>
          <w:color w:val="000000"/>
          <w:sz w:val="28"/>
          <w:szCs w:val="28"/>
        </w:rPr>
        <w:t xml:space="preserve"> в соответствии с перечнем видов стимулирующих выплат в пределах утвержденного фонда оплаты труда, в том числе:</w:t>
      </w:r>
    </w:p>
    <w:p w:rsidR="00BF4088" w:rsidRPr="001759E6" w:rsidRDefault="000742C8" w:rsidP="008C0E55">
      <w:pPr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</w:rPr>
      </w:pPr>
      <w:r w:rsidRPr="000742C8">
        <w:rPr>
          <w:color w:val="000000"/>
          <w:sz w:val="28"/>
          <w:szCs w:val="28"/>
        </w:rPr>
        <w:t xml:space="preserve">- за качество выполняемых работ; </w:t>
      </w:r>
    </w:p>
    <w:p w:rsidR="00BF4088" w:rsidRPr="00BF4088" w:rsidRDefault="00BF4088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0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выплаты за стаж непрерывной работы,</w:t>
      </w:r>
      <w:r w:rsidR="00BF2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выслугу лет;</w:t>
      </w:r>
    </w:p>
    <w:p w:rsidR="000742C8" w:rsidRPr="000742C8" w:rsidRDefault="000742C8" w:rsidP="008C0E55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0742C8">
        <w:rPr>
          <w:color w:val="000000"/>
          <w:sz w:val="28"/>
          <w:szCs w:val="28"/>
        </w:rPr>
        <w:t>- выплаты за интенсивность и высокие результаты работы;</w:t>
      </w:r>
    </w:p>
    <w:p w:rsidR="000742C8" w:rsidRPr="000742C8" w:rsidRDefault="000742C8" w:rsidP="008C0E55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0742C8">
        <w:rPr>
          <w:color w:val="000000"/>
          <w:sz w:val="28"/>
          <w:szCs w:val="28"/>
        </w:rPr>
        <w:t>- премиальные выплаты по итогам работы.</w:t>
      </w:r>
    </w:p>
    <w:p w:rsidR="000742C8" w:rsidRPr="000742C8" w:rsidRDefault="000742C8" w:rsidP="008C0E55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0742C8">
        <w:rPr>
          <w:color w:val="000000"/>
          <w:sz w:val="28"/>
          <w:szCs w:val="28"/>
        </w:rPr>
        <w:t>Стимулирующие выплаты руководителю, его за</w:t>
      </w:r>
      <w:r w:rsidR="00EA634A">
        <w:rPr>
          <w:color w:val="000000"/>
          <w:sz w:val="28"/>
          <w:szCs w:val="28"/>
        </w:rPr>
        <w:t>местителю, главному бухгалтеру У</w:t>
      </w:r>
      <w:r w:rsidRPr="000742C8">
        <w:rPr>
          <w:color w:val="000000"/>
          <w:sz w:val="28"/>
          <w:szCs w:val="28"/>
        </w:rPr>
        <w:t xml:space="preserve">чреждения и их размеры устанавливаются в трудовом договоре с учетом выполнения ими целевых показателей эффективности деятельности. </w:t>
      </w:r>
    </w:p>
    <w:p w:rsidR="00EC492D" w:rsidRDefault="000742C8" w:rsidP="008C0E55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0742C8">
        <w:rPr>
          <w:color w:val="000000"/>
          <w:sz w:val="28"/>
          <w:szCs w:val="28"/>
        </w:rPr>
        <w:t>Оценку работы руководителя учреждения на предмет выполнения им целевых показателей эффективности</w:t>
      </w:r>
      <w:r w:rsidR="0046716E">
        <w:rPr>
          <w:color w:val="000000"/>
          <w:sz w:val="28"/>
          <w:szCs w:val="28"/>
        </w:rPr>
        <w:t xml:space="preserve"> деятел</w:t>
      </w:r>
      <w:r w:rsidR="00B61B6D">
        <w:rPr>
          <w:color w:val="000000"/>
          <w:sz w:val="28"/>
          <w:szCs w:val="28"/>
        </w:rPr>
        <w:t xml:space="preserve">ьности осуществляется </w:t>
      </w:r>
      <w:r w:rsidR="0095686F">
        <w:rPr>
          <w:color w:val="000000"/>
          <w:sz w:val="28"/>
          <w:szCs w:val="28"/>
        </w:rPr>
        <w:t>один раз в полугодие</w:t>
      </w:r>
      <w:r w:rsidRPr="0080734D">
        <w:rPr>
          <w:color w:val="000000"/>
          <w:sz w:val="28"/>
          <w:szCs w:val="28"/>
        </w:rPr>
        <w:t xml:space="preserve"> (не позднее 15 числа месяца, следующего за отчетным периодом) комиссия при главе Администрации Яковлевского муниципального района (далее - работодатель)</w:t>
      </w:r>
      <w:r w:rsidR="003B69F8" w:rsidRPr="0080734D">
        <w:rPr>
          <w:color w:val="000000"/>
          <w:sz w:val="28"/>
          <w:szCs w:val="28"/>
        </w:rPr>
        <w:t>.</w:t>
      </w:r>
      <w:r w:rsidR="00160FBA">
        <w:rPr>
          <w:color w:val="000000"/>
          <w:sz w:val="28"/>
          <w:szCs w:val="28"/>
        </w:rPr>
        <w:t xml:space="preserve"> </w:t>
      </w:r>
      <w:r w:rsidRPr="0080734D">
        <w:rPr>
          <w:color w:val="000000"/>
          <w:sz w:val="28"/>
          <w:szCs w:val="28"/>
        </w:rPr>
        <w:t xml:space="preserve">Руководитель учреждения представляет работодателю служебную записку с приложением отчета о выполнении целевых </w:t>
      </w:r>
      <w:proofErr w:type="gramStart"/>
      <w:r w:rsidRPr="0080734D">
        <w:rPr>
          <w:color w:val="000000"/>
          <w:sz w:val="28"/>
          <w:szCs w:val="28"/>
        </w:rPr>
        <w:lastRenderedPageBreak/>
        <w:t>показателей эффективности деятельности руководителя учреждения</w:t>
      </w:r>
      <w:proofErr w:type="gramEnd"/>
      <w:r w:rsidRPr="0080734D">
        <w:rPr>
          <w:color w:val="000000"/>
          <w:sz w:val="28"/>
          <w:szCs w:val="28"/>
        </w:rPr>
        <w:t xml:space="preserve"> не позднее 5 числа месяца, следующего за отчетным.</w:t>
      </w:r>
      <w:r w:rsidR="00EC492D" w:rsidRPr="007C4BCC">
        <w:rPr>
          <w:sz w:val="28"/>
          <w:szCs w:val="28"/>
        </w:rPr>
        <w:t xml:space="preserve">        </w:t>
      </w:r>
    </w:p>
    <w:p w:rsidR="00EC492D" w:rsidRDefault="00CB4636" w:rsidP="008C0E55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160FBA">
        <w:rPr>
          <w:sz w:val="28"/>
          <w:szCs w:val="28"/>
        </w:rPr>
        <w:t>.</w:t>
      </w:r>
      <w:r w:rsidR="00EC492D">
        <w:rPr>
          <w:sz w:val="28"/>
          <w:szCs w:val="28"/>
        </w:rPr>
        <w:t xml:space="preserve"> </w:t>
      </w:r>
      <w:r w:rsidR="00EC492D" w:rsidRPr="007C4BCC">
        <w:rPr>
          <w:sz w:val="28"/>
          <w:szCs w:val="28"/>
        </w:rPr>
        <w:t xml:space="preserve"> </w:t>
      </w:r>
      <w:r w:rsidR="00DF75E8">
        <w:rPr>
          <w:sz w:val="28"/>
          <w:szCs w:val="28"/>
        </w:rPr>
        <w:t>К выплатам за стаж  непрерывной работы,</w:t>
      </w:r>
      <w:r w:rsidR="0080734D">
        <w:rPr>
          <w:sz w:val="28"/>
          <w:szCs w:val="28"/>
        </w:rPr>
        <w:t xml:space="preserve"> выслугу лет относятся выплаты</w:t>
      </w:r>
      <w:r w:rsidR="00DF75E8">
        <w:rPr>
          <w:sz w:val="28"/>
          <w:szCs w:val="28"/>
        </w:rPr>
        <w:t>,</w:t>
      </w:r>
      <w:r w:rsidR="0080734D">
        <w:rPr>
          <w:sz w:val="28"/>
          <w:szCs w:val="28"/>
        </w:rPr>
        <w:t xml:space="preserve"> </w:t>
      </w:r>
      <w:r w:rsidR="00DF75E8">
        <w:rPr>
          <w:sz w:val="28"/>
          <w:szCs w:val="28"/>
        </w:rPr>
        <w:t>учитывающие стаж работы (службы) в государственных и муниципальных учреждениях,</w:t>
      </w:r>
      <w:r w:rsidR="00160FBA">
        <w:rPr>
          <w:sz w:val="28"/>
          <w:szCs w:val="28"/>
        </w:rPr>
        <w:t xml:space="preserve"> </w:t>
      </w:r>
      <w:r w:rsidR="00DF75E8">
        <w:rPr>
          <w:sz w:val="28"/>
          <w:szCs w:val="28"/>
        </w:rPr>
        <w:t>в органах исполнительной власти и органах местного самоуправления.</w:t>
      </w:r>
    </w:p>
    <w:p w:rsidR="00A14490" w:rsidRPr="00A91993" w:rsidRDefault="00A14490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93">
        <w:rPr>
          <w:rFonts w:ascii="Times New Roman" w:hAnsi="Times New Roman" w:cs="Times New Roman"/>
          <w:sz w:val="28"/>
          <w:szCs w:val="28"/>
        </w:rPr>
        <w:t>Размер выплат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91993">
        <w:rPr>
          <w:rFonts w:ascii="Times New Roman" w:hAnsi="Times New Roman" w:cs="Times New Roman"/>
          <w:sz w:val="28"/>
          <w:szCs w:val="28"/>
        </w:rPr>
        <w:t xml:space="preserve"> за стаж непрерывной 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993">
        <w:rPr>
          <w:rFonts w:ascii="Times New Roman" w:hAnsi="Times New Roman" w:cs="Times New Roman"/>
          <w:sz w:val="28"/>
          <w:szCs w:val="28"/>
        </w:rPr>
        <w:t>выслугу лет определя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91993">
        <w:rPr>
          <w:rFonts w:ascii="Times New Roman" w:hAnsi="Times New Roman" w:cs="Times New Roman"/>
          <w:sz w:val="28"/>
          <w:szCs w:val="28"/>
        </w:rPr>
        <w:t>тся в процентах к окладам</w:t>
      </w:r>
      <w:r>
        <w:rPr>
          <w:rFonts w:ascii="Times New Roman" w:hAnsi="Times New Roman" w:cs="Times New Roman"/>
          <w:sz w:val="28"/>
          <w:szCs w:val="28"/>
        </w:rPr>
        <w:t xml:space="preserve"> по ПКГ в зависимости от стажа работы в следующих размерах:</w:t>
      </w:r>
    </w:p>
    <w:p w:rsidR="00A14490" w:rsidRPr="0004276D" w:rsidRDefault="00A14490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6D">
        <w:rPr>
          <w:rFonts w:ascii="Times New Roman" w:hAnsi="Times New Roman" w:cs="Times New Roman"/>
          <w:sz w:val="28"/>
          <w:szCs w:val="28"/>
        </w:rPr>
        <w:t>от 1 до 5 ле</w:t>
      </w:r>
      <w:r>
        <w:rPr>
          <w:rFonts w:ascii="Times New Roman" w:hAnsi="Times New Roman" w:cs="Times New Roman"/>
          <w:sz w:val="28"/>
          <w:szCs w:val="28"/>
        </w:rPr>
        <w:t>т – 10%</w:t>
      </w:r>
      <w:r w:rsidRPr="0004276D">
        <w:rPr>
          <w:rFonts w:ascii="Times New Roman" w:hAnsi="Times New Roman" w:cs="Times New Roman"/>
          <w:sz w:val="28"/>
          <w:szCs w:val="28"/>
        </w:rPr>
        <w:t>;</w:t>
      </w:r>
    </w:p>
    <w:p w:rsidR="00A14490" w:rsidRPr="009E2CED" w:rsidRDefault="00A14490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 до 10 лет – 15%</w:t>
      </w:r>
      <w:r w:rsidRPr="009E2CED">
        <w:rPr>
          <w:rFonts w:ascii="Times New Roman" w:hAnsi="Times New Roman" w:cs="Times New Roman"/>
          <w:sz w:val="28"/>
          <w:szCs w:val="28"/>
        </w:rPr>
        <w:t>;</w:t>
      </w:r>
    </w:p>
    <w:p w:rsidR="00A14490" w:rsidRPr="009E2CED" w:rsidRDefault="00A14490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до 15 лет – 20%</w:t>
      </w:r>
      <w:r w:rsidRPr="009E2CED">
        <w:rPr>
          <w:rFonts w:ascii="Times New Roman" w:hAnsi="Times New Roman" w:cs="Times New Roman"/>
          <w:sz w:val="28"/>
          <w:szCs w:val="28"/>
        </w:rPr>
        <w:t>;</w:t>
      </w:r>
    </w:p>
    <w:p w:rsidR="00A14490" w:rsidRPr="009E2CED" w:rsidRDefault="00A14490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свыше 15 лет – 30%.</w:t>
      </w:r>
    </w:p>
    <w:p w:rsidR="000742C8" w:rsidRPr="000742C8" w:rsidRDefault="0083375B" w:rsidP="008C0E55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>
        <w:rPr>
          <w:color w:val="000000"/>
          <w:sz w:val="28"/>
          <w:szCs w:val="28"/>
        </w:rPr>
        <w:t>6.6</w:t>
      </w:r>
      <w:r w:rsidR="00A14490">
        <w:rPr>
          <w:color w:val="000000"/>
          <w:sz w:val="28"/>
          <w:szCs w:val="28"/>
        </w:rPr>
        <w:t>.</w:t>
      </w:r>
      <w:r w:rsidR="00EC492D">
        <w:rPr>
          <w:color w:val="000000"/>
          <w:sz w:val="28"/>
          <w:szCs w:val="28"/>
        </w:rPr>
        <w:t xml:space="preserve"> </w:t>
      </w:r>
      <w:r w:rsidR="000742C8" w:rsidRPr="000742C8">
        <w:rPr>
          <w:color w:val="000000"/>
          <w:sz w:val="28"/>
          <w:szCs w:val="28"/>
        </w:rPr>
        <w:t xml:space="preserve">Выплаты за качество выполняемых работ и (или) выплаты за интенсивность и высокие результаты работы производятся ежемесячно в соответствии с локальным нормативным актом на основании решения комиссии по оценке </w:t>
      </w:r>
      <w:proofErr w:type="gramStart"/>
      <w:r w:rsidR="000742C8" w:rsidRPr="000742C8">
        <w:rPr>
          <w:color w:val="000000"/>
          <w:sz w:val="28"/>
          <w:szCs w:val="28"/>
        </w:rPr>
        <w:t xml:space="preserve">выполнения целевых показателей эффективности деятельности руководителя </w:t>
      </w:r>
      <w:r w:rsidR="00EA634A">
        <w:rPr>
          <w:color w:val="000000"/>
          <w:sz w:val="28"/>
          <w:szCs w:val="28"/>
        </w:rPr>
        <w:t>У</w:t>
      </w:r>
      <w:r w:rsidR="000742C8" w:rsidRPr="000742C8">
        <w:rPr>
          <w:color w:val="000000"/>
          <w:sz w:val="28"/>
          <w:szCs w:val="28"/>
        </w:rPr>
        <w:t>чреждения</w:t>
      </w:r>
      <w:proofErr w:type="gramEnd"/>
      <w:r w:rsidR="000742C8" w:rsidRPr="000742C8">
        <w:rPr>
          <w:color w:val="000000"/>
          <w:sz w:val="28"/>
          <w:szCs w:val="28"/>
        </w:rPr>
        <w:t xml:space="preserve"> при главе Администрации Яковлевского муниципального района.</w:t>
      </w:r>
    </w:p>
    <w:p w:rsidR="000742C8" w:rsidRPr="000742C8" w:rsidRDefault="000E16BD" w:rsidP="008C0E55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6.7 </w:t>
      </w:r>
      <w:r w:rsidR="000742C8" w:rsidRPr="000742C8">
        <w:rPr>
          <w:color w:val="000000"/>
          <w:sz w:val="28"/>
          <w:szCs w:val="28"/>
        </w:rPr>
        <w:t>Премии по итогам работы выплачиваются единовременно, в пределах фонда оплаты труда</w:t>
      </w:r>
      <w:r w:rsidR="00EA634A">
        <w:rPr>
          <w:color w:val="000000"/>
          <w:sz w:val="28"/>
          <w:szCs w:val="28"/>
        </w:rPr>
        <w:t xml:space="preserve"> У</w:t>
      </w:r>
      <w:r w:rsidR="000742C8" w:rsidRPr="000742C8">
        <w:rPr>
          <w:color w:val="000000"/>
          <w:sz w:val="28"/>
          <w:szCs w:val="28"/>
        </w:rPr>
        <w:t xml:space="preserve">чреждения, в соответствии с локальным нормативным актом, на основании решения комиссии по оценке </w:t>
      </w:r>
      <w:proofErr w:type="gramStart"/>
      <w:r w:rsidR="000742C8" w:rsidRPr="000742C8">
        <w:rPr>
          <w:color w:val="000000"/>
          <w:sz w:val="28"/>
          <w:szCs w:val="28"/>
        </w:rPr>
        <w:t xml:space="preserve">выполнения целевых показателей эффективности деятельности руководителя </w:t>
      </w:r>
      <w:r w:rsidR="00374BB3">
        <w:rPr>
          <w:color w:val="000000"/>
          <w:sz w:val="28"/>
          <w:szCs w:val="28"/>
        </w:rPr>
        <w:t>у</w:t>
      </w:r>
      <w:r w:rsidR="000742C8" w:rsidRPr="000742C8">
        <w:rPr>
          <w:color w:val="000000"/>
          <w:sz w:val="28"/>
          <w:szCs w:val="28"/>
        </w:rPr>
        <w:t>чреждения</w:t>
      </w:r>
      <w:proofErr w:type="gramEnd"/>
      <w:r w:rsidR="000742C8" w:rsidRPr="000742C8">
        <w:rPr>
          <w:color w:val="000000"/>
          <w:sz w:val="28"/>
          <w:szCs w:val="28"/>
        </w:rPr>
        <w:t xml:space="preserve"> при главе Администрации Яковлевского муниципального района.</w:t>
      </w:r>
    </w:p>
    <w:p w:rsidR="000742C8" w:rsidRPr="000742C8" w:rsidRDefault="000742C8" w:rsidP="008C0E55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0742C8">
        <w:rPr>
          <w:color w:val="000000"/>
          <w:sz w:val="28"/>
          <w:szCs w:val="28"/>
        </w:rPr>
        <w:t xml:space="preserve">Выплаты стимулирующего характера заместителю руководителя </w:t>
      </w:r>
      <w:r w:rsidR="00374BB3">
        <w:rPr>
          <w:color w:val="000000"/>
          <w:sz w:val="28"/>
          <w:szCs w:val="28"/>
        </w:rPr>
        <w:t>У</w:t>
      </w:r>
      <w:r w:rsidRPr="000742C8">
        <w:rPr>
          <w:color w:val="000000"/>
          <w:sz w:val="28"/>
          <w:szCs w:val="28"/>
        </w:rPr>
        <w:t xml:space="preserve">чреждения и главному бухгалтеру производятся в соответствии с пунктом V настоящего Положения. </w:t>
      </w:r>
    </w:p>
    <w:p w:rsidR="000742C8" w:rsidRPr="0080734D" w:rsidRDefault="000742C8" w:rsidP="008C0E55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0742C8">
        <w:rPr>
          <w:color w:val="000000"/>
          <w:sz w:val="28"/>
          <w:szCs w:val="28"/>
        </w:rPr>
        <w:t xml:space="preserve">Оценку работы заместителя руководителя и главного бухгалтера на предмет выполнения ими целевых </w:t>
      </w:r>
      <w:r w:rsidRPr="0080734D">
        <w:rPr>
          <w:color w:val="000000"/>
          <w:sz w:val="28"/>
          <w:szCs w:val="28"/>
        </w:rPr>
        <w:t xml:space="preserve">показателей эффективности деятельности </w:t>
      </w:r>
      <w:r w:rsidR="00EC0C61" w:rsidRPr="0080734D">
        <w:rPr>
          <w:color w:val="000000"/>
          <w:sz w:val="28"/>
          <w:szCs w:val="28"/>
        </w:rPr>
        <w:t xml:space="preserve">осуществляется </w:t>
      </w:r>
      <w:r w:rsidR="00EA69BD">
        <w:rPr>
          <w:color w:val="000000"/>
          <w:sz w:val="28"/>
          <w:szCs w:val="28"/>
        </w:rPr>
        <w:t>ежеквартально</w:t>
      </w:r>
      <w:r w:rsidRPr="0080734D">
        <w:rPr>
          <w:color w:val="000000"/>
          <w:sz w:val="28"/>
          <w:szCs w:val="28"/>
        </w:rPr>
        <w:t xml:space="preserve"> (не позднее 15 числа месяца, следующего за отчётным периодом) комисси</w:t>
      </w:r>
      <w:r w:rsidR="00EA69BD">
        <w:rPr>
          <w:color w:val="000000"/>
          <w:sz w:val="28"/>
          <w:szCs w:val="28"/>
        </w:rPr>
        <w:t>ей</w:t>
      </w:r>
      <w:r w:rsidRPr="0080734D">
        <w:rPr>
          <w:color w:val="000000"/>
          <w:sz w:val="28"/>
          <w:szCs w:val="28"/>
        </w:rPr>
        <w:t xml:space="preserve"> при руководителе </w:t>
      </w:r>
      <w:r w:rsidR="00EA69BD">
        <w:rPr>
          <w:color w:val="000000"/>
          <w:sz w:val="28"/>
          <w:szCs w:val="28"/>
        </w:rPr>
        <w:t>У</w:t>
      </w:r>
      <w:r w:rsidRPr="0080734D">
        <w:rPr>
          <w:color w:val="000000"/>
          <w:sz w:val="28"/>
          <w:szCs w:val="28"/>
        </w:rPr>
        <w:t>чреждения.</w:t>
      </w:r>
    </w:p>
    <w:p w:rsidR="000742C8" w:rsidRPr="000742C8" w:rsidRDefault="00F9412E" w:rsidP="008C0E55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80734D">
        <w:rPr>
          <w:color w:val="000000"/>
          <w:sz w:val="28"/>
          <w:szCs w:val="28"/>
        </w:rPr>
        <w:t>6.</w:t>
      </w:r>
      <w:r w:rsidR="00030D4F">
        <w:rPr>
          <w:color w:val="000000"/>
          <w:sz w:val="28"/>
          <w:szCs w:val="28"/>
        </w:rPr>
        <w:t>8</w:t>
      </w:r>
      <w:r w:rsidR="000742C8" w:rsidRPr="0080734D">
        <w:rPr>
          <w:color w:val="000000"/>
          <w:sz w:val="28"/>
          <w:szCs w:val="28"/>
        </w:rPr>
        <w:t>.</w:t>
      </w:r>
      <w:r w:rsidR="0080734D">
        <w:rPr>
          <w:color w:val="000000"/>
          <w:sz w:val="28"/>
          <w:szCs w:val="28"/>
        </w:rPr>
        <w:t xml:space="preserve"> </w:t>
      </w:r>
      <w:r w:rsidR="000742C8" w:rsidRPr="0080734D">
        <w:rPr>
          <w:color w:val="000000"/>
          <w:sz w:val="28"/>
          <w:szCs w:val="28"/>
        </w:rPr>
        <w:t xml:space="preserve">Предельные размеры стимулирующих выплат руководителю </w:t>
      </w:r>
      <w:r w:rsidR="00374BB3">
        <w:rPr>
          <w:color w:val="000000"/>
          <w:sz w:val="28"/>
          <w:szCs w:val="28"/>
        </w:rPr>
        <w:t>У</w:t>
      </w:r>
      <w:r w:rsidR="000742C8" w:rsidRPr="0080734D">
        <w:rPr>
          <w:color w:val="000000"/>
          <w:sz w:val="28"/>
          <w:szCs w:val="28"/>
        </w:rPr>
        <w:t>чреждения, его заместителю, главному бухгалтеру не могут превыш</w:t>
      </w:r>
      <w:r w:rsidR="0080734D">
        <w:rPr>
          <w:color w:val="000000"/>
          <w:sz w:val="28"/>
          <w:szCs w:val="28"/>
        </w:rPr>
        <w:t xml:space="preserve">ать </w:t>
      </w:r>
      <w:r w:rsidR="003A03FF">
        <w:rPr>
          <w:color w:val="000000"/>
          <w:sz w:val="28"/>
          <w:szCs w:val="28"/>
        </w:rPr>
        <w:t xml:space="preserve">70 </w:t>
      </w:r>
      <w:r w:rsidR="0080734D">
        <w:rPr>
          <w:color w:val="000000"/>
          <w:sz w:val="28"/>
          <w:szCs w:val="28"/>
        </w:rPr>
        <w:t>процентов оклада по ПКГ</w:t>
      </w:r>
      <w:r w:rsidR="00D046AE" w:rsidRPr="0080734D">
        <w:rPr>
          <w:color w:val="000000"/>
          <w:sz w:val="28"/>
          <w:szCs w:val="28"/>
        </w:rPr>
        <w:t>.</w:t>
      </w:r>
    </w:p>
    <w:p w:rsidR="003B16D5" w:rsidRPr="00896694" w:rsidRDefault="003B16D5" w:rsidP="008C0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6D5" w:rsidRDefault="003B16D5" w:rsidP="008C0E5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777"/>
      <w:bookmarkEnd w:id="3"/>
      <w:r w:rsidRPr="00896694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896694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>
        <w:rPr>
          <w:rFonts w:ascii="Times New Roman" w:hAnsi="Times New Roman" w:cs="Times New Roman"/>
          <w:b/>
          <w:bCs/>
          <w:sz w:val="28"/>
          <w:szCs w:val="28"/>
        </w:rPr>
        <w:t>Порядок выплаты м</w:t>
      </w:r>
      <w:r w:rsidRPr="00896694">
        <w:rPr>
          <w:rFonts w:ascii="Times New Roman" w:hAnsi="Times New Roman" w:cs="Times New Roman"/>
          <w:b/>
          <w:bCs/>
          <w:sz w:val="28"/>
          <w:szCs w:val="28"/>
        </w:rPr>
        <w:t>атериальн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ой помощи</w:t>
      </w:r>
    </w:p>
    <w:p w:rsidR="000F44C6" w:rsidRDefault="000F44C6" w:rsidP="008C0E55">
      <w:pPr>
        <w:pStyle w:val="ConsPlusNormal"/>
        <w:ind w:firstLine="7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F44C6" w:rsidRPr="00302991" w:rsidRDefault="000F44C6" w:rsidP="008C0E55">
      <w:pPr>
        <w:shd w:val="clear" w:color="auto" w:fill="FFFFFF"/>
        <w:ind w:firstLine="709"/>
        <w:jc w:val="both"/>
        <w:rPr>
          <w:sz w:val="28"/>
          <w:szCs w:val="28"/>
        </w:rPr>
      </w:pPr>
      <w:r w:rsidRPr="00302991">
        <w:rPr>
          <w:sz w:val="28"/>
          <w:szCs w:val="28"/>
        </w:rPr>
        <w:t>7.1. В пределах экономии фонда оплаты труда работникам учреждения может быть оказана материальная помощь в трудной жизненной ситуации.</w:t>
      </w:r>
    </w:p>
    <w:p w:rsidR="000F44C6" w:rsidRPr="00302991" w:rsidRDefault="000F44C6" w:rsidP="008C0E55">
      <w:pPr>
        <w:shd w:val="clear" w:color="auto" w:fill="FFFFFF"/>
        <w:ind w:firstLine="709"/>
        <w:jc w:val="both"/>
        <w:rPr>
          <w:sz w:val="28"/>
          <w:szCs w:val="28"/>
        </w:rPr>
      </w:pPr>
      <w:r w:rsidRPr="00302991">
        <w:rPr>
          <w:sz w:val="28"/>
          <w:szCs w:val="28"/>
        </w:rPr>
        <w:t>7.2. Условия выплаты материальной помощи и ее предельные размеры устанавливаются коллективными договорами, локальным</w:t>
      </w:r>
      <w:r w:rsidR="0046716E">
        <w:rPr>
          <w:sz w:val="28"/>
          <w:szCs w:val="28"/>
        </w:rPr>
        <w:t>и нормативными актами учреждения</w:t>
      </w:r>
      <w:r w:rsidRPr="00302991">
        <w:rPr>
          <w:sz w:val="28"/>
          <w:szCs w:val="28"/>
        </w:rPr>
        <w:t>, с учетом мнения представительного органа работников.</w:t>
      </w:r>
    </w:p>
    <w:p w:rsidR="000F44C6" w:rsidRDefault="000F44C6" w:rsidP="008C0E55">
      <w:pPr>
        <w:shd w:val="clear" w:color="auto" w:fill="FFFFFF"/>
        <w:ind w:firstLine="709"/>
        <w:jc w:val="both"/>
        <w:rPr>
          <w:sz w:val="28"/>
          <w:szCs w:val="28"/>
        </w:rPr>
      </w:pPr>
      <w:r w:rsidRPr="00302991">
        <w:rPr>
          <w:sz w:val="28"/>
          <w:szCs w:val="28"/>
        </w:rPr>
        <w:t>7.3. Решение об оказании материальной помощи работнику и ее конкретных размерах принимает руководитель учреждения на основании письменного заявления работника.</w:t>
      </w:r>
    </w:p>
    <w:p w:rsidR="0095686F" w:rsidRPr="00302991" w:rsidRDefault="0095686F" w:rsidP="008C0E5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Pr="00302991">
        <w:rPr>
          <w:sz w:val="28"/>
          <w:szCs w:val="28"/>
        </w:rPr>
        <w:t xml:space="preserve">Решение об оказании материальной помощи </w:t>
      </w:r>
      <w:r w:rsidR="009155CE">
        <w:rPr>
          <w:sz w:val="28"/>
          <w:szCs w:val="28"/>
        </w:rPr>
        <w:t>руководителю учреждения</w:t>
      </w:r>
      <w:r w:rsidRPr="00302991">
        <w:rPr>
          <w:sz w:val="28"/>
          <w:szCs w:val="28"/>
        </w:rPr>
        <w:t xml:space="preserve"> и ее конкретных размерах принимает</w:t>
      </w:r>
      <w:r>
        <w:rPr>
          <w:sz w:val="28"/>
          <w:szCs w:val="28"/>
        </w:rPr>
        <w:t xml:space="preserve"> глава Администрации  </w:t>
      </w:r>
      <w:r>
        <w:rPr>
          <w:sz w:val="28"/>
          <w:szCs w:val="28"/>
        </w:rPr>
        <w:lastRenderedPageBreak/>
        <w:t xml:space="preserve">Яковлевского </w:t>
      </w:r>
      <w:r w:rsidR="00CE23CE">
        <w:rPr>
          <w:sz w:val="28"/>
          <w:szCs w:val="28"/>
        </w:rPr>
        <w:t>м</w:t>
      </w:r>
      <w:r>
        <w:rPr>
          <w:sz w:val="28"/>
          <w:szCs w:val="28"/>
        </w:rPr>
        <w:t>униципального района на основании письменного заявления руководителя учреждения.</w:t>
      </w:r>
    </w:p>
    <w:p w:rsidR="000F44C6" w:rsidRPr="00302991" w:rsidRDefault="000F44C6" w:rsidP="008C0E55">
      <w:pPr>
        <w:shd w:val="clear" w:color="auto" w:fill="FFFFFF"/>
        <w:ind w:firstLine="709"/>
        <w:jc w:val="both"/>
        <w:rPr>
          <w:sz w:val="28"/>
          <w:szCs w:val="28"/>
        </w:rPr>
      </w:pPr>
      <w:r w:rsidRPr="00302991">
        <w:rPr>
          <w:sz w:val="28"/>
          <w:szCs w:val="28"/>
        </w:rPr>
        <w:t>7.</w:t>
      </w:r>
      <w:r w:rsidR="0095686F">
        <w:rPr>
          <w:sz w:val="28"/>
          <w:szCs w:val="28"/>
        </w:rPr>
        <w:t>5</w:t>
      </w:r>
      <w:r w:rsidRPr="00302991">
        <w:rPr>
          <w:sz w:val="28"/>
          <w:szCs w:val="28"/>
        </w:rPr>
        <w:t>. Для принятия работодателем решения о выплате материальной помощи работникам, руководителю учреждения предоставляется расчет планового фонда оплаты труда, подтверждающий наличие достаточных сре</w:t>
      </w:r>
      <w:proofErr w:type="gramStart"/>
      <w:r w:rsidRPr="00302991">
        <w:rPr>
          <w:sz w:val="28"/>
          <w:szCs w:val="28"/>
        </w:rPr>
        <w:t>дств дл</w:t>
      </w:r>
      <w:proofErr w:type="gramEnd"/>
      <w:r w:rsidRPr="00302991">
        <w:rPr>
          <w:sz w:val="28"/>
          <w:szCs w:val="28"/>
        </w:rPr>
        <w:t>я выплаты материальной помощи.</w:t>
      </w:r>
    </w:p>
    <w:p w:rsidR="000F44C6" w:rsidRDefault="000F44C6" w:rsidP="008C0E5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02991">
        <w:rPr>
          <w:rFonts w:ascii="Times New Roman" w:hAnsi="Times New Roman"/>
          <w:b/>
          <w:bCs/>
          <w:sz w:val="28"/>
          <w:szCs w:val="28"/>
        </w:rPr>
        <w:br/>
      </w:r>
    </w:p>
    <w:p w:rsidR="000F44C6" w:rsidRDefault="000F44C6" w:rsidP="003C59B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F44C6" w:rsidRDefault="000F44C6" w:rsidP="003C59B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F44C6" w:rsidRDefault="000F44C6" w:rsidP="003C59B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3498E" w:rsidRDefault="00E3498E" w:rsidP="005D6AE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3498E" w:rsidRDefault="00E3498E" w:rsidP="005D6AE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E017B" w:rsidRDefault="00BE017B" w:rsidP="005D6AE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E017B" w:rsidRDefault="00BE017B" w:rsidP="005D6AE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E017B" w:rsidRDefault="00BE017B" w:rsidP="005D6AE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3498E" w:rsidRDefault="00E3498E" w:rsidP="005D6AE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3498E" w:rsidRDefault="00E3498E" w:rsidP="005D6AE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3498E" w:rsidRDefault="00E3498E" w:rsidP="005D6AE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3498E" w:rsidRDefault="00E3498E" w:rsidP="005D6AE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3498E" w:rsidRDefault="00E3498E" w:rsidP="005D6AE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3498E" w:rsidRDefault="00E3498E" w:rsidP="005D6AE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3498E" w:rsidRDefault="00E3498E" w:rsidP="005D6AE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3498E" w:rsidRDefault="00E3498E" w:rsidP="005D6AE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3498E" w:rsidRDefault="00E3498E" w:rsidP="005D6AE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3498E" w:rsidRDefault="00E3498E" w:rsidP="005D6AE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3498E" w:rsidRDefault="00E3498E" w:rsidP="005D6AE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3498E" w:rsidRDefault="00E3498E" w:rsidP="005D6AE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3498E" w:rsidRDefault="00E3498E" w:rsidP="005D6AE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3498E" w:rsidRDefault="00E3498E" w:rsidP="005D6AE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3498E" w:rsidRDefault="00E3498E" w:rsidP="005D6AE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3498E" w:rsidRDefault="00E3498E" w:rsidP="005D6AE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3498E" w:rsidRDefault="00E3498E" w:rsidP="005D6AE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3498E" w:rsidRDefault="00E3498E" w:rsidP="005D6AE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3498E" w:rsidRDefault="00E3498E" w:rsidP="005D6AE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E017B" w:rsidRDefault="00BE017B" w:rsidP="005D6AE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E017B" w:rsidRDefault="00BE017B" w:rsidP="005D6AE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3498E" w:rsidRDefault="00E3498E" w:rsidP="005D6AE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3498E" w:rsidRDefault="00E3498E" w:rsidP="005D6AE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3498E" w:rsidRDefault="00E3498E" w:rsidP="005D6AE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3498E" w:rsidRDefault="00E3498E" w:rsidP="005D6AE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3498E" w:rsidRDefault="00E3498E" w:rsidP="005D6AE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A03FF" w:rsidRDefault="003A03FF" w:rsidP="005D6AE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A03FF" w:rsidRDefault="003A03FF" w:rsidP="005D6AE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A03FF" w:rsidRDefault="003A03FF" w:rsidP="005D6AE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A03FF" w:rsidRDefault="003A03FF" w:rsidP="005D6AE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A03FF" w:rsidRDefault="003A03FF" w:rsidP="005D6AE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A03FF" w:rsidRDefault="003A03FF" w:rsidP="005D6AE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A03FF" w:rsidRDefault="003A03FF" w:rsidP="005D6AE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D6AE4" w:rsidRPr="000B4700" w:rsidRDefault="003A03FF" w:rsidP="005D6AE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5D6AE4" w:rsidRPr="000B4700">
        <w:rPr>
          <w:rFonts w:ascii="Times New Roman" w:hAnsi="Times New Roman" w:cs="Times New Roman"/>
          <w:sz w:val="26"/>
          <w:szCs w:val="26"/>
        </w:rPr>
        <w:t xml:space="preserve"> №</w:t>
      </w:r>
      <w:r w:rsidR="005D6AE4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5D6AE4" w:rsidRPr="000B4700" w:rsidRDefault="005D6AE4" w:rsidP="005D6AE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B4700">
        <w:rPr>
          <w:rFonts w:ascii="Times New Roman" w:hAnsi="Times New Roman" w:cs="Times New Roman"/>
          <w:sz w:val="26"/>
          <w:szCs w:val="26"/>
        </w:rPr>
        <w:t>Утверждено</w:t>
      </w:r>
    </w:p>
    <w:p w:rsidR="005D6AE4" w:rsidRPr="000B4700" w:rsidRDefault="005D6AE4" w:rsidP="005D6AE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B4700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5D6AE4" w:rsidRPr="000B4700" w:rsidRDefault="005D6AE4" w:rsidP="005D6AE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B4700">
        <w:rPr>
          <w:rFonts w:ascii="Times New Roman" w:hAnsi="Times New Roman" w:cs="Times New Roman"/>
          <w:sz w:val="26"/>
          <w:szCs w:val="26"/>
        </w:rPr>
        <w:t>Яковлевского муниципального района</w:t>
      </w:r>
    </w:p>
    <w:p w:rsidR="00F21A18" w:rsidRPr="007B5DFE" w:rsidRDefault="0095686F" w:rsidP="005D6A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A33A86" w:rsidRPr="00A33A86">
        <w:rPr>
          <w:rFonts w:ascii="Times New Roman" w:hAnsi="Times New Roman" w:cs="Times New Roman"/>
          <w:sz w:val="26"/>
          <w:szCs w:val="26"/>
          <w:u w:val="single"/>
        </w:rPr>
        <w:t xml:space="preserve">от 24.06.2021 №  239-НПА         </w:t>
      </w:r>
      <w:r w:rsidR="00A33A86" w:rsidRPr="00A33A8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</w:t>
      </w:r>
    </w:p>
    <w:p w:rsidR="00F21A18" w:rsidRPr="007B5DFE" w:rsidRDefault="00F21A18" w:rsidP="00F21A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768B" w:rsidRPr="002D12E3" w:rsidRDefault="003B69F8" w:rsidP="00DF768B">
      <w:pPr>
        <w:widowControl w:val="0"/>
        <w:jc w:val="right"/>
        <w:outlineLvl w:val="0"/>
      </w:pPr>
      <w:r>
        <w:rPr>
          <w:b/>
          <w:bCs/>
          <w:sz w:val="24"/>
          <w:szCs w:val="24"/>
        </w:rPr>
        <w:t xml:space="preserve"> </w:t>
      </w:r>
    </w:p>
    <w:p w:rsidR="00DF768B" w:rsidRPr="002D12E3" w:rsidRDefault="00DF768B" w:rsidP="00DF768B">
      <w:pPr>
        <w:widowControl w:val="0"/>
        <w:jc w:val="right"/>
        <w:outlineLvl w:val="0"/>
        <w:rPr>
          <w:sz w:val="28"/>
          <w:szCs w:val="28"/>
        </w:rPr>
      </w:pPr>
    </w:p>
    <w:p w:rsidR="00DF768B" w:rsidRPr="002D12E3" w:rsidRDefault="00DF768B" w:rsidP="00DF768B">
      <w:pPr>
        <w:widowControl w:val="0"/>
        <w:jc w:val="center"/>
        <w:outlineLvl w:val="0"/>
        <w:rPr>
          <w:b/>
          <w:bCs/>
          <w:sz w:val="24"/>
          <w:szCs w:val="24"/>
        </w:rPr>
      </w:pPr>
      <w:r w:rsidRPr="002D12E3">
        <w:rPr>
          <w:b/>
          <w:bCs/>
          <w:sz w:val="24"/>
          <w:szCs w:val="24"/>
        </w:rPr>
        <w:t xml:space="preserve">ОКЛАДЫ </w:t>
      </w:r>
    </w:p>
    <w:p w:rsidR="00DF768B" w:rsidRPr="002D12E3" w:rsidRDefault="00DF768B" w:rsidP="00DF768B">
      <w:pPr>
        <w:widowControl w:val="0"/>
        <w:jc w:val="center"/>
        <w:outlineLvl w:val="0"/>
        <w:rPr>
          <w:b/>
          <w:bCs/>
          <w:sz w:val="24"/>
          <w:szCs w:val="24"/>
        </w:rPr>
      </w:pPr>
      <w:r w:rsidRPr="002D12E3">
        <w:rPr>
          <w:b/>
          <w:bCs/>
          <w:sz w:val="24"/>
          <w:szCs w:val="24"/>
        </w:rPr>
        <w:t xml:space="preserve">ПО ПРОФЕССИОНАЛЬНЫМ КВАЛИФИКАЦИОННЫМ ГРУППАМ ОБЩЕОТРАСЛЕВЫХ ДОЛЖНОСТЕЙ СЛУЖАЩИХ МУНИЦИПАЛЬНОГО КАЗЕННОГО УЧРЕЖДЕНИЯ «ХОЗЯЙСТВЕННОЕ УПРАВЛЕНИЕ ПО ОБСЛУЖИВАНИЮ МУНИЦИПАЛЬНЫХ УЧРЕЖДЕНИЙ ЯКОВЛЕВСКОГО МУНИЦИПАЛЬНОГО РАЙОНА» </w:t>
      </w:r>
    </w:p>
    <w:p w:rsidR="00DF768B" w:rsidRPr="002D12E3" w:rsidRDefault="00DF768B" w:rsidP="00DF768B">
      <w:pPr>
        <w:widowControl w:val="0"/>
        <w:jc w:val="right"/>
        <w:outlineLvl w:val="0"/>
        <w:rPr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7088"/>
        <w:gridCol w:w="1381"/>
      </w:tblGrid>
      <w:tr w:rsidR="00DF768B" w:rsidRPr="002D12E3" w:rsidTr="00760434">
        <w:tc>
          <w:tcPr>
            <w:tcW w:w="1384" w:type="dxa"/>
          </w:tcPr>
          <w:p w:rsidR="00DF768B" w:rsidRPr="002D12E3" w:rsidRDefault="00DF768B" w:rsidP="00C55BEF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2D12E3">
              <w:rPr>
                <w:sz w:val="24"/>
                <w:szCs w:val="24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7088" w:type="dxa"/>
          </w:tcPr>
          <w:p w:rsidR="00DF768B" w:rsidRPr="002D12E3" w:rsidRDefault="00DF768B" w:rsidP="00C55BEF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2D12E3">
              <w:rPr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381" w:type="dxa"/>
          </w:tcPr>
          <w:p w:rsidR="00DF768B" w:rsidRPr="002D12E3" w:rsidRDefault="00DF768B" w:rsidP="00C55BEF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2D12E3">
              <w:rPr>
                <w:sz w:val="24"/>
                <w:szCs w:val="24"/>
              </w:rPr>
              <w:t xml:space="preserve">Оклады </w:t>
            </w:r>
            <w:hyperlink w:anchor="Par92" w:tooltip="Ссылка на текущий документ" w:history="1">
              <w:r w:rsidRPr="002D12E3">
                <w:rPr>
                  <w:sz w:val="24"/>
                  <w:szCs w:val="24"/>
                </w:rPr>
                <w:t>&lt;*&gt;</w:t>
              </w:r>
            </w:hyperlink>
            <w:r w:rsidRPr="002D12E3">
              <w:rPr>
                <w:sz w:val="24"/>
                <w:szCs w:val="24"/>
              </w:rPr>
              <w:t xml:space="preserve"> (рублей)</w:t>
            </w:r>
          </w:p>
        </w:tc>
      </w:tr>
      <w:tr w:rsidR="00DF768B" w:rsidRPr="002D12E3" w:rsidTr="00760434">
        <w:tc>
          <w:tcPr>
            <w:tcW w:w="8472" w:type="dxa"/>
            <w:gridSpan w:val="2"/>
          </w:tcPr>
          <w:p w:rsidR="00DF768B" w:rsidRPr="002D12E3" w:rsidRDefault="00DF768B" w:rsidP="00C55BEF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2D12E3">
              <w:rPr>
                <w:sz w:val="24"/>
                <w:szCs w:val="24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  <w:tc>
          <w:tcPr>
            <w:tcW w:w="1381" w:type="dxa"/>
          </w:tcPr>
          <w:p w:rsidR="00DF768B" w:rsidRPr="002D12E3" w:rsidRDefault="00DF768B" w:rsidP="00C55BEF">
            <w:pPr>
              <w:widowControl w:val="0"/>
              <w:jc w:val="right"/>
              <w:outlineLvl w:val="0"/>
              <w:rPr>
                <w:sz w:val="24"/>
                <w:szCs w:val="24"/>
              </w:rPr>
            </w:pPr>
          </w:p>
        </w:tc>
      </w:tr>
      <w:tr w:rsidR="00DF768B" w:rsidRPr="002D12E3" w:rsidTr="00760434">
        <w:tc>
          <w:tcPr>
            <w:tcW w:w="1384" w:type="dxa"/>
          </w:tcPr>
          <w:p w:rsidR="00DF768B" w:rsidRPr="002D12E3" w:rsidRDefault="00DF768B" w:rsidP="00C55BEF">
            <w:pPr>
              <w:widowControl w:val="0"/>
              <w:jc w:val="center"/>
              <w:outlineLvl w:val="0"/>
            </w:pPr>
            <w:r w:rsidRPr="002D12E3">
              <w:t>1 квалификационный уровень</w:t>
            </w:r>
          </w:p>
        </w:tc>
        <w:tc>
          <w:tcPr>
            <w:tcW w:w="7088" w:type="dxa"/>
          </w:tcPr>
          <w:p w:rsidR="00DF768B" w:rsidRPr="002D12E3" w:rsidRDefault="00DF768B" w:rsidP="00C55BEF">
            <w:pPr>
              <w:shd w:val="clear" w:color="auto" w:fill="FFFFFF"/>
              <w:rPr>
                <w:sz w:val="24"/>
                <w:szCs w:val="24"/>
              </w:rPr>
            </w:pPr>
            <w:r w:rsidRPr="002D12E3">
              <w:rPr>
                <w:color w:val="000000"/>
                <w:sz w:val="24"/>
                <w:szCs w:val="24"/>
              </w:rPr>
              <w:t xml:space="preserve"> Кассир, секретарь</w:t>
            </w:r>
          </w:p>
        </w:tc>
        <w:tc>
          <w:tcPr>
            <w:tcW w:w="1381" w:type="dxa"/>
          </w:tcPr>
          <w:p w:rsidR="00DF768B" w:rsidRPr="002D12E3" w:rsidRDefault="00DF768B" w:rsidP="003A03FF">
            <w:pPr>
              <w:widowControl w:val="0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7642</w:t>
            </w:r>
          </w:p>
        </w:tc>
      </w:tr>
      <w:tr w:rsidR="00DF768B" w:rsidRPr="002D12E3" w:rsidTr="00760434">
        <w:tc>
          <w:tcPr>
            <w:tcW w:w="8472" w:type="dxa"/>
            <w:gridSpan w:val="2"/>
          </w:tcPr>
          <w:p w:rsidR="00DF768B" w:rsidRPr="002D12E3" w:rsidRDefault="00DF768B" w:rsidP="00C55BEF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2D12E3">
              <w:rPr>
                <w:sz w:val="24"/>
                <w:szCs w:val="24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  <w:tc>
          <w:tcPr>
            <w:tcW w:w="1381" w:type="dxa"/>
          </w:tcPr>
          <w:p w:rsidR="00DF768B" w:rsidRPr="002D12E3" w:rsidRDefault="00DF768B" w:rsidP="00760434">
            <w:pPr>
              <w:widowControl w:val="0"/>
              <w:jc w:val="right"/>
              <w:outlineLvl w:val="0"/>
              <w:rPr>
                <w:sz w:val="24"/>
                <w:szCs w:val="24"/>
              </w:rPr>
            </w:pPr>
          </w:p>
        </w:tc>
      </w:tr>
      <w:tr w:rsidR="00DF768B" w:rsidRPr="002D12E3" w:rsidTr="00760434">
        <w:tc>
          <w:tcPr>
            <w:tcW w:w="1384" w:type="dxa"/>
          </w:tcPr>
          <w:p w:rsidR="00DF768B" w:rsidRPr="002D12E3" w:rsidRDefault="00DF768B" w:rsidP="00C55BEF">
            <w:pPr>
              <w:widowControl w:val="0"/>
              <w:jc w:val="center"/>
              <w:outlineLvl w:val="0"/>
            </w:pPr>
            <w:r w:rsidRPr="002D12E3">
              <w:t>1 квалификационный уровень</w:t>
            </w:r>
          </w:p>
        </w:tc>
        <w:tc>
          <w:tcPr>
            <w:tcW w:w="7088" w:type="dxa"/>
          </w:tcPr>
          <w:p w:rsidR="00DF768B" w:rsidRPr="002D12E3" w:rsidRDefault="00DF768B" w:rsidP="00C55BEF">
            <w:pPr>
              <w:shd w:val="clear" w:color="auto" w:fill="FFFFFF"/>
              <w:rPr>
                <w:sz w:val="24"/>
                <w:szCs w:val="24"/>
              </w:rPr>
            </w:pPr>
            <w:r w:rsidRPr="002D12E3">
              <w:rPr>
                <w:color w:val="000000"/>
                <w:sz w:val="24"/>
                <w:szCs w:val="24"/>
              </w:rPr>
              <w:t xml:space="preserve">Методист, инструктор, специалист </w:t>
            </w:r>
          </w:p>
        </w:tc>
        <w:tc>
          <w:tcPr>
            <w:tcW w:w="1381" w:type="dxa"/>
          </w:tcPr>
          <w:p w:rsidR="00DF768B" w:rsidRPr="002D12E3" w:rsidRDefault="003A03FF" w:rsidP="003A03FF">
            <w:pPr>
              <w:widowControl w:val="0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8293</w:t>
            </w:r>
          </w:p>
        </w:tc>
      </w:tr>
      <w:tr w:rsidR="00DF768B" w:rsidRPr="002D12E3" w:rsidTr="00760434">
        <w:tc>
          <w:tcPr>
            <w:tcW w:w="1384" w:type="dxa"/>
          </w:tcPr>
          <w:p w:rsidR="00DF768B" w:rsidRPr="002D12E3" w:rsidRDefault="00DF768B" w:rsidP="00C55BEF">
            <w:pPr>
              <w:widowControl w:val="0"/>
              <w:jc w:val="center"/>
              <w:outlineLvl w:val="0"/>
            </w:pPr>
            <w:r w:rsidRPr="002D12E3">
              <w:t>2 квалификационный уровень</w:t>
            </w:r>
          </w:p>
        </w:tc>
        <w:tc>
          <w:tcPr>
            <w:tcW w:w="7088" w:type="dxa"/>
          </w:tcPr>
          <w:p w:rsidR="00DF768B" w:rsidRPr="002D12E3" w:rsidRDefault="00DF768B" w:rsidP="00C55B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D12E3">
              <w:rPr>
                <w:color w:val="000000"/>
                <w:sz w:val="24"/>
                <w:szCs w:val="24"/>
              </w:rPr>
              <w:t xml:space="preserve"> заведующий складом; заведующий хозяйством. </w:t>
            </w:r>
          </w:p>
          <w:p w:rsidR="00DF768B" w:rsidRPr="002D12E3" w:rsidRDefault="00DF768B" w:rsidP="00C55B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D12E3">
              <w:rPr>
                <w:color w:val="000000"/>
                <w:sz w:val="24"/>
                <w:szCs w:val="24"/>
              </w:rPr>
              <w:t>Должности служащих первого квалификационного уровня, по которым устанавливается производное должностное наименование "старший".</w:t>
            </w:r>
          </w:p>
          <w:p w:rsidR="00DF768B" w:rsidRPr="002D12E3" w:rsidRDefault="00DF768B" w:rsidP="00C55BEF">
            <w:pPr>
              <w:shd w:val="clear" w:color="auto" w:fill="FFFFFF"/>
              <w:rPr>
                <w:sz w:val="24"/>
                <w:szCs w:val="24"/>
              </w:rPr>
            </w:pPr>
            <w:r w:rsidRPr="002D12E3">
              <w:rPr>
                <w:color w:val="000000"/>
                <w:sz w:val="24"/>
                <w:szCs w:val="24"/>
              </w:rPr>
              <w:t xml:space="preserve">Должности служащих первого квалификационного уровня, по которым устанавливается II </w:t>
            </w:r>
            <w:proofErr w:type="spellStart"/>
            <w:r w:rsidRPr="002D12E3">
              <w:rPr>
                <w:color w:val="000000"/>
                <w:sz w:val="24"/>
                <w:szCs w:val="24"/>
              </w:rPr>
              <w:t>внутридолжностная</w:t>
            </w:r>
            <w:proofErr w:type="spellEnd"/>
            <w:r w:rsidRPr="002D12E3">
              <w:rPr>
                <w:color w:val="000000"/>
                <w:sz w:val="24"/>
                <w:szCs w:val="24"/>
              </w:rPr>
              <w:t xml:space="preserve"> категория</w:t>
            </w:r>
          </w:p>
        </w:tc>
        <w:tc>
          <w:tcPr>
            <w:tcW w:w="1381" w:type="dxa"/>
          </w:tcPr>
          <w:p w:rsidR="00DF768B" w:rsidRPr="002D12E3" w:rsidRDefault="00DF768B" w:rsidP="003A03FF">
            <w:pPr>
              <w:widowControl w:val="0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8547</w:t>
            </w:r>
          </w:p>
        </w:tc>
      </w:tr>
      <w:tr w:rsidR="00DF768B" w:rsidRPr="002D12E3" w:rsidTr="00760434">
        <w:tc>
          <w:tcPr>
            <w:tcW w:w="1384" w:type="dxa"/>
          </w:tcPr>
          <w:p w:rsidR="00DF768B" w:rsidRPr="002D12E3" w:rsidRDefault="00DF768B" w:rsidP="00C55BEF">
            <w:pPr>
              <w:widowControl w:val="0"/>
              <w:jc w:val="center"/>
              <w:outlineLvl w:val="0"/>
            </w:pPr>
            <w:r w:rsidRPr="002D12E3">
              <w:t>3 квалификационный уровень</w:t>
            </w:r>
          </w:p>
        </w:tc>
        <w:tc>
          <w:tcPr>
            <w:tcW w:w="7088" w:type="dxa"/>
          </w:tcPr>
          <w:p w:rsidR="00DF768B" w:rsidRPr="002D12E3" w:rsidRDefault="00DF768B" w:rsidP="00C55BEF">
            <w:pPr>
              <w:shd w:val="clear" w:color="auto" w:fill="FFFFFF"/>
              <w:rPr>
                <w:sz w:val="24"/>
                <w:szCs w:val="24"/>
              </w:rPr>
            </w:pPr>
            <w:r w:rsidRPr="002D12E3">
              <w:rPr>
                <w:color w:val="000000"/>
                <w:sz w:val="24"/>
                <w:szCs w:val="24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2D12E3">
              <w:rPr>
                <w:color w:val="000000"/>
                <w:sz w:val="24"/>
                <w:szCs w:val="24"/>
              </w:rPr>
              <w:t>внутридолжностная</w:t>
            </w:r>
            <w:proofErr w:type="spellEnd"/>
            <w:r w:rsidRPr="002D12E3">
              <w:rPr>
                <w:color w:val="000000"/>
                <w:sz w:val="24"/>
                <w:szCs w:val="24"/>
              </w:rPr>
              <w:t xml:space="preserve"> категория</w:t>
            </w:r>
          </w:p>
        </w:tc>
        <w:tc>
          <w:tcPr>
            <w:tcW w:w="1381" w:type="dxa"/>
          </w:tcPr>
          <w:p w:rsidR="00DF768B" w:rsidRPr="002D12E3" w:rsidRDefault="00DF768B" w:rsidP="003A03FF">
            <w:pPr>
              <w:widowControl w:val="0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8813</w:t>
            </w:r>
          </w:p>
        </w:tc>
      </w:tr>
      <w:tr w:rsidR="00DF768B" w:rsidRPr="002D12E3" w:rsidTr="00760434">
        <w:tc>
          <w:tcPr>
            <w:tcW w:w="1384" w:type="dxa"/>
          </w:tcPr>
          <w:p w:rsidR="00DF768B" w:rsidRPr="002D12E3" w:rsidRDefault="00DF768B" w:rsidP="00C55BEF">
            <w:pPr>
              <w:widowControl w:val="0"/>
              <w:jc w:val="center"/>
              <w:outlineLvl w:val="0"/>
            </w:pPr>
            <w:r w:rsidRPr="002D12E3">
              <w:t>4 квалификационный уровень</w:t>
            </w:r>
          </w:p>
        </w:tc>
        <w:tc>
          <w:tcPr>
            <w:tcW w:w="7088" w:type="dxa"/>
          </w:tcPr>
          <w:p w:rsidR="00DF768B" w:rsidRPr="002D12E3" w:rsidRDefault="00DF768B" w:rsidP="00C55BEF">
            <w:pPr>
              <w:shd w:val="clear" w:color="auto" w:fill="FFFFFF"/>
              <w:rPr>
                <w:sz w:val="24"/>
                <w:szCs w:val="24"/>
              </w:rPr>
            </w:pPr>
            <w:r w:rsidRPr="002D12E3">
              <w:rPr>
                <w:color w:val="000000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381" w:type="dxa"/>
          </w:tcPr>
          <w:p w:rsidR="00DF768B" w:rsidRPr="002D12E3" w:rsidRDefault="00DF768B" w:rsidP="003A03FF">
            <w:pPr>
              <w:widowControl w:val="0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9260</w:t>
            </w:r>
          </w:p>
        </w:tc>
      </w:tr>
      <w:tr w:rsidR="00DF768B" w:rsidRPr="002D12E3" w:rsidTr="00760434">
        <w:tc>
          <w:tcPr>
            <w:tcW w:w="1384" w:type="dxa"/>
          </w:tcPr>
          <w:p w:rsidR="00DF768B" w:rsidRPr="002D12E3" w:rsidRDefault="00DF768B" w:rsidP="00C55BEF">
            <w:pPr>
              <w:widowControl w:val="0"/>
              <w:jc w:val="center"/>
              <w:outlineLvl w:val="0"/>
            </w:pPr>
            <w:r w:rsidRPr="002D12E3">
              <w:t>5 квалификационный уровень</w:t>
            </w:r>
          </w:p>
        </w:tc>
        <w:tc>
          <w:tcPr>
            <w:tcW w:w="7088" w:type="dxa"/>
          </w:tcPr>
          <w:p w:rsidR="00DF768B" w:rsidRPr="002D12E3" w:rsidRDefault="00DF768B" w:rsidP="00C55BEF">
            <w:pPr>
              <w:shd w:val="clear" w:color="auto" w:fill="FFFFFF"/>
              <w:rPr>
                <w:sz w:val="24"/>
                <w:szCs w:val="24"/>
              </w:rPr>
            </w:pPr>
            <w:r w:rsidRPr="002D12E3">
              <w:rPr>
                <w:color w:val="000000"/>
                <w:sz w:val="24"/>
                <w:szCs w:val="24"/>
              </w:rPr>
              <w:t>Начальник гаража, цеха</w:t>
            </w:r>
          </w:p>
        </w:tc>
        <w:tc>
          <w:tcPr>
            <w:tcW w:w="1381" w:type="dxa"/>
          </w:tcPr>
          <w:p w:rsidR="00DF768B" w:rsidRPr="002D12E3" w:rsidRDefault="00DF768B" w:rsidP="003A03FF">
            <w:pPr>
              <w:widowControl w:val="0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9643</w:t>
            </w:r>
          </w:p>
        </w:tc>
      </w:tr>
      <w:tr w:rsidR="00DF768B" w:rsidRPr="002D12E3" w:rsidTr="00760434">
        <w:tc>
          <w:tcPr>
            <w:tcW w:w="8472" w:type="dxa"/>
            <w:gridSpan w:val="2"/>
          </w:tcPr>
          <w:p w:rsidR="00DF768B" w:rsidRPr="002D12E3" w:rsidRDefault="00DF768B" w:rsidP="00C55BEF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2D12E3">
              <w:rPr>
                <w:sz w:val="24"/>
                <w:szCs w:val="24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  <w:tc>
          <w:tcPr>
            <w:tcW w:w="1381" w:type="dxa"/>
          </w:tcPr>
          <w:p w:rsidR="00DF768B" w:rsidRPr="002D12E3" w:rsidRDefault="00DF768B" w:rsidP="00C55BEF">
            <w:pPr>
              <w:widowControl w:val="0"/>
              <w:jc w:val="right"/>
              <w:outlineLvl w:val="0"/>
              <w:rPr>
                <w:sz w:val="24"/>
                <w:szCs w:val="24"/>
              </w:rPr>
            </w:pPr>
          </w:p>
        </w:tc>
      </w:tr>
      <w:tr w:rsidR="00DF768B" w:rsidRPr="002D12E3" w:rsidTr="00760434">
        <w:tc>
          <w:tcPr>
            <w:tcW w:w="1384" w:type="dxa"/>
          </w:tcPr>
          <w:p w:rsidR="00DF768B" w:rsidRPr="002D12E3" w:rsidRDefault="00DF768B" w:rsidP="00C55BEF">
            <w:pPr>
              <w:widowControl w:val="0"/>
              <w:outlineLvl w:val="0"/>
            </w:pPr>
            <w:r w:rsidRPr="002D12E3">
              <w:t>1 квалификаци</w:t>
            </w:r>
            <w:r w:rsidRPr="002D12E3">
              <w:lastRenderedPageBreak/>
              <w:t>онный уровень</w:t>
            </w:r>
          </w:p>
        </w:tc>
        <w:tc>
          <w:tcPr>
            <w:tcW w:w="7088" w:type="dxa"/>
          </w:tcPr>
          <w:p w:rsidR="00DF768B" w:rsidRPr="002D12E3" w:rsidRDefault="00DF768B" w:rsidP="00C55BEF">
            <w:pPr>
              <w:shd w:val="clear" w:color="auto" w:fill="FFFFFF"/>
              <w:rPr>
                <w:sz w:val="24"/>
                <w:szCs w:val="24"/>
              </w:rPr>
            </w:pPr>
            <w:r w:rsidRPr="002D12E3">
              <w:rPr>
                <w:sz w:val="24"/>
                <w:szCs w:val="24"/>
              </w:rPr>
              <w:lastRenderedPageBreak/>
              <w:t>Бухгалтер, специали</w:t>
            </w:r>
            <w:proofErr w:type="gramStart"/>
            <w:r w:rsidRPr="002D12E3">
              <w:rPr>
                <w:sz w:val="24"/>
                <w:szCs w:val="24"/>
              </w:rPr>
              <w:t>ст стр</w:t>
            </w:r>
            <w:proofErr w:type="gramEnd"/>
            <w:r w:rsidRPr="002D12E3">
              <w:rPr>
                <w:sz w:val="24"/>
                <w:szCs w:val="24"/>
              </w:rPr>
              <w:t>уктурного подразделения</w:t>
            </w:r>
          </w:p>
        </w:tc>
        <w:tc>
          <w:tcPr>
            <w:tcW w:w="1381" w:type="dxa"/>
          </w:tcPr>
          <w:p w:rsidR="00DF768B" w:rsidRPr="002D12E3" w:rsidRDefault="00DF768B" w:rsidP="003A03FF">
            <w:pPr>
              <w:widowControl w:val="0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9676</w:t>
            </w:r>
          </w:p>
        </w:tc>
      </w:tr>
      <w:tr w:rsidR="00DF768B" w:rsidRPr="002D12E3" w:rsidTr="00760434">
        <w:tc>
          <w:tcPr>
            <w:tcW w:w="1384" w:type="dxa"/>
          </w:tcPr>
          <w:p w:rsidR="00DF768B" w:rsidRPr="002D12E3" w:rsidRDefault="00DF768B" w:rsidP="00C55BEF">
            <w:pPr>
              <w:widowControl w:val="0"/>
              <w:jc w:val="center"/>
              <w:outlineLvl w:val="0"/>
            </w:pPr>
            <w:r w:rsidRPr="002D12E3">
              <w:lastRenderedPageBreak/>
              <w:t>2 квалификационный уровень</w:t>
            </w:r>
          </w:p>
        </w:tc>
        <w:tc>
          <w:tcPr>
            <w:tcW w:w="7088" w:type="dxa"/>
          </w:tcPr>
          <w:p w:rsidR="00DF768B" w:rsidRPr="002D12E3" w:rsidRDefault="00DF768B" w:rsidP="00C55BEF">
            <w:pPr>
              <w:shd w:val="clear" w:color="auto" w:fill="FFFFFF"/>
              <w:rPr>
                <w:sz w:val="24"/>
                <w:szCs w:val="24"/>
              </w:rPr>
            </w:pPr>
            <w:r w:rsidRPr="002D12E3">
              <w:rPr>
                <w:color w:val="000000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2D12E3">
              <w:rPr>
                <w:color w:val="000000"/>
                <w:sz w:val="24"/>
                <w:szCs w:val="24"/>
              </w:rPr>
              <w:t>внутридолжностная</w:t>
            </w:r>
            <w:proofErr w:type="spellEnd"/>
            <w:r w:rsidRPr="002D12E3">
              <w:rPr>
                <w:color w:val="000000"/>
                <w:sz w:val="24"/>
                <w:szCs w:val="24"/>
              </w:rPr>
              <w:t xml:space="preserve"> категория</w:t>
            </w:r>
          </w:p>
        </w:tc>
        <w:tc>
          <w:tcPr>
            <w:tcW w:w="1381" w:type="dxa"/>
          </w:tcPr>
          <w:p w:rsidR="00DF768B" w:rsidRPr="002D12E3" w:rsidRDefault="00DF768B" w:rsidP="003A03FF">
            <w:pPr>
              <w:widowControl w:val="0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10186</w:t>
            </w:r>
          </w:p>
        </w:tc>
      </w:tr>
      <w:tr w:rsidR="00DF768B" w:rsidRPr="002D12E3" w:rsidTr="00760434">
        <w:tc>
          <w:tcPr>
            <w:tcW w:w="1384" w:type="dxa"/>
          </w:tcPr>
          <w:p w:rsidR="00DF768B" w:rsidRPr="002D12E3" w:rsidRDefault="00DF768B" w:rsidP="00C55BEF">
            <w:pPr>
              <w:widowControl w:val="0"/>
              <w:jc w:val="center"/>
              <w:outlineLvl w:val="0"/>
            </w:pPr>
            <w:r w:rsidRPr="002D12E3">
              <w:t>3 квалификационный уровень</w:t>
            </w:r>
          </w:p>
        </w:tc>
        <w:tc>
          <w:tcPr>
            <w:tcW w:w="7088" w:type="dxa"/>
          </w:tcPr>
          <w:p w:rsidR="00DF768B" w:rsidRPr="002D12E3" w:rsidRDefault="00DF768B" w:rsidP="00C55BEF">
            <w:pPr>
              <w:shd w:val="clear" w:color="auto" w:fill="FFFFFF"/>
              <w:rPr>
                <w:sz w:val="24"/>
                <w:szCs w:val="24"/>
              </w:rPr>
            </w:pPr>
            <w:r w:rsidRPr="002D12E3">
              <w:rPr>
                <w:color w:val="000000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2D12E3">
              <w:rPr>
                <w:color w:val="000000"/>
                <w:sz w:val="24"/>
                <w:szCs w:val="24"/>
              </w:rPr>
              <w:t>внутридолжностная</w:t>
            </w:r>
            <w:proofErr w:type="spellEnd"/>
            <w:r w:rsidRPr="002D12E3">
              <w:rPr>
                <w:color w:val="000000"/>
                <w:sz w:val="24"/>
                <w:szCs w:val="24"/>
              </w:rPr>
              <w:t xml:space="preserve"> категория</w:t>
            </w:r>
          </w:p>
        </w:tc>
        <w:tc>
          <w:tcPr>
            <w:tcW w:w="1381" w:type="dxa"/>
          </w:tcPr>
          <w:p w:rsidR="00DF768B" w:rsidRPr="002D12E3" w:rsidRDefault="00760434" w:rsidP="003A03FF">
            <w:pPr>
              <w:widowControl w:val="0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10696</w:t>
            </w:r>
          </w:p>
        </w:tc>
      </w:tr>
      <w:tr w:rsidR="00DF768B" w:rsidRPr="002D12E3" w:rsidTr="00760434">
        <w:tc>
          <w:tcPr>
            <w:tcW w:w="1384" w:type="dxa"/>
          </w:tcPr>
          <w:p w:rsidR="00DF768B" w:rsidRPr="002D12E3" w:rsidRDefault="00DF768B" w:rsidP="00C55BEF">
            <w:pPr>
              <w:widowControl w:val="0"/>
              <w:jc w:val="center"/>
              <w:outlineLvl w:val="0"/>
            </w:pPr>
            <w:r w:rsidRPr="002D12E3">
              <w:t>4 квалификационный уровень</w:t>
            </w:r>
          </w:p>
        </w:tc>
        <w:tc>
          <w:tcPr>
            <w:tcW w:w="7088" w:type="dxa"/>
          </w:tcPr>
          <w:p w:rsidR="00DF768B" w:rsidRPr="002D12E3" w:rsidRDefault="00DF768B" w:rsidP="00C55B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D12E3">
              <w:rPr>
                <w:color w:val="000000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  <w:p w:rsidR="00DF768B" w:rsidRPr="002D12E3" w:rsidRDefault="00DF768B" w:rsidP="00C55BE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DF768B" w:rsidRPr="002D12E3" w:rsidRDefault="00760434" w:rsidP="003A03FF">
            <w:pPr>
              <w:widowControl w:val="0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11 035</w:t>
            </w:r>
          </w:p>
        </w:tc>
      </w:tr>
      <w:tr w:rsidR="00DF768B" w:rsidRPr="002D12E3" w:rsidTr="00760434">
        <w:tc>
          <w:tcPr>
            <w:tcW w:w="1384" w:type="dxa"/>
          </w:tcPr>
          <w:p w:rsidR="00DF768B" w:rsidRPr="002D12E3" w:rsidRDefault="00DF768B" w:rsidP="00C55BEF">
            <w:pPr>
              <w:widowControl w:val="0"/>
              <w:jc w:val="center"/>
              <w:outlineLvl w:val="0"/>
            </w:pPr>
            <w:r w:rsidRPr="002D12E3">
              <w:t>5 квалификационный уровень</w:t>
            </w:r>
          </w:p>
        </w:tc>
        <w:tc>
          <w:tcPr>
            <w:tcW w:w="7088" w:type="dxa"/>
          </w:tcPr>
          <w:p w:rsidR="00DF768B" w:rsidRPr="002D12E3" w:rsidRDefault="00DF768B" w:rsidP="00C55B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D12E3">
              <w:rPr>
                <w:color w:val="000000"/>
                <w:sz w:val="24"/>
                <w:szCs w:val="24"/>
              </w:rPr>
              <w:t>Главный специалист</w:t>
            </w:r>
          </w:p>
          <w:p w:rsidR="00DF768B" w:rsidRPr="002D12E3" w:rsidRDefault="00DF768B" w:rsidP="00C55BEF">
            <w:pPr>
              <w:shd w:val="clear" w:color="auto" w:fill="FFFFFF"/>
              <w:rPr>
                <w:sz w:val="24"/>
                <w:szCs w:val="24"/>
              </w:rPr>
            </w:pPr>
            <w:r w:rsidRPr="002D12E3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1381" w:type="dxa"/>
          </w:tcPr>
          <w:p w:rsidR="00DF768B" w:rsidRPr="002D12E3" w:rsidRDefault="00760434" w:rsidP="003A03FF">
            <w:pPr>
              <w:widowControl w:val="0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11368</w:t>
            </w:r>
          </w:p>
        </w:tc>
      </w:tr>
      <w:tr w:rsidR="00DF768B" w:rsidRPr="002D12E3" w:rsidTr="00760434">
        <w:tc>
          <w:tcPr>
            <w:tcW w:w="8472" w:type="dxa"/>
            <w:gridSpan w:val="2"/>
          </w:tcPr>
          <w:p w:rsidR="00DF768B" w:rsidRPr="002D12E3" w:rsidRDefault="00DF768B" w:rsidP="00C55BEF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2D12E3">
              <w:rPr>
                <w:sz w:val="24"/>
                <w:szCs w:val="24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  <w:tc>
          <w:tcPr>
            <w:tcW w:w="1381" w:type="dxa"/>
          </w:tcPr>
          <w:p w:rsidR="00DF768B" w:rsidRPr="002D12E3" w:rsidRDefault="00DF768B" w:rsidP="00C55BEF">
            <w:pPr>
              <w:widowControl w:val="0"/>
              <w:jc w:val="right"/>
              <w:outlineLvl w:val="0"/>
              <w:rPr>
                <w:sz w:val="24"/>
                <w:szCs w:val="24"/>
              </w:rPr>
            </w:pPr>
          </w:p>
        </w:tc>
      </w:tr>
      <w:tr w:rsidR="00DF768B" w:rsidRPr="002D12E3" w:rsidTr="00760434">
        <w:tc>
          <w:tcPr>
            <w:tcW w:w="1384" w:type="dxa"/>
          </w:tcPr>
          <w:p w:rsidR="00DF768B" w:rsidRPr="002D12E3" w:rsidRDefault="00DF768B" w:rsidP="00C55BEF">
            <w:pPr>
              <w:widowControl w:val="0"/>
              <w:jc w:val="center"/>
              <w:outlineLvl w:val="0"/>
            </w:pPr>
            <w:r w:rsidRPr="002D12E3">
              <w:t>1 квалификационный уровень</w:t>
            </w:r>
          </w:p>
        </w:tc>
        <w:tc>
          <w:tcPr>
            <w:tcW w:w="7088" w:type="dxa"/>
          </w:tcPr>
          <w:p w:rsidR="00DF768B" w:rsidRPr="002D12E3" w:rsidRDefault="00DF768B" w:rsidP="00C55BEF">
            <w:pPr>
              <w:shd w:val="clear" w:color="auto" w:fill="FFFFFF"/>
              <w:rPr>
                <w:sz w:val="24"/>
                <w:szCs w:val="24"/>
              </w:rPr>
            </w:pPr>
            <w:r w:rsidRPr="002D12E3">
              <w:rPr>
                <w:color w:val="000000"/>
                <w:sz w:val="24"/>
                <w:szCs w:val="24"/>
              </w:rPr>
              <w:t>Главный бухгалтер, заведующий структурным подразделением</w:t>
            </w:r>
          </w:p>
        </w:tc>
        <w:tc>
          <w:tcPr>
            <w:tcW w:w="1381" w:type="dxa"/>
          </w:tcPr>
          <w:p w:rsidR="00DF768B" w:rsidRPr="002D12E3" w:rsidRDefault="00760434" w:rsidP="003A03FF">
            <w:pPr>
              <w:widowControl w:val="0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12 843</w:t>
            </w:r>
          </w:p>
        </w:tc>
      </w:tr>
      <w:tr w:rsidR="00DF768B" w:rsidRPr="002D12E3" w:rsidTr="00760434">
        <w:tc>
          <w:tcPr>
            <w:tcW w:w="1384" w:type="dxa"/>
          </w:tcPr>
          <w:p w:rsidR="00DF768B" w:rsidRPr="002D12E3" w:rsidRDefault="00DF768B" w:rsidP="00C55BEF">
            <w:pPr>
              <w:widowControl w:val="0"/>
              <w:jc w:val="center"/>
              <w:outlineLvl w:val="0"/>
            </w:pPr>
            <w:r w:rsidRPr="002D12E3">
              <w:t>2 квалификационный уровень</w:t>
            </w:r>
          </w:p>
        </w:tc>
        <w:tc>
          <w:tcPr>
            <w:tcW w:w="7088" w:type="dxa"/>
          </w:tcPr>
          <w:p w:rsidR="00DF768B" w:rsidRPr="002D12E3" w:rsidRDefault="00DF768B" w:rsidP="00C55BEF">
            <w:pPr>
              <w:shd w:val="clear" w:color="auto" w:fill="FFFFFF"/>
              <w:rPr>
                <w:sz w:val="24"/>
                <w:szCs w:val="24"/>
              </w:rPr>
            </w:pPr>
            <w:r w:rsidRPr="002D12E3">
              <w:rPr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381" w:type="dxa"/>
          </w:tcPr>
          <w:p w:rsidR="00DF768B" w:rsidRPr="002D12E3" w:rsidRDefault="00760434" w:rsidP="003A03FF">
            <w:pPr>
              <w:widowControl w:val="0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14 108</w:t>
            </w:r>
          </w:p>
        </w:tc>
      </w:tr>
      <w:tr w:rsidR="00DF768B" w:rsidRPr="002D12E3" w:rsidTr="00760434">
        <w:tc>
          <w:tcPr>
            <w:tcW w:w="1384" w:type="dxa"/>
          </w:tcPr>
          <w:p w:rsidR="00DF768B" w:rsidRPr="002D12E3" w:rsidRDefault="00DF768B" w:rsidP="00C55BEF">
            <w:pPr>
              <w:widowControl w:val="0"/>
              <w:jc w:val="center"/>
              <w:outlineLvl w:val="0"/>
            </w:pPr>
            <w:r w:rsidRPr="002D12E3">
              <w:t>3 квалификационный уровень</w:t>
            </w:r>
          </w:p>
        </w:tc>
        <w:tc>
          <w:tcPr>
            <w:tcW w:w="7088" w:type="dxa"/>
          </w:tcPr>
          <w:p w:rsidR="00DF768B" w:rsidRPr="002D12E3" w:rsidRDefault="00DF768B" w:rsidP="00C55BEF">
            <w:pPr>
              <w:shd w:val="clear" w:color="auto" w:fill="FFFFFF"/>
              <w:rPr>
                <w:sz w:val="24"/>
                <w:szCs w:val="24"/>
              </w:rPr>
            </w:pPr>
            <w:r w:rsidRPr="002D12E3">
              <w:rPr>
                <w:color w:val="000000"/>
                <w:sz w:val="24"/>
                <w:szCs w:val="24"/>
              </w:rPr>
              <w:t>Начальник</w:t>
            </w:r>
          </w:p>
          <w:p w:rsidR="00DF768B" w:rsidRPr="002D12E3" w:rsidRDefault="00DF768B" w:rsidP="00C55BE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DF768B" w:rsidRPr="00760434" w:rsidRDefault="00760434" w:rsidP="003A03FF">
            <w:pPr>
              <w:widowControl w:val="0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15 664</w:t>
            </w:r>
          </w:p>
        </w:tc>
      </w:tr>
    </w:tbl>
    <w:p w:rsidR="00DF768B" w:rsidRPr="002D12E3" w:rsidRDefault="00DF768B" w:rsidP="00DF768B">
      <w:pPr>
        <w:widowControl w:val="0"/>
        <w:jc w:val="right"/>
        <w:outlineLvl w:val="0"/>
        <w:rPr>
          <w:sz w:val="28"/>
          <w:szCs w:val="28"/>
        </w:rPr>
      </w:pPr>
    </w:p>
    <w:p w:rsidR="00DF768B" w:rsidRPr="002D12E3" w:rsidRDefault="00DF768B" w:rsidP="00DF768B">
      <w:pPr>
        <w:widowControl w:val="0"/>
        <w:jc w:val="right"/>
        <w:outlineLvl w:val="0"/>
      </w:pPr>
    </w:p>
    <w:p w:rsidR="00DF768B" w:rsidRPr="002D12E3" w:rsidRDefault="00DF768B" w:rsidP="00DF768B">
      <w:pPr>
        <w:widowControl w:val="0"/>
        <w:jc w:val="right"/>
        <w:outlineLvl w:val="0"/>
      </w:pPr>
    </w:p>
    <w:p w:rsidR="00DF768B" w:rsidRPr="002D12E3" w:rsidRDefault="00DF768B" w:rsidP="00DF768B">
      <w:pPr>
        <w:widowControl w:val="0"/>
        <w:jc w:val="right"/>
        <w:outlineLvl w:val="0"/>
      </w:pPr>
    </w:p>
    <w:p w:rsidR="00DF768B" w:rsidRPr="002D12E3" w:rsidRDefault="00DF768B" w:rsidP="00DF768B">
      <w:pPr>
        <w:widowControl w:val="0"/>
        <w:jc w:val="right"/>
        <w:outlineLvl w:val="0"/>
      </w:pPr>
    </w:p>
    <w:p w:rsidR="00DF768B" w:rsidRPr="002D12E3" w:rsidRDefault="00DF768B" w:rsidP="00DF768B">
      <w:pPr>
        <w:widowControl w:val="0"/>
        <w:jc w:val="right"/>
        <w:outlineLvl w:val="0"/>
      </w:pPr>
    </w:p>
    <w:p w:rsidR="00DF768B" w:rsidRPr="002D12E3" w:rsidRDefault="00DF768B" w:rsidP="00DF768B">
      <w:pPr>
        <w:widowControl w:val="0"/>
        <w:jc w:val="right"/>
        <w:outlineLvl w:val="0"/>
      </w:pPr>
    </w:p>
    <w:p w:rsidR="00DF768B" w:rsidRPr="002D12E3" w:rsidRDefault="00DF768B" w:rsidP="00DF768B">
      <w:pPr>
        <w:widowControl w:val="0"/>
        <w:jc w:val="right"/>
        <w:outlineLvl w:val="0"/>
      </w:pPr>
    </w:p>
    <w:p w:rsidR="00DF768B" w:rsidRPr="002D12E3" w:rsidRDefault="00DF768B" w:rsidP="00DF768B">
      <w:pPr>
        <w:widowControl w:val="0"/>
        <w:jc w:val="right"/>
        <w:outlineLvl w:val="0"/>
      </w:pPr>
    </w:p>
    <w:p w:rsidR="00DF768B" w:rsidRPr="002D12E3" w:rsidRDefault="00DF768B" w:rsidP="00DF768B">
      <w:pPr>
        <w:widowControl w:val="0"/>
        <w:jc w:val="right"/>
        <w:outlineLvl w:val="0"/>
      </w:pPr>
    </w:p>
    <w:p w:rsidR="00DF768B" w:rsidRPr="002D12E3" w:rsidRDefault="00DF768B" w:rsidP="00DF768B">
      <w:pPr>
        <w:widowControl w:val="0"/>
        <w:jc w:val="right"/>
        <w:outlineLvl w:val="0"/>
      </w:pPr>
    </w:p>
    <w:p w:rsidR="00DF768B" w:rsidRPr="002D12E3" w:rsidRDefault="00DF768B" w:rsidP="00DF768B">
      <w:pPr>
        <w:widowControl w:val="0"/>
        <w:jc w:val="right"/>
        <w:outlineLvl w:val="0"/>
      </w:pPr>
    </w:p>
    <w:p w:rsidR="00DF768B" w:rsidRPr="002D12E3" w:rsidRDefault="00DF768B" w:rsidP="00DF768B">
      <w:pPr>
        <w:widowControl w:val="0"/>
        <w:jc w:val="right"/>
        <w:outlineLvl w:val="0"/>
      </w:pPr>
    </w:p>
    <w:p w:rsidR="00DF768B" w:rsidRPr="002D12E3" w:rsidRDefault="00DF768B" w:rsidP="00DF768B">
      <w:pPr>
        <w:widowControl w:val="0"/>
        <w:jc w:val="right"/>
        <w:outlineLvl w:val="0"/>
      </w:pPr>
    </w:p>
    <w:p w:rsidR="00DF768B" w:rsidRPr="002D12E3" w:rsidRDefault="00DF768B" w:rsidP="00DF768B">
      <w:pPr>
        <w:widowControl w:val="0"/>
        <w:jc w:val="right"/>
        <w:outlineLvl w:val="0"/>
      </w:pPr>
    </w:p>
    <w:p w:rsidR="00DF768B" w:rsidRPr="002D12E3" w:rsidRDefault="00DF768B" w:rsidP="00DF768B">
      <w:pPr>
        <w:widowControl w:val="0"/>
        <w:jc w:val="right"/>
        <w:outlineLvl w:val="0"/>
      </w:pPr>
    </w:p>
    <w:p w:rsidR="00DF768B" w:rsidRPr="002D12E3" w:rsidRDefault="00DF768B" w:rsidP="00DF768B">
      <w:pPr>
        <w:widowControl w:val="0"/>
        <w:jc w:val="right"/>
        <w:outlineLvl w:val="0"/>
      </w:pPr>
    </w:p>
    <w:p w:rsidR="00DF768B" w:rsidRPr="002D12E3" w:rsidRDefault="00DF768B" w:rsidP="00DF768B">
      <w:pPr>
        <w:widowControl w:val="0"/>
        <w:jc w:val="right"/>
        <w:outlineLvl w:val="0"/>
      </w:pPr>
    </w:p>
    <w:p w:rsidR="00DF768B" w:rsidRPr="002D12E3" w:rsidRDefault="00DF768B" w:rsidP="00DF768B">
      <w:pPr>
        <w:widowControl w:val="0"/>
        <w:jc w:val="right"/>
        <w:outlineLvl w:val="0"/>
      </w:pPr>
    </w:p>
    <w:p w:rsidR="00DF768B" w:rsidRPr="002D12E3" w:rsidRDefault="00DF768B" w:rsidP="00DF768B">
      <w:pPr>
        <w:widowControl w:val="0"/>
        <w:jc w:val="right"/>
        <w:outlineLvl w:val="0"/>
      </w:pPr>
    </w:p>
    <w:p w:rsidR="00DF768B" w:rsidRPr="002D12E3" w:rsidRDefault="00DF768B" w:rsidP="00DF768B">
      <w:pPr>
        <w:widowControl w:val="0"/>
        <w:jc w:val="right"/>
        <w:outlineLvl w:val="0"/>
      </w:pPr>
    </w:p>
    <w:p w:rsidR="00DF768B" w:rsidRPr="002D12E3" w:rsidRDefault="00DF768B" w:rsidP="00DF768B">
      <w:pPr>
        <w:widowControl w:val="0"/>
        <w:jc w:val="right"/>
        <w:outlineLvl w:val="0"/>
      </w:pPr>
    </w:p>
    <w:p w:rsidR="003A03FF" w:rsidRDefault="003A03FF" w:rsidP="00DF768B">
      <w:pPr>
        <w:widowControl w:val="0"/>
        <w:jc w:val="right"/>
        <w:outlineLvl w:val="0"/>
      </w:pPr>
      <w:r>
        <w:br w:type="page"/>
      </w:r>
    </w:p>
    <w:p w:rsidR="00DF768B" w:rsidRPr="002D12E3" w:rsidRDefault="00DF768B" w:rsidP="00DF768B">
      <w:pPr>
        <w:widowControl w:val="0"/>
        <w:jc w:val="center"/>
        <w:outlineLvl w:val="0"/>
        <w:rPr>
          <w:b/>
          <w:bCs/>
          <w:sz w:val="24"/>
          <w:szCs w:val="24"/>
        </w:rPr>
      </w:pPr>
    </w:p>
    <w:p w:rsidR="00DF768B" w:rsidRPr="002D12E3" w:rsidRDefault="00DF768B" w:rsidP="00DF768B">
      <w:pPr>
        <w:widowControl w:val="0"/>
        <w:jc w:val="center"/>
        <w:outlineLvl w:val="0"/>
        <w:rPr>
          <w:b/>
          <w:bCs/>
          <w:sz w:val="24"/>
          <w:szCs w:val="24"/>
        </w:rPr>
      </w:pPr>
      <w:r w:rsidRPr="002D12E3">
        <w:rPr>
          <w:b/>
          <w:bCs/>
          <w:sz w:val="24"/>
          <w:szCs w:val="24"/>
        </w:rPr>
        <w:t xml:space="preserve">ОКЛАДЫ </w:t>
      </w:r>
    </w:p>
    <w:p w:rsidR="00DF768B" w:rsidRPr="002D12E3" w:rsidRDefault="00DF768B" w:rsidP="00DF768B">
      <w:pPr>
        <w:widowControl w:val="0"/>
        <w:jc w:val="center"/>
        <w:outlineLvl w:val="0"/>
        <w:rPr>
          <w:b/>
          <w:bCs/>
          <w:sz w:val="24"/>
          <w:szCs w:val="24"/>
        </w:rPr>
      </w:pPr>
      <w:r w:rsidRPr="002D12E3">
        <w:rPr>
          <w:b/>
          <w:bCs/>
          <w:sz w:val="24"/>
          <w:szCs w:val="24"/>
        </w:rPr>
        <w:t>ПО ПРОФЕССИОНАЛЬНЫМ КВАЛИФИКАЦИОННЫМ ГРУППАМ ОБЩЕОТРАСЛЕВЫХ ПРОФЕССИЙ РАБОЧИХ МКУ «ХОЗУ ЯКОВЛЕВСКОГО МУНИЦИПАЛЬНОГО РАЙОНА»</w:t>
      </w:r>
    </w:p>
    <w:p w:rsidR="00DF768B" w:rsidRPr="002D12E3" w:rsidRDefault="00DF768B" w:rsidP="00DF768B">
      <w:pPr>
        <w:widowControl w:val="0"/>
        <w:jc w:val="center"/>
        <w:outlineLvl w:val="0"/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7088"/>
        <w:gridCol w:w="1098"/>
      </w:tblGrid>
      <w:tr w:rsidR="00DF768B" w:rsidRPr="002D12E3" w:rsidTr="00C55BEF">
        <w:tc>
          <w:tcPr>
            <w:tcW w:w="1384" w:type="dxa"/>
          </w:tcPr>
          <w:p w:rsidR="00DF768B" w:rsidRPr="002D12E3" w:rsidRDefault="00DF768B" w:rsidP="00C55BEF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2D12E3">
              <w:rPr>
                <w:sz w:val="24"/>
                <w:szCs w:val="24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7088" w:type="dxa"/>
          </w:tcPr>
          <w:p w:rsidR="00DF768B" w:rsidRPr="002D12E3" w:rsidRDefault="00DF768B" w:rsidP="00C55BEF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2D12E3">
              <w:rPr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098" w:type="dxa"/>
          </w:tcPr>
          <w:p w:rsidR="00DF768B" w:rsidRPr="002D12E3" w:rsidRDefault="00DF768B" w:rsidP="00C55BEF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2D12E3">
              <w:rPr>
                <w:sz w:val="24"/>
                <w:szCs w:val="24"/>
              </w:rPr>
              <w:t xml:space="preserve">Минимальные оклады </w:t>
            </w:r>
            <w:hyperlink w:anchor="Par92" w:tooltip="Ссылка на текущий документ" w:history="1">
              <w:r w:rsidRPr="002D12E3">
                <w:rPr>
                  <w:sz w:val="24"/>
                  <w:szCs w:val="24"/>
                </w:rPr>
                <w:t>&lt;*&gt;</w:t>
              </w:r>
            </w:hyperlink>
            <w:r w:rsidRPr="002D12E3">
              <w:rPr>
                <w:sz w:val="24"/>
                <w:szCs w:val="24"/>
              </w:rPr>
              <w:t xml:space="preserve"> (рублей)</w:t>
            </w:r>
          </w:p>
        </w:tc>
      </w:tr>
      <w:tr w:rsidR="00DF768B" w:rsidRPr="002D12E3" w:rsidTr="00C55BEF">
        <w:tc>
          <w:tcPr>
            <w:tcW w:w="8472" w:type="dxa"/>
            <w:gridSpan w:val="2"/>
          </w:tcPr>
          <w:p w:rsidR="00DF768B" w:rsidRPr="002D12E3" w:rsidRDefault="00DF768B" w:rsidP="00C55BEF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2D12E3">
              <w:rPr>
                <w:sz w:val="24"/>
                <w:szCs w:val="24"/>
              </w:rPr>
              <w:t>Профессиональная квалификационная группа «Общеотраслевые профессии первого уровня»</w:t>
            </w:r>
          </w:p>
        </w:tc>
        <w:tc>
          <w:tcPr>
            <w:tcW w:w="1098" w:type="dxa"/>
          </w:tcPr>
          <w:p w:rsidR="00DF768B" w:rsidRPr="002D12E3" w:rsidRDefault="00DF768B" w:rsidP="00C55BEF">
            <w:pPr>
              <w:widowControl w:val="0"/>
              <w:jc w:val="right"/>
              <w:outlineLvl w:val="0"/>
              <w:rPr>
                <w:sz w:val="24"/>
                <w:szCs w:val="24"/>
              </w:rPr>
            </w:pPr>
          </w:p>
        </w:tc>
      </w:tr>
      <w:tr w:rsidR="00DF768B" w:rsidRPr="002D12E3" w:rsidTr="00C55BEF">
        <w:tc>
          <w:tcPr>
            <w:tcW w:w="1384" w:type="dxa"/>
          </w:tcPr>
          <w:p w:rsidR="00DF768B" w:rsidRPr="002D12E3" w:rsidRDefault="00DF768B" w:rsidP="00C55BEF">
            <w:pPr>
              <w:widowControl w:val="0"/>
              <w:jc w:val="center"/>
              <w:outlineLvl w:val="0"/>
            </w:pPr>
            <w:r w:rsidRPr="002D12E3">
              <w:t>1 квалификационный уровень</w:t>
            </w:r>
          </w:p>
        </w:tc>
        <w:tc>
          <w:tcPr>
            <w:tcW w:w="7088" w:type="dxa"/>
          </w:tcPr>
          <w:p w:rsidR="00DF768B" w:rsidRPr="002D12E3" w:rsidRDefault="00DF768B" w:rsidP="00C55BEF">
            <w:pPr>
              <w:shd w:val="clear" w:color="auto" w:fill="FFFFFF"/>
              <w:rPr>
                <w:sz w:val="24"/>
                <w:szCs w:val="24"/>
              </w:rPr>
            </w:pPr>
            <w:r w:rsidRPr="002D12E3">
              <w:rPr>
                <w:color w:val="000000"/>
                <w:sz w:val="24"/>
                <w:szCs w:val="24"/>
              </w:rPr>
              <w:t xml:space="preserve"> уборщик служебных помещений, дворник, электромонтер</w:t>
            </w:r>
            <w:r w:rsidR="00760434">
              <w:rPr>
                <w:color w:val="000000"/>
                <w:sz w:val="24"/>
                <w:szCs w:val="24"/>
              </w:rPr>
              <w:t>, диспетчер</w:t>
            </w:r>
          </w:p>
        </w:tc>
        <w:tc>
          <w:tcPr>
            <w:tcW w:w="1098" w:type="dxa"/>
          </w:tcPr>
          <w:p w:rsidR="00DF768B" w:rsidRDefault="00760434" w:rsidP="00C55BEF">
            <w:pPr>
              <w:widowControl w:val="0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5932</w:t>
            </w:r>
          </w:p>
          <w:p w:rsidR="00760434" w:rsidRPr="002D12E3" w:rsidRDefault="00760434" w:rsidP="00C55BEF">
            <w:pPr>
              <w:widowControl w:val="0"/>
              <w:jc w:val="right"/>
              <w:outlineLvl w:val="0"/>
              <w:rPr>
                <w:sz w:val="24"/>
                <w:szCs w:val="24"/>
              </w:rPr>
            </w:pPr>
          </w:p>
        </w:tc>
      </w:tr>
      <w:tr w:rsidR="00DF768B" w:rsidRPr="002D12E3" w:rsidTr="00C55BEF">
        <w:tc>
          <w:tcPr>
            <w:tcW w:w="8472" w:type="dxa"/>
            <w:gridSpan w:val="2"/>
          </w:tcPr>
          <w:p w:rsidR="00DF768B" w:rsidRPr="002D12E3" w:rsidRDefault="00DF768B" w:rsidP="00C55BEF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2D12E3">
              <w:rPr>
                <w:sz w:val="24"/>
                <w:szCs w:val="24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  <w:tc>
          <w:tcPr>
            <w:tcW w:w="1098" w:type="dxa"/>
          </w:tcPr>
          <w:p w:rsidR="00DF768B" w:rsidRPr="002D12E3" w:rsidRDefault="00DF768B" w:rsidP="00C55BEF">
            <w:pPr>
              <w:widowControl w:val="0"/>
              <w:jc w:val="right"/>
              <w:outlineLvl w:val="0"/>
              <w:rPr>
                <w:sz w:val="24"/>
                <w:szCs w:val="24"/>
              </w:rPr>
            </w:pPr>
          </w:p>
        </w:tc>
      </w:tr>
      <w:tr w:rsidR="00DF768B" w:rsidRPr="002D12E3" w:rsidTr="00C55BEF">
        <w:tc>
          <w:tcPr>
            <w:tcW w:w="1384" w:type="dxa"/>
          </w:tcPr>
          <w:p w:rsidR="00DF768B" w:rsidRPr="002D12E3" w:rsidRDefault="00DF768B" w:rsidP="00C55BEF">
            <w:pPr>
              <w:widowControl w:val="0"/>
              <w:jc w:val="center"/>
              <w:outlineLvl w:val="0"/>
            </w:pPr>
            <w:r w:rsidRPr="002D12E3">
              <w:t>1 квалификационный уровень</w:t>
            </w:r>
          </w:p>
        </w:tc>
        <w:tc>
          <w:tcPr>
            <w:tcW w:w="7088" w:type="dxa"/>
          </w:tcPr>
          <w:p w:rsidR="00DF768B" w:rsidRPr="002D12E3" w:rsidRDefault="00DF768B" w:rsidP="00C55BEF">
            <w:pPr>
              <w:shd w:val="clear" w:color="auto" w:fill="FFFFFF"/>
              <w:rPr>
                <w:sz w:val="24"/>
                <w:szCs w:val="24"/>
              </w:rPr>
            </w:pPr>
            <w:r w:rsidRPr="002D12E3">
              <w:rPr>
                <w:color w:val="000000"/>
                <w:sz w:val="24"/>
                <w:szCs w:val="24"/>
              </w:rPr>
              <w:t xml:space="preserve"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1098" w:type="dxa"/>
          </w:tcPr>
          <w:p w:rsidR="00DF768B" w:rsidRPr="002D12E3" w:rsidRDefault="00760434" w:rsidP="0096640B">
            <w:pPr>
              <w:widowControl w:val="0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6872</w:t>
            </w:r>
          </w:p>
        </w:tc>
      </w:tr>
      <w:tr w:rsidR="00DF768B" w:rsidRPr="002D12E3" w:rsidTr="00C55BEF">
        <w:tc>
          <w:tcPr>
            <w:tcW w:w="1384" w:type="dxa"/>
          </w:tcPr>
          <w:p w:rsidR="00DF768B" w:rsidRPr="002D12E3" w:rsidRDefault="00DF768B" w:rsidP="00C55BEF">
            <w:pPr>
              <w:widowControl w:val="0"/>
              <w:jc w:val="center"/>
              <w:outlineLvl w:val="0"/>
            </w:pPr>
            <w:r w:rsidRPr="002D12E3">
              <w:t>2 квалификационный уровень</w:t>
            </w:r>
          </w:p>
        </w:tc>
        <w:tc>
          <w:tcPr>
            <w:tcW w:w="7088" w:type="dxa"/>
          </w:tcPr>
          <w:p w:rsidR="00DF768B" w:rsidRPr="002D12E3" w:rsidRDefault="00DF768B" w:rsidP="00C55BEF">
            <w:pPr>
              <w:shd w:val="clear" w:color="auto" w:fill="FFFFFF"/>
              <w:rPr>
                <w:sz w:val="24"/>
                <w:szCs w:val="24"/>
              </w:rPr>
            </w:pPr>
            <w:r w:rsidRPr="002D12E3">
              <w:rPr>
                <w:color w:val="000000"/>
                <w:sz w:val="24"/>
                <w:szCs w:val="24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098" w:type="dxa"/>
          </w:tcPr>
          <w:p w:rsidR="00DF768B" w:rsidRPr="002D12E3" w:rsidRDefault="00760434" w:rsidP="0096640B">
            <w:pPr>
              <w:widowControl w:val="0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8014</w:t>
            </w:r>
          </w:p>
        </w:tc>
      </w:tr>
      <w:tr w:rsidR="00DF768B" w:rsidRPr="002D12E3" w:rsidTr="00C55BEF">
        <w:tc>
          <w:tcPr>
            <w:tcW w:w="1384" w:type="dxa"/>
          </w:tcPr>
          <w:p w:rsidR="00DF768B" w:rsidRPr="002D12E3" w:rsidRDefault="00DF768B" w:rsidP="00C55BEF">
            <w:pPr>
              <w:widowControl w:val="0"/>
              <w:jc w:val="center"/>
              <w:outlineLvl w:val="0"/>
            </w:pPr>
            <w:r w:rsidRPr="002D12E3">
              <w:t>3 квалификационный уровень</w:t>
            </w:r>
          </w:p>
        </w:tc>
        <w:tc>
          <w:tcPr>
            <w:tcW w:w="7088" w:type="dxa"/>
          </w:tcPr>
          <w:p w:rsidR="00DF768B" w:rsidRPr="002D12E3" w:rsidRDefault="00DF768B" w:rsidP="00C55BEF">
            <w:pPr>
              <w:shd w:val="clear" w:color="auto" w:fill="FFFFFF"/>
              <w:rPr>
                <w:sz w:val="24"/>
                <w:szCs w:val="24"/>
              </w:rPr>
            </w:pPr>
            <w:r w:rsidRPr="002D12E3">
              <w:rPr>
                <w:color w:val="000000"/>
                <w:sz w:val="24"/>
                <w:szCs w:val="24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098" w:type="dxa"/>
          </w:tcPr>
          <w:p w:rsidR="00DF768B" w:rsidRPr="002D12E3" w:rsidRDefault="005D788D" w:rsidP="0096640B">
            <w:pPr>
              <w:widowControl w:val="0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8546</w:t>
            </w:r>
          </w:p>
        </w:tc>
      </w:tr>
      <w:tr w:rsidR="00DF768B" w:rsidRPr="002D12E3" w:rsidTr="00C55BEF">
        <w:tc>
          <w:tcPr>
            <w:tcW w:w="1384" w:type="dxa"/>
          </w:tcPr>
          <w:p w:rsidR="00DF768B" w:rsidRPr="002D12E3" w:rsidRDefault="00DF768B" w:rsidP="00C55BEF">
            <w:pPr>
              <w:widowControl w:val="0"/>
              <w:jc w:val="center"/>
              <w:outlineLvl w:val="0"/>
            </w:pPr>
            <w:r w:rsidRPr="002D12E3">
              <w:t>4 квалификационный уровень</w:t>
            </w:r>
          </w:p>
        </w:tc>
        <w:tc>
          <w:tcPr>
            <w:tcW w:w="7088" w:type="dxa"/>
          </w:tcPr>
          <w:p w:rsidR="00DF768B" w:rsidRPr="002D12E3" w:rsidRDefault="00DF768B" w:rsidP="00C55B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D12E3">
              <w:rPr>
                <w:color w:val="000000"/>
                <w:sz w:val="24"/>
                <w:szCs w:val="24"/>
              </w:rPr>
              <w:t>Водитель</w:t>
            </w:r>
          </w:p>
          <w:p w:rsidR="00DF768B" w:rsidRPr="002D12E3" w:rsidRDefault="00DF768B" w:rsidP="00C55BEF">
            <w:pPr>
              <w:shd w:val="clear" w:color="auto" w:fill="FFFFFF"/>
              <w:rPr>
                <w:sz w:val="24"/>
                <w:szCs w:val="24"/>
              </w:rPr>
            </w:pPr>
            <w:r w:rsidRPr="002D12E3">
              <w:rPr>
                <w:color w:val="000000"/>
                <w:sz w:val="24"/>
                <w:szCs w:val="24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1098" w:type="dxa"/>
          </w:tcPr>
          <w:p w:rsidR="00DF768B" w:rsidRPr="002D12E3" w:rsidRDefault="005D788D" w:rsidP="0096640B">
            <w:pPr>
              <w:widowControl w:val="0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9610</w:t>
            </w:r>
          </w:p>
        </w:tc>
      </w:tr>
    </w:tbl>
    <w:p w:rsidR="00DF768B" w:rsidRPr="002D12E3" w:rsidRDefault="00DF768B" w:rsidP="00DF768B">
      <w:pPr>
        <w:widowControl w:val="0"/>
        <w:jc w:val="right"/>
        <w:outlineLvl w:val="0"/>
        <w:rPr>
          <w:sz w:val="28"/>
          <w:szCs w:val="28"/>
        </w:rPr>
      </w:pPr>
    </w:p>
    <w:p w:rsidR="00DF768B" w:rsidRPr="002D12E3" w:rsidRDefault="00DF768B" w:rsidP="00DF768B">
      <w:pPr>
        <w:widowControl w:val="0"/>
        <w:outlineLvl w:val="0"/>
        <w:rPr>
          <w:rFonts w:ascii="Arial" w:hAnsi="Arial"/>
        </w:rPr>
      </w:pPr>
    </w:p>
    <w:p w:rsidR="00DF768B" w:rsidRPr="002D12E3" w:rsidRDefault="00DF768B" w:rsidP="00DF768B">
      <w:pPr>
        <w:ind w:left="720"/>
        <w:jc w:val="both"/>
        <w:rPr>
          <w:sz w:val="28"/>
          <w:szCs w:val="28"/>
        </w:rPr>
      </w:pPr>
    </w:p>
    <w:p w:rsidR="003A03FF" w:rsidRDefault="003A03FF" w:rsidP="00DF768B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D1BD1" w:rsidRPr="000B4700" w:rsidRDefault="008D1BD1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B4700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>
        <w:rPr>
          <w:rFonts w:ascii="Times New Roman" w:hAnsi="Times New Roman" w:cs="Times New Roman"/>
          <w:sz w:val="26"/>
          <w:szCs w:val="26"/>
        </w:rPr>
        <w:t xml:space="preserve"> 3</w:t>
      </w:r>
    </w:p>
    <w:p w:rsidR="008D1BD1" w:rsidRPr="000B4700" w:rsidRDefault="008D1BD1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B4700">
        <w:rPr>
          <w:rFonts w:ascii="Times New Roman" w:hAnsi="Times New Roman" w:cs="Times New Roman"/>
          <w:sz w:val="26"/>
          <w:szCs w:val="26"/>
        </w:rPr>
        <w:t>Утверждено</w:t>
      </w:r>
    </w:p>
    <w:p w:rsidR="008D1BD1" w:rsidRPr="000B4700" w:rsidRDefault="008D1BD1" w:rsidP="008D1BD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B4700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8D1BD1" w:rsidRPr="000B4700" w:rsidRDefault="008D1BD1" w:rsidP="008D1BD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B4700">
        <w:rPr>
          <w:rFonts w:ascii="Times New Roman" w:hAnsi="Times New Roman" w:cs="Times New Roman"/>
          <w:sz w:val="26"/>
          <w:szCs w:val="26"/>
        </w:rPr>
        <w:t>Яковлевского муниципального района</w:t>
      </w:r>
    </w:p>
    <w:p w:rsidR="00A76AE5" w:rsidRPr="009F707C" w:rsidRDefault="008D1BD1" w:rsidP="0043771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B4700">
        <w:rPr>
          <w:rFonts w:ascii="Times New Roman" w:hAnsi="Times New Roman" w:cs="Times New Roman"/>
          <w:sz w:val="26"/>
          <w:szCs w:val="26"/>
        </w:rPr>
        <w:t xml:space="preserve">   </w:t>
      </w:r>
      <w:r w:rsidR="00367D2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A33A86" w:rsidRPr="00A33A86">
        <w:rPr>
          <w:rFonts w:ascii="Times New Roman" w:hAnsi="Times New Roman" w:cs="Times New Roman"/>
          <w:sz w:val="26"/>
          <w:szCs w:val="26"/>
          <w:u w:val="single"/>
        </w:rPr>
        <w:t xml:space="preserve">от 24.06.2021 №  239-НПА         </w:t>
      </w:r>
      <w:r w:rsidR="00A33A86" w:rsidRPr="00A33A8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</w:t>
      </w:r>
    </w:p>
    <w:p w:rsidR="00437717" w:rsidRPr="009F707C" w:rsidRDefault="00437717" w:rsidP="00437717">
      <w:pPr>
        <w:rPr>
          <w:sz w:val="28"/>
          <w:szCs w:val="28"/>
        </w:rPr>
      </w:pPr>
    </w:p>
    <w:p w:rsidR="00437717" w:rsidRPr="009C41A7" w:rsidRDefault="00437717" w:rsidP="00437717">
      <w:pPr>
        <w:jc w:val="center"/>
        <w:rPr>
          <w:b/>
          <w:caps/>
          <w:sz w:val="24"/>
          <w:szCs w:val="24"/>
        </w:rPr>
      </w:pPr>
      <w:r w:rsidRPr="009C41A7">
        <w:rPr>
          <w:b/>
          <w:caps/>
          <w:sz w:val="24"/>
          <w:szCs w:val="24"/>
        </w:rPr>
        <w:t>Целевые показатели эффективности деятельности работников</w:t>
      </w:r>
    </w:p>
    <w:p w:rsidR="009C41A7" w:rsidRPr="002D12E3" w:rsidRDefault="0079772F" w:rsidP="009C41A7">
      <w:pPr>
        <w:widowControl w:val="0"/>
        <w:jc w:val="center"/>
        <w:outlineLvl w:val="0"/>
        <w:rPr>
          <w:b/>
          <w:bCs/>
          <w:sz w:val="24"/>
          <w:szCs w:val="24"/>
        </w:rPr>
      </w:pPr>
      <w:r w:rsidRPr="009C41A7">
        <w:rPr>
          <w:b/>
          <w:caps/>
          <w:sz w:val="24"/>
          <w:szCs w:val="24"/>
        </w:rPr>
        <w:t>М</w:t>
      </w:r>
      <w:r w:rsidR="00437717" w:rsidRPr="009C41A7">
        <w:rPr>
          <w:b/>
          <w:caps/>
          <w:sz w:val="24"/>
          <w:szCs w:val="24"/>
        </w:rPr>
        <w:t>униципального казенного учреждения «</w:t>
      </w:r>
      <w:r w:rsidR="009C41A7" w:rsidRPr="009C41A7">
        <w:rPr>
          <w:b/>
          <w:bCs/>
          <w:caps/>
          <w:sz w:val="24"/>
          <w:szCs w:val="24"/>
        </w:rPr>
        <w:t>Хозяйственное управление по обслуживанию муниципальных учреждений ЯКОВЛЕВСКОГО МУНИЦИПАЛЬНОГО РАЙОНА</w:t>
      </w:r>
      <w:r w:rsidR="009C41A7" w:rsidRPr="002D12E3">
        <w:rPr>
          <w:b/>
          <w:bCs/>
          <w:sz w:val="24"/>
          <w:szCs w:val="24"/>
        </w:rPr>
        <w:t>»</w:t>
      </w:r>
    </w:p>
    <w:p w:rsidR="00437717" w:rsidRPr="009F707C" w:rsidRDefault="00437717" w:rsidP="00437717">
      <w:pPr>
        <w:jc w:val="center"/>
        <w:rPr>
          <w:b/>
          <w:sz w:val="28"/>
          <w:szCs w:val="28"/>
        </w:rPr>
      </w:pPr>
      <w:r w:rsidRPr="009F707C">
        <w:rPr>
          <w:b/>
          <w:sz w:val="28"/>
          <w:szCs w:val="28"/>
        </w:rPr>
        <w:br/>
      </w:r>
    </w:p>
    <w:tbl>
      <w:tblPr>
        <w:tblW w:w="15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915"/>
        <w:gridCol w:w="4885"/>
        <w:gridCol w:w="2091"/>
        <w:gridCol w:w="2087"/>
        <w:gridCol w:w="2107"/>
        <w:gridCol w:w="2087"/>
      </w:tblGrid>
      <w:tr w:rsidR="00437717" w:rsidRPr="009F707C" w:rsidTr="004B2A12">
        <w:trPr>
          <w:gridAfter w:val="3"/>
          <w:wAfter w:w="6281" w:type="dxa"/>
        </w:trPr>
        <w:tc>
          <w:tcPr>
            <w:tcW w:w="540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 xml:space="preserve">№ </w:t>
            </w:r>
            <w:proofErr w:type="gramStart"/>
            <w:r w:rsidRPr="0079772F">
              <w:rPr>
                <w:sz w:val="24"/>
                <w:szCs w:val="24"/>
              </w:rPr>
              <w:t>п</w:t>
            </w:r>
            <w:proofErr w:type="gramEnd"/>
            <w:r w:rsidRPr="0079772F">
              <w:rPr>
                <w:sz w:val="24"/>
                <w:szCs w:val="24"/>
              </w:rPr>
              <w:t>/п</w:t>
            </w:r>
          </w:p>
        </w:tc>
        <w:tc>
          <w:tcPr>
            <w:tcW w:w="1915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Наименование стимулирующей выплаты</w:t>
            </w:r>
          </w:p>
        </w:tc>
        <w:tc>
          <w:tcPr>
            <w:tcW w:w="4885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Целевые показатели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Результат оценки выполнения целевых показателей эффективности работы, в баллах</w:t>
            </w:r>
          </w:p>
        </w:tc>
      </w:tr>
      <w:tr w:rsidR="00437717" w:rsidRPr="009F707C" w:rsidTr="004B2A12">
        <w:trPr>
          <w:gridAfter w:val="3"/>
          <w:wAfter w:w="6281" w:type="dxa"/>
          <w:trHeight w:val="333"/>
        </w:trPr>
        <w:tc>
          <w:tcPr>
            <w:tcW w:w="9431" w:type="dxa"/>
            <w:gridSpan w:val="4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854F5B">
              <w:rPr>
                <w:b/>
                <w:sz w:val="24"/>
                <w:szCs w:val="24"/>
              </w:rPr>
              <w:t>Главный бухгалтер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 w:val="restart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  <w:vMerge w:val="restart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Качество работы</w:t>
            </w:r>
          </w:p>
        </w:tc>
        <w:tc>
          <w:tcPr>
            <w:tcW w:w="4885" w:type="dxa"/>
            <w:vAlign w:val="center"/>
          </w:tcPr>
          <w:p w:rsidR="00437717" w:rsidRPr="0079772F" w:rsidRDefault="005D788D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качественной организации бухгалтерского и налогового учета финансово-хозяйственной деятельности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8F0FFA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79772F">
              <w:rPr>
                <w:sz w:val="24"/>
                <w:szCs w:val="24"/>
              </w:rPr>
              <w:t>контроля соблюдения порядка оформления первичных учётных документов</w:t>
            </w:r>
            <w:proofErr w:type="gramEnd"/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8F0FFA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Своевременная и качественная подготовка отчетности и обеспечение своевременного перечисления налогов и сборов в бюджеты, страховых  взносов  в государственные, внебюджетные, социальные фонды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5D788D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 начисление работникам заработной платы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50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 w:val="restart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  <w:vMerge w:val="restart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Интенсивность и высокие результаты труда</w:t>
            </w:r>
          </w:p>
        </w:tc>
        <w:tc>
          <w:tcPr>
            <w:tcW w:w="4885" w:type="dxa"/>
            <w:vAlign w:val="center"/>
          </w:tcPr>
          <w:p w:rsidR="00437717" w:rsidRPr="0079772F" w:rsidRDefault="00437717" w:rsidP="008F0FFA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Отсутствие финансовых нарушений и ошибок в отчетности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8F0FFA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Высокий уровень исполнительской дисциплины в бухгалтерии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8F0FFA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Отсутствие претензий со стороны руководителя, контролирующих органов</w:t>
            </w:r>
          </w:p>
        </w:tc>
        <w:tc>
          <w:tcPr>
            <w:tcW w:w="2091" w:type="dxa"/>
            <w:vAlign w:val="center"/>
          </w:tcPr>
          <w:p w:rsidR="00437717" w:rsidRPr="0079772F" w:rsidRDefault="005D788D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5D788D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плановых и внеплановых инвентаризаций</w:t>
            </w:r>
          </w:p>
        </w:tc>
        <w:tc>
          <w:tcPr>
            <w:tcW w:w="2091" w:type="dxa"/>
            <w:vAlign w:val="center"/>
          </w:tcPr>
          <w:p w:rsidR="00437717" w:rsidRPr="0079772F" w:rsidRDefault="005D788D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91" w:type="dxa"/>
            <w:vAlign w:val="center"/>
          </w:tcPr>
          <w:p w:rsidR="00437717" w:rsidRPr="0079772F" w:rsidRDefault="005B4155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</w:t>
            </w:r>
            <w:r w:rsidR="00437717" w:rsidRPr="0079772F">
              <w:rPr>
                <w:b/>
                <w:sz w:val="24"/>
                <w:szCs w:val="24"/>
              </w:rPr>
              <w:t>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091" w:type="dxa"/>
            <w:vAlign w:val="center"/>
          </w:tcPr>
          <w:p w:rsidR="00437717" w:rsidRPr="0079772F" w:rsidRDefault="005B4155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70</w:t>
            </w:r>
          </w:p>
        </w:tc>
      </w:tr>
      <w:tr w:rsidR="00437717" w:rsidRPr="0079772F" w:rsidTr="004B2A12">
        <w:trPr>
          <w:gridAfter w:val="3"/>
          <w:wAfter w:w="6281" w:type="dxa"/>
          <w:trHeight w:val="380"/>
        </w:trPr>
        <w:tc>
          <w:tcPr>
            <w:tcW w:w="9431" w:type="dxa"/>
            <w:gridSpan w:val="4"/>
            <w:vAlign w:val="center"/>
          </w:tcPr>
          <w:p w:rsidR="00437717" w:rsidRPr="0079772F" w:rsidRDefault="00437717" w:rsidP="005D788D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Заместитель </w:t>
            </w:r>
            <w:r w:rsidR="005D788D">
              <w:rPr>
                <w:b/>
                <w:sz w:val="24"/>
                <w:szCs w:val="24"/>
              </w:rPr>
              <w:t>начальника</w:t>
            </w:r>
          </w:p>
        </w:tc>
      </w:tr>
      <w:tr w:rsidR="00A52503" w:rsidRPr="0079772F" w:rsidTr="004B2A12">
        <w:trPr>
          <w:gridAfter w:val="3"/>
          <w:wAfter w:w="6281" w:type="dxa"/>
        </w:trPr>
        <w:tc>
          <w:tcPr>
            <w:tcW w:w="540" w:type="dxa"/>
            <w:vMerge w:val="restart"/>
            <w:vAlign w:val="center"/>
          </w:tcPr>
          <w:p w:rsidR="00A52503" w:rsidRPr="0079772F" w:rsidRDefault="00A52503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  <w:vMerge w:val="restart"/>
            <w:vAlign w:val="center"/>
          </w:tcPr>
          <w:p w:rsidR="00A52503" w:rsidRPr="0079772F" w:rsidRDefault="00A52503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Качество работы</w:t>
            </w:r>
          </w:p>
        </w:tc>
        <w:tc>
          <w:tcPr>
            <w:tcW w:w="4885" w:type="dxa"/>
            <w:vAlign w:val="center"/>
          </w:tcPr>
          <w:p w:rsidR="00A52503" w:rsidRPr="0079772F" w:rsidRDefault="00A52503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Качественное состояние зданий администрации, прилегающей территории</w:t>
            </w:r>
          </w:p>
        </w:tc>
        <w:tc>
          <w:tcPr>
            <w:tcW w:w="2091" w:type="dxa"/>
            <w:vAlign w:val="center"/>
          </w:tcPr>
          <w:p w:rsidR="00A52503" w:rsidRPr="0079772F" w:rsidRDefault="00A52503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52503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A52503" w:rsidRPr="0079772F" w:rsidRDefault="00A52503" w:rsidP="008F0FFA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A52503" w:rsidRPr="0079772F" w:rsidRDefault="00A52503" w:rsidP="008F0FFA">
            <w:pPr>
              <w:rPr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A52503" w:rsidRPr="0079772F" w:rsidRDefault="009C41A7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Качественное исполнение поручений главы Администрации ЯМР</w:t>
            </w:r>
          </w:p>
        </w:tc>
        <w:tc>
          <w:tcPr>
            <w:tcW w:w="2091" w:type="dxa"/>
            <w:vAlign w:val="center"/>
          </w:tcPr>
          <w:p w:rsidR="00A52503" w:rsidRPr="0079772F" w:rsidRDefault="00A52503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A52503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A52503" w:rsidRPr="0079772F" w:rsidRDefault="00A52503" w:rsidP="008F0FFA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A52503" w:rsidRPr="0079772F" w:rsidRDefault="00A52503" w:rsidP="008F0FFA">
            <w:pPr>
              <w:rPr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A52503" w:rsidRPr="0079772F" w:rsidRDefault="00A52503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обеспечение технических работников моющими средствами, инвентарем</w:t>
            </w:r>
          </w:p>
        </w:tc>
        <w:tc>
          <w:tcPr>
            <w:tcW w:w="2091" w:type="dxa"/>
            <w:vAlign w:val="center"/>
          </w:tcPr>
          <w:p w:rsidR="00A52503" w:rsidRPr="0079772F" w:rsidRDefault="00A52503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A52503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A52503" w:rsidRPr="0079772F" w:rsidRDefault="00A52503" w:rsidP="008F0FFA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A52503" w:rsidRPr="0079772F" w:rsidRDefault="00A52503" w:rsidP="008F0FFA">
            <w:pPr>
              <w:rPr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A52503" w:rsidRPr="0079772F" w:rsidRDefault="00A52503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текущего ремонта зданий</w:t>
            </w:r>
          </w:p>
        </w:tc>
        <w:tc>
          <w:tcPr>
            <w:tcW w:w="2091" w:type="dxa"/>
            <w:vAlign w:val="center"/>
          </w:tcPr>
          <w:p w:rsidR="00A52503" w:rsidRPr="0079772F" w:rsidRDefault="00A52503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A52503" w:rsidRPr="0079772F" w:rsidTr="004B2A12">
        <w:trPr>
          <w:gridAfter w:val="3"/>
          <w:wAfter w:w="6281" w:type="dxa"/>
        </w:trPr>
        <w:tc>
          <w:tcPr>
            <w:tcW w:w="540" w:type="dxa"/>
          </w:tcPr>
          <w:p w:rsidR="00A52503" w:rsidRPr="0079772F" w:rsidRDefault="00A52503" w:rsidP="008F0FFA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A52503" w:rsidRPr="0079772F" w:rsidRDefault="00A52503" w:rsidP="008F0FFA">
            <w:pPr>
              <w:rPr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A52503" w:rsidRDefault="00A52503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Своевременная отчетность по показаниям электро, водо и теплосчетчикам</w:t>
            </w:r>
          </w:p>
        </w:tc>
        <w:tc>
          <w:tcPr>
            <w:tcW w:w="2091" w:type="dxa"/>
            <w:vAlign w:val="center"/>
          </w:tcPr>
          <w:p w:rsidR="00A52503" w:rsidRPr="0079772F" w:rsidRDefault="00A52503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</w:tcPr>
          <w:p w:rsidR="00437717" w:rsidRPr="0079772F" w:rsidRDefault="00437717" w:rsidP="008F0FFA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</w:tcBorders>
          </w:tcPr>
          <w:p w:rsidR="00437717" w:rsidRPr="0079772F" w:rsidRDefault="00437717" w:rsidP="008F0FFA">
            <w:pPr>
              <w:rPr>
                <w:sz w:val="24"/>
                <w:szCs w:val="24"/>
              </w:rPr>
            </w:pPr>
          </w:p>
        </w:tc>
        <w:tc>
          <w:tcPr>
            <w:tcW w:w="4885" w:type="dxa"/>
          </w:tcPr>
          <w:p w:rsidR="00437717" w:rsidRPr="0079772F" w:rsidRDefault="00437717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50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 w:val="restart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  <w:vMerge w:val="restart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Интенсивность и высокие результаты труда</w:t>
            </w:r>
          </w:p>
        </w:tc>
        <w:tc>
          <w:tcPr>
            <w:tcW w:w="4885" w:type="dxa"/>
            <w:vAlign w:val="center"/>
          </w:tcPr>
          <w:p w:rsidR="00437717" w:rsidRPr="0079772F" w:rsidRDefault="00A52503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Качественное выполнение </w:t>
            </w:r>
            <w:proofErr w:type="gramStart"/>
            <w:r>
              <w:rPr>
                <w:sz w:val="24"/>
                <w:szCs w:val="24"/>
              </w:rPr>
              <w:t>должностных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обязанносте</w:t>
            </w:r>
            <w:proofErr w:type="spellEnd"/>
          </w:p>
        </w:tc>
        <w:tc>
          <w:tcPr>
            <w:tcW w:w="2091" w:type="dxa"/>
            <w:vAlign w:val="center"/>
          </w:tcPr>
          <w:p w:rsidR="00437717" w:rsidRPr="0079772F" w:rsidRDefault="00FD18F5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A52503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жалоб со стороны руководителя</w:t>
            </w:r>
          </w:p>
        </w:tc>
        <w:tc>
          <w:tcPr>
            <w:tcW w:w="2091" w:type="dxa"/>
            <w:vAlign w:val="center"/>
          </w:tcPr>
          <w:p w:rsidR="00437717" w:rsidRPr="0079772F" w:rsidRDefault="00FD18F5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8F0FFA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Оказание методической помощи сотрудникам учреждения</w:t>
            </w:r>
          </w:p>
        </w:tc>
        <w:tc>
          <w:tcPr>
            <w:tcW w:w="2091" w:type="dxa"/>
            <w:vAlign w:val="center"/>
          </w:tcPr>
          <w:p w:rsidR="00437717" w:rsidRPr="0079772F" w:rsidRDefault="00FD18F5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A52503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 внутреннего трудового распорядк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трудовой дисциплины), техники безопасности, охраны труда</w:t>
            </w:r>
          </w:p>
        </w:tc>
        <w:tc>
          <w:tcPr>
            <w:tcW w:w="2091" w:type="dxa"/>
            <w:vAlign w:val="center"/>
          </w:tcPr>
          <w:p w:rsidR="00437717" w:rsidRPr="0079772F" w:rsidRDefault="00FD18F5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91" w:type="dxa"/>
            <w:vAlign w:val="center"/>
          </w:tcPr>
          <w:p w:rsidR="00437717" w:rsidRPr="0079772F" w:rsidRDefault="00FD18F5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</w:t>
            </w:r>
            <w:r w:rsidR="00437717" w:rsidRPr="0079772F">
              <w:rPr>
                <w:b/>
                <w:sz w:val="24"/>
                <w:szCs w:val="24"/>
              </w:rPr>
              <w:t>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091" w:type="dxa"/>
            <w:vAlign w:val="center"/>
          </w:tcPr>
          <w:p w:rsidR="00437717" w:rsidRPr="0079772F" w:rsidRDefault="00F51E59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70</w:t>
            </w:r>
          </w:p>
        </w:tc>
      </w:tr>
      <w:tr w:rsidR="00437717" w:rsidRPr="0079772F" w:rsidTr="004B2A12">
        <w:trPr>
          <w:gridAfter w:val="3"/>
          <w:wAfter w:w="6281" w:type="dxa"/>
          <w:trHeight w:val="469"/>
        </w:trPr>
        <w:tc>
          <w:tcPr>
            <w:tcW w:w="9431" w:type="dxa"/>
            <w:gridSpan w:val="4"/>
            <w:vAlign w:val="center"/>
          </w:tcPr>
          <w:p w:rsidR="00437717" w:rsidRPr="0079772F" w:rsidRDefault="00A52503" w:rsidP="00A52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Заведующий структурным подразделением  (отдел закупок)</w:t>
            </w:r>
          </w:p>
        </w:tc>
      </w:tr>
      <w:tr w:rsidR="00437717" w:rsidRPr="0079772F" w:rsidTr="004B2A12">
        <w:trPr>
          <w:gridAfter w:val="3"/>
          <w:wAfter w:w="6281" w:type="dxa"/>
          <w:trHeight w:val="1219"/>
        </w:trPr>
        <w:tc>
          <w:tcPr>
            <w:tcW w:w="540" w:type="dxa"/>
            <w:vMerge w:val="restart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  <w:vMerge w:val="restart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Качество работы</w:t>
            </w:r>
          </w:p>
        </w:tc>
        <w:tc>
          <w:tcPr>
            <w:tcW w:w="4885" w:type="dxa"/>
            <w:vAlign w:val="center"/>
          </w:tcPr>
          <w:p w:rsidR="00437717" w:rsidRPr="0079772F" w:rsidRDefault="00967C6B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качественного методического и практического руководства структурным подразделением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967C6B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Своевременн</w:t>
            </w:r>
            <w:r w:rsidR="00967C6B">
              <w:rPr>
                <w:sz w:val="24"/>
                <w:szCs w:val="24"/>
              </w:rPr>
              <w:t>ая разработка планов закупок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967C6B" w:rsidP="00967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и качественное размещение  в единой информационной системе плана закупок и внесение в него изменений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967C6B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Своевременн</w:t>
            </w:r>
            <w:r w:rsidR="00967C6B">
              <w:rPr>
                <w:sz w:val="24"/>
                <w:szCs w:val="24"/>
              </w:rPr>
              <w:t>ая разработка плана-графика, внесение в него изменений, размещение в единой информационной системе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967C6B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представление информации по реализации плана закупок и плана-графика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967C6B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Своевременн</w:t>
            </w:r>
            <w:r w:rsidR="00967C6B">
              <w:rPr>
                <w:sz w:val="24"/>
                <w:szCs w:val="24"/>
              </w:rPr>
              <w:t>ое размещение отчетов заказчика, предусмотренных законодательством РФ и иными НПА</w:t>
            </w:r>
          </w:p>
        </w:tc>
        <w:tc>
          <w:tcPr>
            <w:tcW w:w="2091" w:type="dxa"/>
            <w:vAlign w:val="center"/>
          </w:tcPr>
          <w:p w:rsidR="00437717" w:rsidRPr="0079772F" w:rsidRDefault="00967C6B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67C6B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967C6B" w:rsidRPr="0079772F" w:rsidRDefault="00967C6B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967C6B" w:rsidRPr="0079772F" w:rsidRDefault="00967C6B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967C6B" w:rsidRPr="0079772F" w:rsidRDefault="00967C6B" w:rsidP="00967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Качественная подготовка документов, связанных с обжалованием закупок по требованию контролирующих органов, участие в рассмотрении жалоб, представление необходимой информации проверяющим органам</w:t>
            </w:r>
          </w:p>
        </w:tc>
        <w:tc>
          <w:tcPr>
            <w:tcW w:w="2091" w:type="dxa"/>
            <w:vAlign w:val="center"/>
          </w:tcPr>
          <w:p w:rsidR="00967C6B" w:rsidRPr="0079772F" w:rsidRDefault="00967C6B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bottom w:val="single" w:sz="4" w:space="0" w:color="auto"/>
            </w:tcBorders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</w:tcPr>
          <w:p w:rsidR="00437717" w:rsidRPr="0079772F" w:rsidRDefault="00437717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50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 w:val="restart"/>
            <w:tcBorders>
              <w:top w:val="single" w:sz="4" w:space="0" w:color="auto"/>
            </w:tcBorders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</w:tcBorders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Интенсивность и высокие результаты труда</w:t>
            </w:r>
          </w:p>
        </w:tc>
        <w:tc>
          <w:tcPr>
            <w:tcW w:w="4885" w:type="dxa"/>
          </w:tcPr>
          <w:p w:rsidR="00437717" w:rsidRPr="0079772F" w:rsidRDefault="00437717" w:rsidP="008F0FFA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Отсутствие замечаний со стороны  контролирующих органов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</w:t>
            </w:r>
            <w:r w:rsidR="00FD18F5" w:rsidRPr="0079772F">
              <w:rPr>
                <w:sz w:val="24"/>
                <w:szCs w:val="24"/>
              </w:rPr>
              <w:t>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</w:tcPr>
          <w:p w:rsidR="00437717" w:rsidRPr="0079772F" w:rsidRDefault="00D6074A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 внутреннего трудового распорядк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трудовой дисциплины), техники безопасности, охраны труда</w:t>
            </w:r>
          </w:p>
        </w:tc>
        <w:tc>
          <w:tcPr>
            <w:tcW w:w="2091" w:type="dxa"/>
            <w:vAlign w:val="center"/>
          </w:tcPr>
          <w:p w:rsidR="00437717" w:rsidRPr="0079772F" w:rsidRDefault="00FD18F5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</w:tcPr>
          <w:p w:rsidR="00437717" w:rsidRPr="0079772F" w:rsidRDefault="00D6074A" w:rsidP="00D6074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Качественное выполнение должностных обязанностей</w:t>
            </w:r>
            <w:r w:rsidRPr="007977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  <w:vAlign w:val="center"/>
          </w:tcPr>
          <w:p w:rsidR="00437717" w:rsidRPr="0079772F" w:rsidRDefault="00FD18F5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091" w:type="dxa"/>
            <w:vAlign w:val="center"/>
          </w:tcPr>
          <w:p w:rsidR="00437717" w:rsidRPr="0079772F" w:rsidRDefault="00FD18F5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</w:t>
            </w:r>
            <w:r w:rsidR="00437717" w:rsidRPr="0079772F">
              <w:rPr>
                <w:b/>
                <w:sz w:val="24"/>
                <w:szCs w:val="24"/>
              </w:rPr>
              <w:t>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bottom w:val="single" w:sz="4" w:space="0" w:color="auto"/>
            </w:tcBorders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091" w:type="dxa"/>
            <w:vAlign w:val="center"/>
          </w:tcPr>
          <w:p w:rsidR="00437717" w:rsidRPr="0079772F" w:rsidRDefault="00FD18F5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70</w:t>
            </w:r>
          </w:p>
        </w:tc>
      </w:tr>
      <w:tr w:rsidR="00437717" w:rsidRPr="0079772F" w:rsidTr="004B2A12">
        <w:trPr>
          <w:gridAfter w:val="3"/>
          <w:wAfter w:w="6281" w:type="dxa"/>
          <w:trHeight w:val="331"/>
        </w:trPr>
        <w:tc>
          <w:tcPr>
            <w:tcW w:w="9431" w:type="dxa"/>
            <w:gridSpan w:val="4"/>
            <w:tcBorders>
              <w:bottom w:val="single" w:sz="4" w:space="0" w:color="auto"/>
            </w:tcBorders>
            <w:vAlign w:val="center"/>
          </w:tcPr>
          <w:p w:rsidR="00437717" w:rsidRPr="0079772F" w:rsidRDefault="00D6074A" w:rsidP="008F0F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Заведующий структурным подразделением  (ЕДДС)</w:t>
            </w:r>
          </w:p>
        </w:tc>
      </w:tr>
      <w:tr w:rsidR="00437717" w:rsidRPr="0079772F" w:rsidTr="004B2A12">
        <w:trPr>
          <w:gridAfter w:val="3"/>
          <w:wAfter w:w="6281" w:type="dxa"/>
          <w:trHeight w:val="691"/>
        </w:trPr>
        <w:tc>
          <w:tcPr>
            <w:tcW w:w="540" w:type="dxa"/>
            <w:vMerge w:val="restart"/>
            <w:tcBorders>
              <w:top w:val="single" w:sz="4" w:space="0" w:color="auto"/>
            </w:tcBorders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</w:tcBorders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Качество работы</w:t>
            </w:r>
          </w:p>
        </w:tc>
        <w:tc>
          <w:tcPr>
            <w:tcW w:w="4885" w:type="dxa"/>
            <w:vAlign w:val="center"/>
          </w:tcPr>
          <w:p w:rsidR="00437717" w:rsidRPr="0079772F" w:rsidRDefault="00D6074A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Своевременный сбор обобщение и анализ данных об авариях, стихийных бедствиях на территории района, грамотная и своевременная подготовка  отчетов  о них</w:t>
            </w:r>
          </w:p>
        </w:tc>
        <w:tc>
          <w:tcPr>
            <w:tcW w:w="2091" w:type="dxa"/>
            <w:vAlign w:val="center"/>
          </w:tcPr>
          <w:p w:rsidR="00437717" w:rsidRPr="0079772F" w:rsidRDefault="00514E9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437717" w:rsidRPr="0079772F" w:rsidTr="004B2A12">
        <w:trPr>
          <w:gridAfter w:val="3"/>
          <w:wAfter w:w="6281" w:type="dxa"/>
          <w:trHeight w:val="496"/>
        </w:trPr>
        <w:tc>
          <w:tcPr>
            <w:tcW w:w="540" w:type="dxa"/>
            <w:vMerge/>
            <w:tcBorders>
              <w:top w:val="single" w:sz="4" w:space="0" w:color="auto"/>
            </w:tcBorders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</w:tcBorders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D6074A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проводимых мероприятий по гражданской защите населения района от ЧС природного и техногенного характера</w:t>
            </w:r>
          </w:p>
        </w:tc>
        <w:tc>
          <w:tcPr>
            <w:tcW w:w="2091" w:type="dxa"/>
            <w:vAlign w:val="center"/>
          </w:tcPr>
          <w:p w:rsidR="00437717" w:rsidRPr="0079772F" w:rsidRDefault="00BE2EB4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tcBorders>
              <w:top w:val="single" w:sz="4" w:space="0" w:color="auto"/>
            </w:tcBorders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</w:tcBorders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D6074A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деятельности подсистем и звеньев РСЧС, организаций и предприятий на территории района по вопросам предупреждения и ликвидации ЧС</w:t>
            </w:r>
          </w:p>
        </w:tc>
        <w:tc>
          <w:tcPr>
            <w:tcW w:w="2091" w:type="dxa"/>
            <w:vAlign w:val="center"/>
          </w:tcPr>
          <w:p w:rsidR="00437717" w:rsidRPr="0079772F" w:rsidRDefault="00BE2EB4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D6074A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Своевременная разработка оперативных и организационных документов</w:t>
            </w:r>
          </w:p>
        </w:tc>
        <w:tc>
          <w:tcPr>
            <w:tcW w:w="2091" w:type="dxa"/>
            <w:vAlign w:val="center"/>
          </w:tcPr>
          <w:p w:rsidR="00437717" w:rsidRPr="0079772F" w:rsidRDefault="00BE2EB4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D6074A" w:rsidP="008F0FF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Руководство и контроль  работы диспетчеров ЕДДС поддержка взаимодействия  с другими ДДС района</w:t>
            </w:r>
          </w:p>
        </w:tc>
        <w:tc>
          <w:tcPr>
            <w:tcW w:w="2091" w:type="dxa"/>
            <w:vAlign w:val="center"/>
          </w:tcPr>
          <w:p w:rsidR="00437717" w:rsidRPr="0079772F" w:rsidRDefault="00BE2EB4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8F0FFA">
            <w:pPr>
              <w:rPr>
                <w:sz w:val="24"/>
                <w:szCs w:val="24"/>
              </w:rPr>
            </w:pPr>
            <w:r w:rsidRPr="0079772F">
              <w:rPr>
                <w:color w:val="000000"/>
                <w:sz w:val="24"/>
                <w:szCs w:val="24"/>
                <w:shd w:val="clear" w:color="auto" w:fill="FFFFFF"/>
              </w:rPr>
              <w:t>Своевременный и качественный учет по кассовым операциям</w:t>
            </w:r>
          </w:p>
        </w:tc>
        <w:tc>
          <w:tcPr>
            <w:tcW w:w="2091" w:type="dxa"/>
            <w:vAlign w:val="center"/>
          </w:tcPr>
          <w:p w:rsidR="00437717" w:rsidRPr="0079772F" w:rsidRDefault="00514E9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D6074A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проведении мероприятий в пределах своей компетенции по ликвидации ЧС и всестороннему обеспечению действия сил и средств единой системы предупреждения и ликвидации</w:t>
            </w:r>
            <w:r w:rsidR="00446DDB">
              <w:rPr>
                <w:sz w:val="24"/>
                <w:szCs w:val="24"/>
              </w:rPr>
              <w:t xml:space="preserve"> ЧС</w:t>
            </w:r>
          </w:p>
        </w:tc>
        <w:tc>
          <w:tcPr>
            <w:tcW w:w="2091" w:type="dxa"/>
            <w:vAlign w:val="center"/>
          </w:tcPr>
          <w:p w:rsidR="00437717" w:rsidRPr="0079772F" w:rsidRDefault="009C0539" w:rsidP="009C0539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 xml:space="preserve">                 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46DDB" w:rsidP="008F0FF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правильным использованием, содержанием и сбережением имущества ЕДДС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91" w:type="dxa"/>
            <w:vAlign w:val="center"/>
          </w:tcPr>
          <w:p w:rsidR="00437717" w:rsidRPr="0079772F" w:rsidRDefault="00514E9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50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 w:val="restart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  <w:vMerge w:val="restart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Интенсивность и высокие результаты труда</w:t>
            </w:r>
          </w:p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</w:tcPr>
          <w:p w:rsidR="00437717" w:rsidRPr="0079772F" w:rsidRDefault="00446DDB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Качественное выполнение должностных обязанностей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</w:tcPr>
          <w:p w:rsidR="00437717" w:rsidRPr="00446DDB" w:rsidRDefault="00446DDB" w:rsidP="008F0FF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жалоб со стороны руководителя и заместителя учреждения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</w:tcPr>
          <w:p w:rsidR="00437717" w:rsidRPr="00446DDB" w:rsidRDefault="00446DDB" w:rsidP="008F0FF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 внутреннего трудового распорядк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трудовой дисциплины), техники безопасности, охраны труда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bottom w:val="single" w:sz="4" w:space="0" w:color="auto"/>
            </w:tcBorders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091" w:type="dxa"/>
            <w:vAlign w:val="center"/>
          </w:tcPr>
          <w:p w:rsidR="00437717" w:rsidRPr="0079772F" w:rsidRDefault="00514E9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70</w:t>
            </w:r>
          </w:p>
        </w:tc>
      </w:tr>
      <w:tr w:rsidR="00437717" w:rsidRPr="0079772F" w:rsidTr="004B2A12">
        <w:trPr>
          <w:gridAfter w:val="3"/>
          <w:wAfter w:w="6281" w:type="dxa"/>
          <w:trHeight w:val="429"/>
        </w:trPr>
        <w:tc>
          <w:tcPr>
            <w:tcW w:w="9431" w:type="dxa"/>
            <w:gridSpan w:val="4"/>
            <w:tcBorders>
              <w:top w:val="single" w:sz="4" w:space="0" w:color="auto"/>
            </w:tcBorders>
            <w:vAlign w:val="center"/>
          </w:tcPr>
          <w:p w:rsidR="00437717" w:rsidRPr="0079772F" w:rsidRDefault="00446DDB" w:rsidP="008F0F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Бухгалтер</w:t>
            </w:r>
          </w:p>
        </w:tc>
      </w:tr>
      <w:tr w:rsidR="009C41A7" w:rsidRPr="0079772F" w:rsidTr="004B2A12">
        <w:trPr>
          <w:gridAfter w:val="3"/>
          <w:wAfter w:w="6281" w:type="dxa"/>
        </w:trPr>
        <w:tc>
          <w:tcPr>
            <w:tcW w:w="540" w:type="dxa"/>
            <w:vMerge w:val="restart"/>
            <w:vAlign w:val="center"/>
          </w:tcPr>
          <w:p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  <w:vMerge w:val="restart"/>
            <w:vAlign w:val="center"/>
          </w:tcPr>
          <w:p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Качество работы</w:t>
            </w:r>
          </w:p>
        </w:tc>
        <w:tc>
          <w:tcPr>
            <w:tcW w:w="4885" w:type="dxa"/>
            <w:vAlign w:val="center"/>
          </w:tcPr>
          <w:p w:rsidR="009C41A7" w:rsidRPr="0079772F" w:rsidRDefault="009C41A7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автоматизированных программ для организации кассовой отчетности</w:t>
            </w:r>
          </w:p>
        </w:tc>
        <w:tc>
          <w:tcPr>
            <w:tcW w:w="2091" w:type="dxa"/>
            <w:vAlign w:val="center"/>
          </w:tcPr>
          <w:p w:rsidR="009C41A7" w:rsidRPr="0079772F" w:rsidRDefault="009C41A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9C41A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9C41A7" w:rsidRPr="0079772F" w:rsidRDefault="009C41A7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недостач и излишков при инвентаризации денежных средств</w:t>
            </w:r>
          </w:p>
        </w:tc>
        <w:tc>
          <w:tcPr>
            <w:tcW w:w="2091" w:type="dxa"/>
            <w:vAlign w:val="center"/>
          </w:tcPr>
          <w:p w:rsidR="009C41A7" w:rsidRPr="0079772F" w:rsidRDefault="009C41A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9C41A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9C41A7" w:rsidRPr="0079772F" w:rsidRDefault="009C41A7" w:rsidP="004D624A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 xml:space="preserve">Соблюдение порядка оформления первичных  документов </w:t>
            </w:r>
          </w:p>
        </w:tc>
        <w:tc>
          <w:tcPr>
            <w:tcW w:w="2091" w:type="dxa"/>
            <w:vAlign w:val="center"/>
          </w:tcPr>
          <w:p w:rsidR="009C41A7" w:rsidRPr="0079772F" w:rsidRDefault="009C41A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9C41A7" w:rsidRPr="0079772F" w:rsidTr="004B2A12">
        <w:trPr>
          <w:gridAfter w:val="3"/>
          <w:wAfter w:w="6281" w:type="dxa"/>
        </w:trPr>
        <w:tc>
          <w:tcPr>
            <w:tcW w:w="540" w:type="dxa"/>
            <w:vMerge w:val="restart"/>
            <w:vAlign w:val="center"/>
          </w:tcPr>
          <w:p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  <w:vMerge/>
            <w:vAlign w:val="center"/>
          </w:tcPr>
          <w:p w:rsidR="009C41A7" w:rsidRPr="0079772F" w:rsidRDefault="009C41A7" w:rsidP="00F20199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9C41A7" w:rsidRPr="0079772F" w:rsidRDefault="009C41A7" w:rsidP="004D624A">
            <w:pPr>
              <w:rPr>
                <w:sz w:val="24"/>
                <w:szCs w:val="24"/>
              </w:rPr>
            </w:pPr>
            <w:r w:rsidRPr="0079772F">
              <w:rPr>
                <w:color w:val="000000"/>
                <w:sz w:val="24"/>
                <w:szCs w:val="24"/>
                <w:shd w:val="clear" w:color="auto" w:fill="FFFFFF"/>
              </w:rPr>
              <w:t>Своевременность и качество исполнения отчетности, служебных материалов, запросов и др. документации</w:t>
            </w:r>
          </w:p>
        </w:tc>
        <w:tc>
          <w:tcPr>
            <w:tcW w:w="2091" w:type="dxa"/>
            <w:vAlign w:val="center"/>
          </w:tcPr>
          <w:p w:rsidR="009C41A7" w:rsidRPr="0079772F" w:rsidRDefault="009C41A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9C41A7" w:rsidRPr="0079772F" w:rsidTr="004B2A12">
        <w:trPr>
          <w:gridAfter w:val="3"/>
          <w:wAfter w:w="6281" w:type="dxa"/>
          <w:trHeight w:val="742"/>
        </w:trPr>
        <w:tc>
          <w:tcPr>
            <w:tcW w:w="540" w:type="dxa"/>
            <w:vMerge/>
            <w:vAlign w:val="center"/>
          </w:tcPr>
          <w:p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9C41A7" w:rsidRPr="0079772F" w:rsidRDefault="009C41A7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Качественная обработка путевых листов водителей</w:t>
            </w:r>
          </w:p>
        </w:tc>
        <w:tc>
          <w:tcPr>
            <w:tcW w:w="2091" w:type="dxa"/>
            <w:vAlign w:val="center"/>
          </w:tcPr>
          <w:p w:rsidR="009C41A7" w:rsidRPr="0079772F" w:rsidRDefault="009C41A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9C41A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9C41A7" w:rsidRPr="0079772F" w:rsidRDefault="009C41A7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осуществление платежей, выплаты заработной платы, иных платежей</w:t>
            </w:r>
          </w:p>
        </w:tc>
        <w:tc>
          <w:tcPr>
            <w:tcW w:w="2091" w:type="dxa"/>
            <w:vAlign w:val="center"/>
          </w:tcPr>
          <w:p w:rsidR="009C41A7" w:rsidRPr="0079772F" w:rsidRDefault="009C41A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9C41A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9C41A7" w:rsidRPr="0079772F" w:rsidRDefault="009C41A7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91" w:type="dxa"/>
            <w:vAlign w:val="center"/>
          </w:tcPr>
          <w:p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50</w:t>
            </w:r>
          </w:p>
        </w:tc>
      </w:tr>
      <w:tr w:rsidR="009C41A7" w:rsidRPr="0079772F" w:rsidTr="004B2A12">
        <w:trPr>
          <w:gridAfter w:val="3"/>
          <w:wAfter w:w="6281" w:type="dxa"/>
          <w:trHeight w:val="560"/>
        </w:trPr>
        <w:tc>
          <w:tcPr>
            <w:tcW w:w="540" w:type="dxa"/>
            <w:vMerge/>
            <w:vAlign w:val="center"/>
          </w:tcPr>
          <w:p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  <w:vAlign w:val="center"/>
          </w:tcPr>
          <w:p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9C41A7" w:rsidRPr="0079772F" w:rsidRDefault="009C41A7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Качественное выполнение должностных обязанностей</w:t>
            </w:r>
          </w:p>
        </w:tc>
        <w:tc>
          <w:tcPr>
            <w:tcW w:w="2091" w:type="dxa"/>
            <w:vAlign w:val="center"/>
          </w:tcPr>
          <w:p w:rsidR="009C41A7" w:rsidRPr="0079772F" w:rsidRDefault="009C41A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9C41A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9C41A7" w:rsidRPr="0079772F" w:rsidRDefault="009C41A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9C41A7" w:rsidRPr="0079772F" w:rsidRDefault="009C41A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9C41A7" w:rsidRPr="0079772F" w:rsidRDefault="009C41A7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жалоб со стороны руководителя и заместителя учреждения, </w:t>
            </w:r>
            <w:proofErr w:type="spellStart"/>
            <w:r>
              <w:rPr>
                <w:sz w:val="24"/>
                <w:szCs w:val="24"/>
              </w:rPr>
              <w:t>лгавного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бухгалтера</w:t>
            </w:r>
          </w:p>
        </w:tc>
        <w:tc>
          <w:tcPr>
            <w:tcW w:w="2091" w:type="dxa"/>
            <w:vAlign w:val="center"/>
          </w:tcPr>
          <w:p w:rsidR="009C41A7" w:rsidRPr="0079772F" w:rsidRDefault="009C41A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lastRenderedPageBreak/>
              <w:t>5</w:t>
            </w:r>
          </w:p>
        </w:tc>
      </w:tr>
      <w:tr w:rsidR="009C41A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9C41A7" w:rsidRPr="0079772F" w:rsidRDefault="009C41A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</w:tcPr>
          <w:p w:rsidR="009C41A7" w:rsidRPr="0079772F" w:rsidRDefault="009C41A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9C41A7" w:rsidRPr="0079772F" w:rsidRDefault="009C41A7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 внутреннего трудового распорядка (трудовой дисциплины), техники безопасности, охраны труда</w:t>
            </w:r>
          </w:p>
        </w:tc>
        <w:tc>
          <w:tcPr>
            <w:tcW w:w="2091" w:type="dxa"/>
            <w:vAlign w:val="center"/>
          </w:tcPr>
          <w:p w:rsidR="009C41A7" w:rsidRPr="0079772F" w:rsidRDefault="009C41A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9C41A7" w:rsidRPr="0079772F" w:rsidTr="009C41A7">
        <w:trPr>
          <w:gridAfter w:val="3"/>
          <w:wAfter w:w="6281" w:type="dxa"/>
          <w:trHeight w:val="135"/>
        </w:trPr>
        <w:tc>
          <w:tcPr>
            <w:tcW w:w="540" w:type="dxa"/>
            <w:vMerge/>
          </w:tcPr>
          <w:p w:rsidR="009C41A7" w:rsidRPr="0079772F" w:rsidRDefault="009C41A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9C41A7" w:rsidRPr="0079772F" w:rsidRDefault="009C41A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9C41A7" w:rsidRPr="0079772F" w:rsidRDefault="009C41A7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91" w:type="dxa"/>
            <w:vAlign w:val="center"/>
          </w:tcPr>
          <w:p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20</w:t>
            </w:r>
          </w:p>
        </w:tc>
      </w:tr>
      <w:tr w:rsidR="009C41A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9C41A7" w:rsidRPr="0079772F" w:rsidRDefault="009C41A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9C41A7" w:rsidRPr="0079772F" w:rsidRDefault="009C41A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9C41A7" w:rsidRPr="0079772F" w:rsidRDefault="009C41A7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091" w:type="dxa"/>
            <w:vAlign w:val="center"/>
          </w:tcPr>
          <w:p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70</w:t>
            </w:r>
          </w:p>
        </w:tc>
      </w:tr>
      <w:tr w:rsidR="00437717" w:rsidRPr="0079772F" w:rsidTr="004B2A12">
        <w:trPr>
          <w:gridAfter w:val="3"/>
          <w:wAfter w:w="6281" w:type="dxa"/>
          <w:trHeight w:val="265"/>
        </w:trPr>
        <w:tc>
          <w:tcPr>
            <w:tcW w:w="9431" w:type="dxa"/>
            <w:gridSpan w:val="4"/>
            <w:vAlign w:val="center"/>
          </w:tcPr>
          <w:p w:rsidR="00437717" w:rsidRPr="0079772F" w:rsidRDefault="004D624A" w:rsidP="008F0F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Специалист первой категории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 w:val="restart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  <w:vAlign w:val="center"/>
          </w:tcPr>
          <w:p w:rsidR="00437717" w:rsidRPr="0079772F" w:rsidRDefault="0099799B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Качество работы</w:t>
            </w:r>
          </w:p>
        </w:tc>
        <w:tc>
          <w:tcPr>
            <w:tcW w:w="4885" w:type="dxa"/>
            <w:vAlign w:val="center"/>
          </w:tcPr>
          <w:p w:rsidR="00437717" w:rsidRPr="0079772F" w:rsidRDefault="004D624A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бюджета закупок</w:t>
            </w:r>
          </w:p>
        </w:tc>
        <w:tc>
          <w:tcPr>
            <w:tcW w:w="2091" w:type="dxa"/>
            <w:vAlign w:val="center"/>
          </w:tcPr>
          <w:p w:rsidR="00437717" w:rsidRPr="0079772F" w:rsidRDefault="0020743F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D624A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Своевременная разработка планов закупок</w:t>
            </w:r>
            <w:r w:rsidR="00043D8E" w:rsidRPr="007977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  <w:vAlign w:val="center"/>
          </w:tcPr>
          <w:p w:rsidR="00437717" w:rsidRPr="0079772F" w:rsidRDefault="0020743F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D624A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и качественное размещение  в единой информационной системе плана закупок и внесение в него изменений</w:t>
            </w:r>
          </w:p>
        </w:tc>
        <w:tc>
          <w:tcPr>
            <w:tcW w:w="2091" w:type="dxa"/>
            <w:vAlign w:val="center"/>
          </w:tcPr>
          <w:p w:rsidR="00437717" w:rsidRPr="0079772F" w:rsidRDefault="004D624A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D624A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D624A" w:rsidRPr="0079772F" w:rsidRDefault="004D624A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D624A" w:rsidRPr="0079772F" w:rsidRDefault="004D624A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D624A" w:rsidRDefault="004D624A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размещение в единой информационной системе извещений  об осуществлении закупок, документации о закупках и проектов контрактов, подготовка и направление приглашений о принятии участия  в определении поставщика </w:t>
            </w:r>
            <w:proofErr w:type="gramStart"/>
            <w:r>
              <w:rPr>
                <w:sz w:val="24"/>
                <w:szCs w:val="24"/>
              </w:rPr>
              <w:t>закрытым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спосабом</w:t>
            </w:r>
            <w:proofErr w:type="spellEnd"/>
          </w:p>
        </w:tc>
        <w:tc>
          <w:tcPr>
            <w:tcW w:w="2091" w:type="dxa"/>
            <w:vAlign w:val="center"/>
          </w:tcPr>
          <w:p w:rsidR="004D624A" w:rsidRDefault="004D624A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D624A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D624A" w:rsidRPr="0079772F" w:rsidRDefault="004D624A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D624A" w:rsidRPr="0079772F" w:rsidRDefault="004D624A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D624A" w:rsidRDefault="0020743F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осуществления </w:t>
            </w:r>
            <w:proofErr w:type="gramStart"/>
            <w:r>
              <w:rPr>
                <w:sz w:val="24"/>
                <w:szCs w:val="24"/>
              </w:rPr>
              <w:t>закупок</w:t>
            </w:r>
            <w:proofErr w:type="gramEnd"/>
            <w:r>
              <w:rPr>
                <w:sz w:val="24"/>
                <w:szCs w:val="24"/>
              </w:rPr>
              <w:t xml:space="preserve"> в том числе заключение контрактов</w:t>
            </w:r>
          </w:p>
        </w:tc>
        <w:tc>
          <w:tcPr>
            <w:tcW w:w="2091" w:type="dxa"/>
            <w:vAlign w:val="center"/>
          </w:tcPr>
          <w:p w:rsidR="004D624A" w:rsidRDefault="0020743F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7E6566" w:rsidP="008F0FFA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2091" w:type="dxa"/>
            <w:vAlign w:val="center"/>
          </w:tcPr>
          <w:p w:rsidR="00437717" w:rsidRPr="0079772F" w:rsidRDefault="007E6566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50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8F0FF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 w:val="restart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  <w:vAlign w:val="center"/>
          </w:tcPr>
          <w:p w:rsidR="0099799B" w:rsidRPr="0079772F" w:rsidRDefault="0099799B" w:rsidP="0099799B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Интенсивность и высокие результаты труда</w:t>
            </w:r>
          </w:p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20743F" w:rsidP="00207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Качественное выполнение должностных обязанностей</w:t>
            </w:r>
            <w:r w:rsidRPr="007977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  <w:vAlign w:val="center"/>
          </w:tcPr>
          <w:p w:rsidR="00437717" w:rsidRPr="0079772F" w:rsidRDefault="0020743F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20743F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жалоб со стороны руководителя</w:t>
            </w:r>
          </w:p>
        </w:tc>
        <w:tc>
          <w:tcPr>
            <w:tcW w:w="2091" w:type="dxa"/>
            <w:vAlign w:val="center"/>
          </w:tcPr>
          <w:p w:rsidR="00437717" w:rsidRPr="0079772F" w:rsidRDefault="0020743F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20743F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 внутреннего трудового распорядк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трудовой дисциплины), техники безопасности, охраны труда</w:t>
            </w:r>
          </w:p>
        </w:tc>
        <w:tc>
          <w:tcPr>
            <w:tcW w:w="2091" w:type="dxa"/>
            <w:vAlign w:val="center"/>
          </w:tcPr>
          <w:p w:rsidR="00437717" w:rsidRPr="0079772F" w:rsidRDefault="0020743F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A301E0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091" w:type="dxa"/>
            <w:vAlign w:val="center"/>
          </w:tcPr>
          <w:p w:rsidR="00437717" w:rsidRPr="0079772F" w:rsidRDefault="00A301E0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A301E0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091" w:type="dxa"/>
            <w:vAlign w:val="center"/>
          </w:tcPr>
          <w:p w:rsidR="00437717" w:rsidRPr="0079772F" w:rsidRDefault="00A301E0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70</w:t>
            </w:r>
          </w:p>
        </w:tc>
      </w:tr>
      <w:tr w:rsidR="00437717" w:rsidRPr="0079772F" w:rsidTr="004B2A12">
        <w:trPr>
          <w:gridAfter w:val="3"/>
          <w:wAfter w:w="6281" w:type="dxa"/>
          <w:trHeight w:val="505"/>
        </w:trPr>
        <w:tc>
          <w:tcPr>
            <w:tcW w:w="9431" w:type="dxa"/>
            <w:gridSpan w:val="4"/>
            <w:vAlign w:val="center"/>
          </w:tcPr>
          <w:p w:rsidR="00437717" w:rsidRPr="0079772F" w:rsidRDefault="0020743F" w:rsidP="008F0F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Специалист делопроизводства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 w:val="restart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  <w:vMerge w:val="restart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Качество работы</w:t>
            </w:r>
          </w:p>
        </w:tc>
        <w:tc>
          <w:tcPr>
            <w:tcW w:w="4885" w:type="dxa"/>
            <w:vAlign w:val="center"/>
          </w:tcPr>
          <w:p w:rsidR="00437717" w:rsidRPr="0079772F" w:rsidRDefault="0020743F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Качественное ведение и своевременное заполнение первичной учетной документации иной установленной документации по кадрам</w:t>
            </w:r>
          </w:p>
        </w:tc>
        <w:tc>
          <w:tcPr>
            <w:tcW w:w="2091" w:type="dxa"/>
            <w:vAlign w:val="center"/>
          </w:tcPr>
          <w:p w:rsidR="00437717" w:rsidRPr="0079772F" w:rsidRDefault="0020743F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20743F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способствующих эффективной работе руководителей и сотрудников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20743F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оформление трудовых правоотношений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20743F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табеля учета рабочего времени, графика отпусков, оформление и учет использования работниками отпусков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20743F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20743F" w:rsidRPr="0079772F" w:rsidRDefault="0020743F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20743F" w:rsidRPr="0079772F" w:rsidRDefault="0020743F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20743F" w:rsidRDefault="0020743F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состоянием трудовой дисциплины и соблюдением сотрудниками правил внутреннего трудового распорядка</w:t>
            </w:r>
          </w:p>
        </w:tc>
        <w:tc>
          <w:tcPr>
            <w:tcW w:w="2091" w:type="dxa"/>
            <w:vAlign w:val="center"/>
          </w:tcPr>
          <w:p w:rsidR="0020743F" w:rsidRPr="0079772F" w:rsidRDefault="0020743F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50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 w:val="restart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  <w:vMerge w:val="restart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Интенсивность и высокие результаты труда</w:t>
            </w:r>
          </w:p>
        </w:tc>
        <w:tc>
          <w:tcPr>
            <w:tcW w:w="4885" w:type="dxa"/>
            <w:vAlign w:val="center"/>
          </w:tcPr>
          <w:p w:rsidR="00437717" w:rsidRPr="0079772F" w:rsidRDefault="0020743F" w:rsidP="00C55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замечаний контролирующих, правоохранительных, надзо</w:t>
            </w:r>
            <w:r w:rsidR="00C55BEF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ных органов</w:t>
            </w:r>
            <w:r w:rsidR="00C55BEF">
              <w:rPr>
                <w:sz w:val="24"/>
                <w:szCs w:val="24"/>
              </w:rPr>
              <w:t xml:space="preserve">  по результатам деятельности муниципального учреждения, подтвержденных актами, протоколами контролирующих органов</w:t>
            </w:r>
          </w:p>
        </w:tc>
        <w:tc>
          <w:tcPr>
            <w:tcW w:w="2091" w:type="dxa"/>
            <w:vAlign w:val="center"/>
          </w:tcPr>
          <w:p w:rsidR="00437717" w:rsidRPr="0079772F" w:rsidRDefault="00BA7724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C55BEF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документов</w:t>
            </w:r>
            <w:r w:rsidR="009C41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коммандировочные</w:t>
            </w:r>
            <w:proofErr w:type="spellEnd"/>
            <w:r>
              <w:rPr>
                <w:sz w:val="24"/>
                <w:szCs w:val="24"/>
              </w:rPr>
              <w:t xml:space="preserve"> удостоверения и т.д.)</w:t>
            </w:r>
          </w:p>
        </w:tc>
        <w:tc>
          <w:tcPr>
            <w:tcW w:w="2091" w:type="dxa"/>
            <w:vAlign w:val="center"/>
          </w:tcPr>
          <w:p w:rsidR="00437717" w:rsidRPr="0079772F" w:rsidRDefault="00BA7724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C55BEF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 внутреннего трудового распорядк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трудовой дисциплины), техники безопасности, охраны труда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91" w:type="dxa"/>
            <w:vAlign w:val="center"/>
          </w:tcPr>
          <w:p w:rsidR="00437717" w:rsidRPr="0079772F" w:rsidRDefault="00BA7724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</w:t>
            </w:r>
            <w:r w:rsidR="00437717" w:rsidRPr="0079772F">
              <w:rPr>
                <w:b/>
                <w:sz w:val="24"/>
                <w:szCs w:val="24"/>
              </w:rPr>
              <w:t>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091" w:type="dxa"/>
            <w:vAlign w:val="center"/>
          </w:tcPr>
          <w:p w:rsidR="00437717" w:rsidRPr="0079772F" w:rsidRDefault="00BA7724" w:rsidP="00854F5B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70</w:t>
            </w:r>
          </w:p>
        </w:tc>
      </w:tr>
      <w:tr w:rsidR="00437717" w:rsidRPr="0079772F" w:rsidTr="004B2A12">
        <w:trPr>
          <w:gridAfter w:val="3"/>
          <w:wAfter w:w="6281" w:type="dxa"/>
          <w:trHeight w:val="501"/>
        </w:trPr>
        <w:tc>
          <w:tcPr>
            <w:tcW w:w="9431" w:type="dxa"/>
            <w:gridSpan w:val="4"/>
            <w:vAlign w:val="center"/>
          </w:tcPr>
          <w:p w:rsidR="00437717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Водитель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 w:val="restart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  <w:vMerge w:val="restart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Качество работы</w:t>
            </w:r>
          </w:p>
        </w:tc>
        <w:tc>
          <w:tcPr>
            <w:tcW w:w="4885" w:type="dxa"/>
            <w:vAlign w:val="center"/>
          </w:tcPr>
          <w:p w:rsidR="00437717" w:rsidRPr="0079772F" w:rsidRDefault="00437717" w:rsidP="00C55BEF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 xml:space="preserve">Обеспечение </w:t>
            </w:r>
            <w:r w:rsidR="00C55BEF">
              <w:rPr>
                <w:sz w:val="24"/>
                <w:szCs w:val="24"/>
              </w:rPr>
              <w:t>правил технического состояния автотранспорта</w:t>
            </w:r>
          </w:p>
        </w:tc>
        <w:tc>
          <w:tcPr>
            <w:tcW w:w="2091" w:type="dxa"/>
            <w:vAlign w:val="center"/>
          </w:tcPr>
          <w:p w:rsidR="00437717" w:rsidRPr="0079772F" w:rsidRDefault="00C55BEF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C55BEF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безопасности перевозки работников при </w:t>
            </w:r>
            <w:proofErr w:type="spellStart"/>
            <w:r>
              <w:rPr>
                <w:sz w:val="24"/>
                <w:szCs w:val="24"/>
              </w:rPr>
              <w:t>коммандировке</w:t>
            </w:r>
            <w:proofErr w:type="spellEnd"/>
          </w:p>
        </w:tc>
        <w:tc>
          <w:tcPr>
            <w:tcW w:w="2091" w:type="dxa"/>
            <w:vAlign w:val="center"/>
          </w:tcPr>
          <w:p w:rsidR="00437717" w:rsidRPr="0079772F" w:rsidRDefault="004F3084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  <w:trHeight w:val="69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C55BEF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ДТП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C55BEF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Рациональное использование горючего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C55BEF" w:rsidP="008F0FF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Своевременность устранения неисправности транспорта</w:t>
            </w:r>
          </w:p>
        </w:tc>
        <w:tc>
          <w:tcPr>
            <w:tcW w:w="2091" w:type="dxa"/>
            <w:vAlign w:val="center"/>
          </w:tcPr>
          <w:p w:rsidR="00437717" w:rsidRPr="0079772F" w:rsidRDefault="001139D5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C55BEF" w:rsidP="008F0FF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Соблюдение санитарно-гигиенических требований в транспорте, в гараже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C55BEF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Качественное ведение документаци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путевые листы, другая документация)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C55BEF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C55BEF" w:rsidRPr="0079772F" w:rsidRDefault="00C55BEF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C55BEF" w:rsidRPr="0079772F" w:rsidRDefault="00C55BEF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</w:tcPr>
          <w:p w:rsidR="00C55BEF" w:rsidRPr="0079772F" w:rsidRDefault="00C55BEF" w:rsidP="008F0FFA">
            <w:pPr>
              <w:rPr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91" w:type="dxa"/>
            <w:vAlign w:val="center"/>
          </w:tcPr>
          <w:p w:rsidR="00C55BEF" w:rsidRPr="0079772F" w:rsidRDefault="00C55BEF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50</w:t>
            </w:r>
          </w:p>
        </w:tc>
      </w:tr>
      <w:tr w:rsidR="00C55BEF" w:rsidRPr="0079772F" w:rsidTr="004B2A12">
        <w:trPr>
          <w:gridAfter w:val="3"/>
          <w:wAfter w:w="6281" w:type="dxa"/>
        </w:trPr>
        <w:tc>
          <w:tcPr>
            <w:tcW w:w="540" w:type="dxa"/>
            <w:vMerge w:val="restart"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  <w:vMerge w:val="restart"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Интенсивность и высокие результаты труда</w:t>
            </w:r>
          </w:p>
        </w:tc>
        <w:tc>
          <w:tcPr>
            <w:tcW w:w="4885" w:type="dxa"/>
            <w:vAlign w:val="center"/>
          </w:tcPr>
          <w:p w:rsidR="00C55BEF" w:rsidRPr="0079772F" w:rsidRDefault="00C55BEF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нарушений ПДД</w:t>
            </w:r>
          </w:p>
        </w:tc>
        <w:tc>
          <w:tcPr>
            <w:tcW w:w="2091" w:type="dxa"/>
            <w:vAlign w:val="center"/>
          </w:tcPr>
          <w:p w:rsidR="00C55BEF" w:rsidRPr="0079772F" w:rsidRDefault="00C55BEF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C55BEF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C55BEF" w:rsidRPr="0079772F" w:rsidRDefault="00C55BEF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C55BEF" w:rsidRPr="0079772F" w:rsidRDefault="00C55BEF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C55BEF" w:rsidRPr="0079772F" w:rsidRDefault="00C55BEF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 внутреннего трудового распорядк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трудовой дисциплины), техники безопасности, охраны труда</w:t>
            </w:r>
          </w:p>
        </w:tc>
        <w:tc>
          <w:tcPr>
            <w:tcW w:w="2091" w:type="dxa"/>
            <w:vAlign w:val="center"/>
          </w:tcPr>
          <w:p w:rsidR="00C55BEF" w:rsidRPr="0079772F" w:rsidRDefault="00C55BEF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4B2A12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B2A12" w:rsidRPr="0079772F" w:rsidRDefault="004B2A12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B2A12" w:rsidRPr="0079772F" w:rsidRDefault="004B2A12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B2A12" w:rsidRDefault="004B2A12" w:rsidP="004B2A12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Качественное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выплнение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должностных обязанностей</w:t>
            </w:r>
          </w:p>
          <w:p w:rsidR="004B2A12" w:rsidRDefault="004B2A12" w:rsidP="008F0FFA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4B2A12" w:rsidRPr="0079772F" w:rsidRDefault="004B2A12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B2A12" w:rsidRPr="0079772F" w:rsidTr="00FD08A0">
        <w:trPr>
          <w:gridAfter w:val="3"/>
          <w:wAfter w:w="6281" w:type="dxa"/>
          <w:trHeight w:val="562"/>
        </w:trPr>
        <w:tc>
          <w:tcPr>
            <w:tcW w:w="540" w:type="dxa"/>
            <w:vMerge/>
          </w:tcPr>
          <w:p w:rsidR="004B2A12" w:rsidRPr="0079772F" w:rsidRDefault="004B2A12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B2A12" w:rsidRPr="0079772F" w:rsidRDefault="004B2A12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B2A12" w:rsidRPr="0079772F" w:rsidRDefault="004B2A12" w:rsidP="008F0FFA">
            <w:pPr>
              <w:rPr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091" w:type="dxa"/>
            <w:vAlign w:val="center"/>
          </w:tcPr>
          <w:p w:rsidR="004B2A12" w:rsidRPr="0079772F" w:rsidRDefault="004B2A12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20</w:t>
            </w:r>
          </w:p>
        </w:tc>
      </w:tr>
      <w:tr w:rsidR="00C55BEF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C55BEF" w:rsidRPr="0079772F" w:rsidRDefault="00C55BEF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C55BEF" w:rsidRPr="0079772F" w:rsidRDefault="00C55BEF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C55BEF" w:rsidRPr="0079772F" w:rsidRDefault="00C55BEF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091" w:type="dxa"/>
            <w:vAlign w:val="center"/>
          </w:tcPr>
          <w:p w:rsidR="00C55BEF" w:rsidRPr="0079772F" w:rsidRDefault="00C55BEF" w:rsidP="00854F5B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70</w:t>
            </w:r>
          </w:p>
        </w:tc>
      </w:tr>
      <w:tr w:rsidR="00C55BEF" w:rsidRPr="0079772F" w:rsidTr="004B2A12">
        <w:trPr>
          <w:trHeight w:val="441"/>
        </w:trPr>
        <w:tc>
          <w:tcPr>
            <w:tcW w:w="9431" w:type="dxa"/>
            <w:gridSpan w:val="4"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  <w:u w:val="double"/>
              </w:rPr>
            </w:pPr>
            <w:r w:rsidRPr="0079772F">
              <w:rPr>
                <w:b/>
                <w:sz w:val="24"/>
                <w:szCs w:val="24"/>
              </w:rPr>
              <w:t>Специалист,  ведущий   специалист</w:t>
            </w:r>
          </w:p>
        </w:tc>
        <w:tc>
          <w:tcPr>
            <w:tcW w:w="2087" w:type="dxa"/>
          </w:tcPr>
          <w:p w:rsidR="00C55BEF" w:rsidRPr="0079772F" w:rsidRDefault="00C55BE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107" w:type="dxa"/>
            <w:vAlign w:val="center"/>
          </w:tcPr>
          <w:p w:rsidR="00C55BEF" w:rsidRPr="0079772F" w:rsidRDefault="00C55BEF">
            <w:pPr>
              <w:overflowPunct/>
              <w:autoSpaceDE/>
              <w:autoSpaceDN/>
              <w:adjustRightInd/>
              <w:textAlignment w:val="auto"/>
            </w:pPr>
            <w:r w:rsidRPr="0079772F">
              <w:rPr>
                <w:sz w:val="24"/>
                <w:szCs w:val="24"/>
              </w:rPr>
              <w:t>Оперативность и качество заключения договоров</w:t>
            </w:r>
          </w:p>
        </w:tc>
        <w:tc>
          <w:tcPr>
            <w:tcW w:w="2087" w:type="dxa"/>
            <w:vAlign w:val="center"/>
          </w:tcPr>
          <w:p w:rsidR="00C55BEF" w:rsidRPr="0079772F" w:rsidRDefault="00C55BEF">
            <w:pPr>
              <w:overflowPunct/>
              <w:autoSpaceDE/>
              <w:autoSpaceDN/>
              <w:adjustRightInd/>
              <w:textAlignment w:val="auto"/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4B2A12" w:rsidRPr="0079772F" w:rsidTr="00FD08A0">
        <w:trPr>
          <w:gridAfter w:val="3"/>
          <w:wAfter w:w="6281" w:type="dxa"/>
          <w:trHeight w:val="562"/>
        </w:trPr>
        <w:tc>
          <w:tcPr>
            <w:tcW w:w="540" w:type="dxa"/>
            <w:vMerge w:val="restart"/>
            <w:vAlign w:val="center"/>
          </w:tcPr>
          <w:p w:rsidR="004B2A12" w:rsidRPr="0079772F" w:rsidRDefault="004B2A12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  <w:vMerge w:val="restart"/>
            <w:vAlign w:val="center"/>
          </w:tcPr>
          <w:p w:rsidR="004B2A12" w:rsidRPr="0079772F" w:rsidRDefault="004B2A12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Качество работы</w:t>
            </w:r>
          </w:p>
        </w:tc>
        <w:tc>
          <w:tcPr>
            <w:tcW w:w="4885" w:type="dxa"/>
            <w:vAlign w:val="center"/>
          </w:tcPr>
          <w:p w:rsidR="004B2A12" w:rsidRPr="0079772F" w:rsidRDefault="004B2A12" w:rsidP="008F0FFA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Обработка и качественная проверка первичной учетной документации</w:t>
            </w:r>
          </w:p>
        </w:tc>
        <w:tc>
          <w:tcPr>
            <w:tcW w:w="2091" w:type="dxa"/>
            <w:vAlign w:val="center"/>
          </w:tcPr>
          <w:p w:rsidR="004B2A12" w:rsidRPr="0079772F" w:rsidRDefault="004B2A12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9772F">
              <w:rPr>
                <w:sz w:val="24"/>
                <w:szCs w:val="24"/>
              </w:rPr>
              <w:t>5</w:t>
            </w:r>
          </w:p>
        </w:tc>
      </w:tr>
      <w:tr w:rsidR="00C55BEF" w:rsidRPr="0079772F" w:rsidTr="004B2A12">
        <w:trPr>
          <w:gridAfter w:val="3"/>
          <w:wAfter w:w="6281" w:type="dxa"/>
          <w:trHeight w:val="603"/>
        </w:trPr>
        <w:tc>
          <w:tcPr>
            <w:tcW w:w="540" w:type="dxa"/>
            <w:vMerge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C55BEF" w:rsidRPr="0079772F" w:rsidRDefault="00C55BEF" w:rsidP="008F0FFA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Эффективность работы с учреждениями по хозяйственно-эксплуатационной деятельности</w:t>
            </w:r>
          </w:p>
        </w:tc>
        <w:tc>
          <w:tcPr>
            <w:tcW w:w="2091" w:type="dxa"/>
            <w:vAlign w:val="center"/>
          </w:tcPr>
          <w:p w:rsidR="00C55BEF" w:rsidRPr="0079772F" w:rsidRDefault="00C55BEF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C55BEF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C55BEF" w:rsidRPr="0079772F" w:rsidRDefault="00C55BEF" w:rsidP="008F0FFA">
            <w:pPr>
              <w:rPr>
                <w:sz w:val="24"/>
                <w:szCs w:val="24"/>
              </w:rPr>
            </w:pPr>
            <w:proofErr w:type="gramStart"/>
            <w:r w:rsidRPr="0079772F">
              <w:rPr>
                <w:sz w:val="24"/>
                <w:szCs w:val="24"/>
              </w:rPr>
              <w:t>Контроль за</w:t>
            </w:r>
            <w:proofErr w:type="gramEnd"/>
            <w:r w:rsidRPr="0079772F">
              <w:rPr>
                <w:sz w:val="24"/>
                <w:szCs w:val="24"/>
              </w:rPr>
              <w:t xml:space="preserve"> выполнением  мероприятий по утвержденным программам финансирования</w:t>
            </w:r>
          </w:p>
        </w:tc>
        <w:tc>
          <w:tcPr>
            <w:tcW w:w="2091" w:type="dxa"/>
            <w:vAlign w:val="center"/>
          </w:tcPr>
          <w:p w:rsidR="00C55BEF" w:rsidRPr="0079772F" w:rsidRDefault="00C55BEF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C55BEF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C55BEF" w:rsidRPr="0079772F" w:rsidRDefault="00C55BEF" w:rsidP="008F0FFA">
            <w:pPr>
              <w:rPr>
                <w:sz w:val="24"/>
                <w:szCs w:val="24"/>
              </w:rPr>
            </w:pPr>
            <w:proofErr w:type="gramStart"/>
            <w:r w:rsidRPr="0079772F">
              <w:rPr>
                <w:sz w:val="24"/>
                <w:szCs w:val="24"/>
              </w:rPr>
              <w:t>Контроль за</w:t>
            </w:r>
            <w:proofErr w:type="gramEnd"/>
            <w:r w:rsidRPr="0079772F">
              <w:rPr>
                <w:sz w:val="24"/>
                <w:szCs w:val="24"/>
              </w:rPr>
              <w:t xml:space="preserve"> оперативным проведением ремонтных работ</w:t>
            </w:r>
          </w:p>
        </w:tc>
        <w:tc>
          <w:tcPr>
            <w:tcW w:w="2091" w:type="dxa"/>
            <w:vAlign w:val="center"/>
          </w:tcPr>
          <w:p w:rsidR="00C55BEF" w:rsidRPr="0079772F" w:rsidRDefault="00C55BEF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C55BEF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C55BEF" w:rsidRPr="0079772F" w:rsidRDefault="00C55BEF" w:rsidP="008F0FFA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Своевременность и качество исполнения служебных материалов, запросов и др. документации</w:t>
            </w:r>
          </w:p>
        </w:tc>
        <w:tc>
          <w:tcPr>
            <w:tcW w:w="2091" w:type="dxa"/>
            <w:vAlign w:val="center"/>
          </w:tcPr>
          <w:p w:rsidR="00C55BEF" w:rsidRPr="0079772F" w:rsidRDefault="00C55BEF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C55BEF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C55BEF" w:rsidRPr="0079772F" w:rsidRDefault="00C55BEF" w:rsidP="008F0FFA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C55BEF" w:rsidRPr="0079772F" w:rsidRDefault="00C55BEF" w:rsidP="008F0FFA">
            <w:pPr>
              <w:jc w:val="center"/>
              <w:rPr>
                <w:sz w:val="24"/>
                <w:szCs w:val="24"/>
              </w:rPr>
            </w:pPr>
          </w:p>
        </w:tc>
      </w:tr>
      <w:tr w:rsidR="00C55BEF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C55BEF" w:rsidRPr="0079772F" w:rsidRDefault="00C55BEF" w:rsidP="00854F5B">
            <w:pPr>
              <w:jc w:val="right"/>
              <w:rPr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91" w:type="dxa"/>
            <w:vAlign w:val="center"/>
          </w:tcPr>
          <w:p w:rsidR="00C55BEF" w:rsidRPr="0079772F" w:rsidRDefault="00C55BEF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50</w:t>
            </w:r>
          </w:p>
        </w:tc>
      </w:tr>
      <w:tr w:rsidR="00C55BEF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</w:tcPr>
          <w:p w:rsidR="00C55BEF" w:rsidRPr="0079772F" w:rsidRDefault="00C55BEF" w:rsidP="004B2A12">
            <w:pPr>
              <w:rPr>
                <w:b/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Отсутствие замечаний со с</w:t>
            </w:r>
            <w:r w:rsidR="004B2A12">
              <w:rPr>
                <w:sz w:val="24"/>
                <w:szCs w:val="24"/>
              </w:rPr>
              <w:t>тороны</w:t>
            </w:r>
            <w:r w:rsidRPr="0079772F">
              <w:rPr>
                <w:sz w:val="24"/>
                <w:szCs w:val="24"/>
              </w:rPr>
              <w:t xml:space="preserve"> руководителя</w:t>
            </w:r>
          </w:p>
        </w:tc>
        <w:tc>
          <w:tcPr>
            <w:tcW w:w="2091" w:type="dxa"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20</w:t>
            </w:r>
          </w:p>
        </w:tc>
      </w:tr>
      <w:tr w:rsidR="00C55BEF" w:rsidRPr="0079772F" w:rsidTr="004B2A12">
        <w:trPr>
          <w:gridAfter w:val="3"/>
          <w:wAfter w:w="6281" w:type="dxa"/>
        </w:trPr>
        <w:tc>
          <w:tcPr>
            <w:tcW w:w="540" w:type="dxa"/>
            <w:vMerge w:val="restart"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915" w:type="dxa"/>
            <w:vMerge w:val="restart"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Интенсивность и высокие результаты труда</w:t>
            </w:r>
          </w:p>
        </w:tc>
        <w:tc>
          <w:tcPr>
            <w:tcW w:w="4885" w:type="dxa"/>
          </w:tcPr>
          <w:p w:rsidR="00C55BEF" w:rsidRPr="0079772F" w:rsidRDefault="00C55BEF" w:rsidP="00854F5B">
            <w:pPr>
              <w:jc w:val="right"/>
              <w:rPr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091" w:type="dxa"/>
            <w:vAlign w:val="center"/>
          </w:tcPr>
          <w:p w:rsidR="00C55BEF" w:rsidRPr="0079772F" w:rsidRDefault="00C55BEF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20</w:t>
            </w:r>
          </w:p>
        </w:tc>
      </w:tr>
      <w:tr w:rsidR="00C55BEF" w:rsidRPr="0079772F" w:rsidTr="00854F5B">
        <w:trPr>
          <w:gridAfter w:val="3"/>
          <w:wAfter w:w="6281" w:type="dxa"/>
        </w:trPr>
        <w:tc>
          <w:tcPr>
            <w:tcW w:w="540" w:type="dxa"/>
            <w:vMerge/>
          </w:tcPr>
          <w:p w:rsidR="00C55BEF" w:rsidRPr="0079772F" w:rsidRDefault="00C55BEF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C55BEF" w:rsidRPr="0079772F" w:rsidRDefault="00C55BEF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</w:tcPr>
          <w:p w:rsidR="00C55BEF" w:rsidRPr="0079772F" w:rsidRDefault="00C55BEF" w:rsidP="00854F5B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091" w:type="dxa"/>
          </w:tcPr>
          <w:p w:rsidR="00C55BEF" w:rsidRPr="0079772F" w:rsidRDefault="00C55BEF" w:rsidP="00854F5B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70</w:t>
            </w:r>
          </w:p>
        </w:tc>
      </w:tr>
      <w:tr w:rsidR="00C55BEF" w:rsidRPr="0079772F" w:rsidTr="004B2A12">
        <w:trPr>
          <w:trHeight w:val="471"/>
        </w:trPr>
        <w:tc>
          <w:tcPr>
            <w:tcW w:w="9431" w:type="dxa"/>
            <w:gridSpan w:val="4"/>
            <w:vAlign w:val="center"/>
          </w:tcPr>
          <w:p w:rsidR="00C55BEF" w:rsidRPr="0079772F" w:rsidRDefault="00C55BEF" w:rsidP="004B2A12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Электр</w:t>
            </w:r>
            <w:r w:rsidR="004B2A12">
              <w:rPr>
                <w:b/>
                <w:sz w:val="24"/>
                <w:szCs w:val="24"/>
              </w:rPr>
              <w:t>омонтер</w:t>
            </w:r>
          </w:p>
        </w:tc>
        <w:tc>
          <w:tcPr>
            <w:tcW w:w="2087" w:type="dxa"/>
          </w:tcPr>
          <w:p w:rsidR="00C55BEF" w:rsidRPr="0079772F" w:rsidRDefault="00C55BE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107" w:type="dxa"/>
            <w:vAlign w:val="center"/>
          </w:tcPr>
          <w:p w:rsidR="00C55BEF" w:rsidRPr="0079772F" w:rsidRDefault="00C55BEF">
            <w:pPr>
              <w:overflowPunct/>
              <w:autoSpaceDE/>
              <w:autoSpaceDN/>
              <w:adjustRightInd/>
              <w:textAlignment w:val="auto"/>
            </w:pPr>
            <w:r w:rsidRPr="0079772F">
              <w:rPr>
                <w:sz w:val="24"/>
                <w:szCs w:val="24"/>
              </w:rPr>
              <w:t>Предоставление достоверных величин для заключения договоров на электроснабжение</w:t>
            </w:r>
          </w:p>
        </w:tc>
        <w:tc>
          <w:tcPr>
            <w:tcW w:w="2087" w:type="dxa"/>
            <w:vAlign w:val="center"/>
          </w:tcPr>
          <w:p w:rsidR="00C55BEF" w:rsidRPr="0079772F" w:rsidRDefault="00C55BEF">
            <w:pPr>
              <w:overflowPunct/>
              <w:autoSpaceDE/>
              <w:autoSpaceDN/>
              <w:adjustRightInd/>
              <w:textAlignment w:val="auto"/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9367B6" w:rsidRPr="0079772F" w:rsidTr="004B2A12">
        <w:trPr>
          <w:gridAfter w:val="3"/>
          <w:wAfter w:w="6281" w:type="dxa"/>
        </w:trPr>
        <w:tc>
          <w:tcPr>
            <w:tcW w:w="540" w:type="dxa"/>
            <w:vMerge w:val="restart"/>
            <w:vAlign w:val="center"/>
          </w:tcPr>
          <w:p w:rsidR="009367B6" w:rsidRPr="0079772F" w:rsidRDefault="009367B6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  <w:vMerge w:val="restart"/>
            <w:vAlign w:val="center"/>
          </w:tcPr>
          <w:p w:rsidR="009367B6" w:rsidRPr="0079772F" w:rsidRDefault="009367B6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Качество работы</w:t>
            </w:r>
          </w:p>
        </w:tc>
        <w:tc>
          <w:tcPr>
            <w:tcW w:w="4885" w:type="dxa"/>
            <w:vAlign w:val="center"/>
          </w:tcPr>
          <w:p w:rsidR="009367B6" w:rsidRPr="0079772F" w:rsidRDefault="009367B6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выполняемых работ по монтажу, демонтажу и текущему ремонту электрических сетей и электрооборудования с применением электротехнических работ</w:t>
            </w:r>
          </w:p>
        </w:tc>
        <w:tc>
          <w:tcPr>
            <w:tcW w:w="2091" w:type="dxa"/>
            <w:vAlign w:val="center"/>
          </w:tcPr>
          <w:p w:rsidR="009367B6" w:rsidRPr="0079772F" w:rsidRDefault="009367B6" w:rsidP="004B2A12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</w:tr>
      <w:tr w:rsidR="009367B6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9367B6" w:rsidRPr="0079772F" w:rsidRDefault="009367B6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9367B6" w:rsidRPr="0079772F" w:rsidRDefault="009367B6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9367B6" w:rsidRPr="0079772F" w:rsidRDefault="009367B6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рабочего состояния оборудования по электроснабжению помещени</w:t>
            </w:r>
            <w:proofErr w:type="gramStart"/>
            <w:r>
              <w:rPr>
                <w:sz w:val="24"/>
                <w:szCs w:val="24"/>
              </w:rPr>
              <w:t>й(</w:t>
            </w:r>
            <w:proofErr w:type="gramEnd"/>
            <w:r>
              <w:rPr>
                <w:sz w:val="24"/>
                <w:szCs w:val="24"/>
              </w:rPr>
              <w:t xml:space="preserve"> замена и ремонт)</w:t>
            </w:r>
            <w:r w:rsidRPr="0079772F">
              <w:rPr>
                <w:sz w:val="24"/>
                <w:szCs w:val="24"/>
              </w:rPr>
              <w:t> </w:t>
            </w:r>
          </w:p>
        </w:tc>
        <w:tc>
          <w:tcPr>
            <w:tcW w:w="2091" w:type="dxa"/>
            <w:vAlign w:val="center"/>
          </w:tcPr>
          <w:p w:rsidR="009367B6" w:rsidRPr="0079772F" w:rsidRDefault="009367B6" w:rsidP="004B2A12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</w:tr>
      <w:tr w:rsidR="009367B6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9367B6" w:rsidRPr="0079772F" w:rsidRDefault="009367B6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9367B6" w:rsidRPr="0079772F" w:rsidRDefault="009367B6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9367B6" w:rsidRPr="0079772F" w:rsidRDefault="009367B6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Поддержание рабочего состояния щитовой и сдача ее контролирующим органам</w:t>
            </w:r>
          </w:p>
        </w:tc>
        <w:tc>
          <w:tcPr>
            <w:tcW w:w="2091" w:type="dxa"/>
            <w:vAlign w:val="center"/>
          </w:tcPr>
          <w:p w:rsidR="009367B6" w:rsidRPr="0079772F" w:rsidRDefault="009367B6" w:rsidP="004B2A12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</w:tr>
      <w:tr w:rsidR="009367B6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9367B6" w:rsidRPr="0079772F" w:rsidRDefault="009367B6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9367B6" w:rsidRPr="0079772F" w:rsidRDefault="009367B6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9367B6" w:rsidRDefault="009367B6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Качественное  и оперативное проведение дополнительной электропроводки</w:t>
            </w:r>
          </w:p>
        </w:tc>
        <w:tc>
          <w:tcPr>
            <w:tcW w:w="2091" w:type="dxa"/>
            <w:vAlign w:val="center"/>
          </w:tcPr>
          <w:p w:rsidR="009367B6" w:rsidRPr="0079772F" w:rsidRDefault="009367B6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367B6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9367B6" w:rsidRPr="0079772F" w:rsidRDefault="009367B6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9367B6" w:rsidRPr="0079772F" w:rsidRDefault="009367B6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</w:tcPr>
          <w:p w:rsidR="009367B6" w:rsidRPr="0079772F" w:rsidRDefault="009367B6" w:rsidP="008F0FFA">
            <w:pPr>
              <w:rPr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91" w:type="dxa"/>
            <w:vAlign w:val="center"/>
          </w:tcPr>
          <w:p w:rsidR="009367B6" w:rsidRPr="0079772F" w:rsidRDefault="009367B6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50</w:t>
            </w:r>
          </w:p>
        </w:tc>
      </w:tr>
      <w:tr w:rsidR="009367B6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9367B6" w:rsidRPr="0079772F" w:rsidRDefault="009367B6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9367B6" w:rsidRPr="0079772F" w:rsidRDefault="009367B6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9367B6" w:rsidRPr="0079772F" w:rsidRDefault="009367B6" w:rsidP="004B2A12">
            <w:pPr>
              <w:rPr>
                <w:b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9367B6" w:rsidRPr="0079772F" w:rsidRDefault="009367B6" w:rsidP="008F0FF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67B6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9367B6" w:rsidRPr="0079772F" w:rsidRDefault="009367B6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9367B6" w:rsidRPr="0079772F" w:rsidRDefault="009367B6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9367B6" w:rsidRPr="0079772F" w:rsidRDefault="009367B6" w:rsidP="008F0FFA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Выполнение непредвидимых и особо важных работ</w:t>
            </w:r>
          </w:p>
        </w:tc>
        <w:tc>
          <w:tcPr>
            <w:tcW w:w="2091" w:type="dxa"/>
            <w:vAlign w:val="center"/>
          </w:tcPr>
          <w:p w:rsidR="009367B6" w:rsidRPr="0079772F" w:rsidRDefault="009367B6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9367B6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9367B6" w:rsidRPr="0079772F" w:rsidRDefault="009367B6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9367B6" w:rsidRPr="0079772F" w:rsidRDefault="009367B6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9367B6" w:rsidRDefault="009367B6" w:rsidP="00B05334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Качественное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выплнение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должностных обязанностей</w:t>
            </w:r>
          </w:p>
          <w:p w:rsidR="009367B6" w:rsidRPr="0079772F" w:rsidRDefault="009367B6" w:rsidP="008F0FFA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9367B6" w:rsidRPr="0079772F" w:rsidRDefault="009367B6" w:rsidP="008F0FF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9367B6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9367B6" w:rsidRPr="0079772F" w:rsidRDefault="009367B6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9367B6" w:rsidRPr="0079772F" w:rsidRDefault="009367B6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9367B6" w:rsidRPr="0079772F" w:rsidRDefault="009367B6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091" w:type="dxa"/>
            <w:vAlign w:val="center"/>
          </w:tcPr>
          <w:p w:rsidR="009367B6" w:rsidRPr="0079772F" w:rsidRDefault="009367B6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70</w:t>
            </w:r>
          </w:p>
        </w:tc>
      </w:tr>
      <w:tr w:rsidR="00C55BEF" w:rsidRPr="0079772F" w:rsidTr="004B2A12">
        <w:trPr>
          <w:trHeight w:val="413"/>
        </w:trPr>
        <w:tc>
          <w:tcPr>
            <w:tcW w:w="9431" w:type="dxa"/>
            <w:gridSpan w:val="4"/>
            <w:vAlign w:val="center"/>
          </w:tcPr>
          <w:p w:rsidR="00C55BEF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Дворник</w:t>
            </w:r>
          </w:p>
        </w:tc>
        <w:tc>
          <w:tcPr>
            <w:tcW w:w="2087" w:type="dxa"/>
          </w:tcPr>
          <w:p w:rsidR="00C55BEF" w:rsidRPr="0079772F" w:rsidRDefault="00C55BE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107" w:type="dxa"/>
            <w:vAlign w:val="center"/>
          </w:tcPr>
          <w:p w:rsidR="00C55BEF" w:rsidRPr="0079772F" w:rsidRDefault="00C55BEF">
            <w:pPr>
              <w:overflowPunct/>
              <w:autoSpaceDE/>
              <w:autoSpaceDN/>
              <w:adjustRightInd/>
              <w:textAlignment w:val="auto"/>
            </w:pPr>
            <w:r w:rsidRPr="0079772F">
              <w:rPr>
                <w:sz w:val="24"/>
                <w:szCs w:val="24"/>
              </w:rPr>
              <w:t xml:space="preserve">Оперативность выполнения заявок  от учреждений образования </w:t>
            </w:r>
          </w:p>
        </w:tc>
        <w:tc>
          <w:tcPr>
            <w:tcW w:w="2087" w:type="dxa"/>
            <w:vAlign w:val="center"/>
          </w:tcPr>
          <w:p w:rsidR="00C55BEF" w:rsidRPr="0079772F" w:rsidRDefault="00C55BEF">
            <w:pPr>
              <w:overflowPunct/>
              <w:autoSpaceDE/>
              <w:autoSpaceDN/>
              <w:adjustRightInd/>
              <w:textAlignment w:val="auto"/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C55BEF" w:rsidRPr="0079772F" w:rsidTr="004B2A12">
        <w:trPr>
          <w:gridAfter w:val="3"/>
          <w:wAfter w:w="6281" w:type="dxa"/>
        </w:trPr>
        <w:tc>
          <w:tcPr>
            <w:tcW w:w="540" w:type="dxa"/>
            <w:vMerge w:val="restart"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  <w:vMerge w:val="restart"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Качество работы</w:t>
            </w:r>
          </w:p>
        </w:tc>
        <w:tc>
          <w:tcPr>
            <w:tcW w:w="4885" w:type="dxa"/>
            <w:vAlign w:val="center"/>
          </w:tcPr>
          <w:p w:rsidR="00C55BEF" w:rsidRPr="0079772F" w:rsidRDefault="00B05334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Качественная и своевременная ежедневная уборка  территории</w:t>
            </w:r>
          </w:p>
        </w:tc>
        <w:tc>
          <w:tcPr>
            <w:tcW w:w="2091" w:type="dxa"/>
            <w:vAlign w:val="center"/>
          </w:tcPr>
          <w:p w:rsidR="00C55BEF" w:rsidRPr="0079772F" w:rsidRDefault="00C55BEF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C55BEF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C55BEF" w:rsidRPr="0079772F" w:rsidRDefault="00C55BEF" w:rsidP="00B05334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 xml:space="preserve">Своевременная </w:t>
            </w:r>
            <w:r w:rsidR="00B05334">
              <w:rPr>
                <w:sz w:val="24"/>
                <w:szCs w:val="24"/>
              </w:rPr>
              <w:t>обрезка кустов и покос травы</w:t>
            </w:r>
          </w:p>
        </w:tc>
        <w:tc>
          <w:tcPr>
            <w:tcW w:w="2091" w:type="dxa"/>
            <w:vAlign w:val="center"/>
          </w:tcPr>
          <w:p w:rsidR="00C55BEF" w:rsidRPr="0079772F" w:rsidRDefault="00C55BEF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C55BEF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C55BEF" w:rsidRPr="0079772F" w:rsidRDefault="00B05334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и содержание прилегающей территории в соответствии с требованиями</w:t>
            </w:r>
          </w:p>
        </w:tc>
        <w:tc>
          <w:tcPr>
            <w:tcW w:w="2091" w:type="dxa"/>
            <w:vAlign w:val="center"/>
          </w:tcPr>
          <w:p w:rsidR="00C55BEF" w:rsidRPr="0079772F" w:rsidRDefault="00C55BEF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C55BEF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C55BEF" w:rsidRPr="0079772F" w:rsidRDefault="00B05334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Сезонная очистка территории от листьев и снега</w:t>
            </w:r>
          </w:p>
        </w:tc>
        <w:tc>
          <w:tcPr>
            <w:tcW w:w="2091" w:type="dxa"/>
            <w:vAlign w:val="center"/>
          </w:tcPr>
          <w:p w:rsidR="00C55BEF" w:rsidRPr="0079772F" w:rsidRDefault="00C55BEF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B05334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B05334" w:rsidRDefault="00B05334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разовых поручений во время ремонтных работ, очистка кровли от снега и сосулек</w:t>
            </w:r>
          </w:p>
        </w:tc>
        <w:tc>
          <w:tcPr>
            <w:tcW w:w="2091" w:type="dxa"/>
            <w:vAlign w:val="center"/>
          </w:tcPr>
          <w:p w:rsidR="00B05334" w:rsidRPr="0079772F" w:rsidRDefault="00B05334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05334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B05334" w:rsidRDefault="00B05334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ремонтных работах помещений и благоустройстве территории</w:t>
            </w:r>
          </w:p>
        </w:tc>
        <w:tc>
          <w:tcPr>
            <w:tcW w:w="2091" w:type="dxa"/>
            <w:vAlign w:val="center"/>
          </w:tcPr>
          <w:p w:rsidR="00B05334" w:rsidRPr="0079772F" w:rsidRDefault="00B05334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05334" w:rsidRPr="0079772F" w:rsidTr="00FD08A0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</w:tcPr>
          <w:p w:rsidR="00B05334" w:rsidRPr="0079772F" w:rsidRDefault="00B05334" w:rsidP="008F0FFA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Отсутствие замечаний со стороны  руководителей учреждений, работников</w:t>
            </w:r>
          </w:p>
        </w:tc>
        <w:tc>
          <w:tcPr>
            <w:tcW w:w="2091" w:type="dxa"/>
            <w:vAlign w:val="center"/>
          </w:tcPr>
          <w:p w:rsidR="00B05334" w:rsidRPr="0079772F" w:rsidRDefault="00B05334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B05334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B05334" w:rsidRPr="0079772F" w:rsidRDefault="00B05334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B05334" w:rsidRPr="0079772F" w:rsidRDefault="00B05334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B05334" w:rsidRPr="0079772F" w:rsidRDefault="00B05334" w:rsidP="00854F5B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091" w:type="dxa"/>
            <w:vAlign w:val="center"/>
          </w:tcPr>
          <w:p w:rsidR="00B05334" w:rsidRPr="0079772F" w:rsidRDefault="00B05334" w:rsidP="008F0FF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</w:tr>
      <w:tr w:rsidR="00B05334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B05334" w:rsidRPr="0079772F" w:rsidRDefault="00B05334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B05334" w:rsidRPr="0079772F" w:rsidRDefault="00B05334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B05334" w:rsidRPr="0079772F" w:rsidRDefault="00B05334" w:rsidP="00854F5B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091" w:type="dxa"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70</w:t>
            </w:r>
          </w:p>
        </w:tc>
      </w:tr>
      <w:tr w:rsidR="00B05334" w:rsidRPr="0079772F" w:rsidTr="00FD08A0">
        <w:trPr>
          <w:gridAfter w:val="3"/>
          <w:wAfter w:w="6281" w:type="dxa"/>
        </w:trPr>
        <w:tc>
          <w:tcPr>
            <w:tcW w:w="540" w:type="dxa"/>
            <w:vMerge/>
          </w:tcPr>
          <w:p w:rsidR="00B05334" w:rsidRPr="0079772F" w:rsidRDefault="00B05334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B05334" w:rsidRPr="0079772F" w:rsidRDefault="00B05334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</w:tcPr>
          <w:p w:rsidR="00B05334" w:rsidRPr="0079772F" w:rsidRDefault="00B05334" w:rsidP="008F0FF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5334" w:rsidRPr="0079772F" w:rsidTr="004B2A12">
        <w:trPr>
          <w:trHeight w:val="385"/>
        </w:trPr>
        <w:tc>
          <w:tcPr>
            <w:tcW w:w="9431" w:type="dxa"/>
            <w:gridSpan w:val="4"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087" w:type="dxa"/>
          </w:tcPr>
          <w:p w:rsidR="00B05334" w:rsidRPr="0079772F" w:rsidRDefault="00B0533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107" w:type="dxa"/>
          </w:tcPr>
          <w:p w:rsidR="00B05334" w:rsidRPr="0079772F" w:rsidRDefault="00B05334">
            <w:pPr>
              <w:overflowPunct/>
              <w:autoSpaceDE/>
              <w:autoSpaceDN/>
              <w:adjustRightInd/>
              <w:textAlignment w:val="auto"/>
            </w:pPr>
            <w:r w:rsidRPr="0079772F">
              <w:rPr>
                <w:color w:val="000000"/>
                <w:sz w:val="24"/>
                <w:szCs w:val="24"/>
                <w:shd w:val="clear" w:color="auto" w:fill="FFFFFF"/>
              </w:rPr>
              <w:t xml:space="preserve">Качественная уборка </w:t>
            </w:r>
            <w:r w:rsidRPr="0079772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помещений</w:t>
            </w:r>
          </w:p>
        </w:tc>
        <w:tc>
          <w:tcPr>
            <w:tcW w:w="2087" w:type="dxa"/>
            <w:vAlign w:val="center"/>
          </w:tcPr>
          <w:p w:rsidR="00B05334" w:rsidRPr="0079772F" w:rsidRDefault="00B05334">
            <w:pPr>
              <w:overflowPunct/>
              <w:autoSpaceDE/>
              <w:autoSpaceDN/>
              <w:adjustRightInd/>
              <w:textAlignment w:val="auto"/>
            </w:pPr>
            <w:r w:rsidRPr="0079772F">
              <w:rPr>
                <w:sz w:val="24"/>
                <w:szCs w:val="24"/>
              </w:rPr>
              <w:lastRenderedPageBreak/>
              <w:t>10</w:t>
            </w:r>
          </w:p>
        </w:tc>
      </w:tr>
      <w:tr w:rsidR="00B05334" w:rsidRPr="0079772F" w:rsidTr="004B2A12">
        <w:trPr>
          <w:gridAfter w:val="3"/>
          <w:wAfter w:w="6281" w:type="dxa"/>
        </w:trPr>
        <w:tc>
          <w:tcPr>
            <w:tcW w:w="540" w:type="dxa"/>
            <w:vMerge w:val="restart"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915" w:type="dxa"/>
            <w:vMerge w:val="restart"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Качество работы</w:t>
            </w:r>
          </w:p>
        </w:tc>
        <w:tc>
          <w:tcPr>
            <w:tcW w:w="4885" w:type="dxa"/>
          </w:tcPr>
          <w:p w:rsidR="00B05334" w:rsidRPr="0079772F" w:rsidRDefault="00B05334" w:rsidP="008F0FF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Утепление окон и дверей в зимний период</w:t>
            </w:r>
          </w:p>
        </w:tc>
        <w:tc>
          <w:tcPr>
            <w:tcW w:w="2091" w:type="dxa"/>
            <w:vAlign w:val="center"/>
          </w:tcPr>
          <w:p w:rsidR="00B05334" w:rsidRPr="0079772F" w:rsidRDefault="00B05334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B05334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</w:tcPr>
          <w:p w:rsidR="00B05334" w:rsidRPr="0079772F" w:rsidRDefault="00950357" w:rsidP="008F0FF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Подготовка помещений к собранию, общим мероприятиям</w:t>
            </w:r>
          </w:p>
        </w:tc>
        <w:tc>
          <w:tcPr>
            <w:tcW w:w="2091" w:type="dxa"/>
            <w:vAlign w:val="center"/>
          </w:tcPr>
          <w:p w:rsidR="00B05334" w:rsidRPr="0079772F" w:rsidRDefault="00B05334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95035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950357" w:rsidRPr="0079772F" w:rsidRDefault="0095035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950357" w:rsidRPr="0079772F" w:rsidRDefault="0095035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</w:tcPr>
          <w:p w:rsidR="00950357" w:rsidRDefault="00950357" w:rsidP="008F0FF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Сохранность инвентаря</w:t>
            </w:r>
          </w:p>
        </w:tc>
        <w:tc>
          <w:tcPr>
            <w:tcW w:w="2091" w:type="dxa"/>
            <w:vAlign w:val="center"/>
          </w:tcPr>
          <w:p w:rsidR="00950357" w:rsidRPr="0079772F" w:rsidRDefault="00950357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5035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950357" w:rsidRPr="0079772F" w:rsidRDefault="0095035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950357" w:rsidRPr="0079772F" w:rsidRDefault="0095035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</w:tcPr>
          <w:p w:rsidR="00950357" w:rsidRDefault="00950357" w:rsidP="008F0FF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Обеспечение порядка на закрепленной территории</w:t>
            </w:r>
          </w:p>
        </w:tc>
        <w:tc>
          <w:tcPr>
            <w:tcW w:w="2091" w:type="dxa"/>
            <w:vAlign w:val="center"/>
          </w:tcPr>
          <w:p w:rsidR="00950357" w:rsidRDefault="00950357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05334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</w:tcPr>
          <w:p w:rsidR="00B05334" w:rsidRPr="0079772F" w:rsidRDefault="00B05334" w:rsidP="008F0FF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9772F">
              <w:rPr>
                <w:color w:val="000000"/>
                <w:sz w:val="24"/>
                <w:szCs w:val="24"/>
                <w:shd w:val="clear" w:color="auto" w:fill="FFFFFF"/>
              </w:rPr>
              <w:t>Проведение генеральных уборок</w:t>
            </w:r>
          </w:p>
        </w:tc>
        <w:tc>
          <w:tcPr>
            <w:tcW w:w="2091" w:type="dxa"/>
            <w:vAlign w:val="center"/>
          </w:tcPr>
          <w:p w:rsidR="00B05334" w:rsidRPr="0079772F" w:rsidRDefault="00B05334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B05334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</w:tcPr>
          <w:p w:rsidR="00B05334" w:rsidRPr="0079772F" w:rsidRDefault="00B05334" w:rsidP="008F0FF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9772F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Итого </w:t>
            </w:r>
          </w:p>
        </w:tc>
        <w:tc>
          <w:tcPr>
            <w:tcW w:w="2091" w:type="dxa"/>
            <w:vAlign w:val="center"/>
          </w:tcPr>
          <w:p w:rsidR="00B05334" w:rsidRPr="0079772F" w:rsidRDefault="00B05334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50</w:t>
            </w:r>
          </w:p>
        </w:tc>
      </w:tr>
      <w:tr w:rsidR="00B05334" w:rsidRPr="0079772F" w:rsidTr="00854F5B">
        <w:trPr>
          <w:gridAfter w:val="3"/>
          <w:wAfter w:w="6281" w:type="dxa"/>
        </w:trPr>
        <w:tc>
          <w:tcPr>
            <w:tcW w:w="540" w:type="dxa"/>
            <w:vMerge w:val="restart"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  <w:vMerge w:val="restart"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Интенсивность и высокие результаты труда</w:t>
            </w:r>
          </w:p>
        </w:tc>
        <w:tc>
          <w:tcPr>
            <w:tcW w:w="4885" w:type="dxa"/>
          </w:tcPr>
          <w:p w:rsidR="00B05334" w:rsidRPr="0079772F" w:rsidRDefault="009C41A7" w:rsidP="008F0FFA">
            <w:pPr>
              <w:rPr>
                <w:b/>
                <w:sz w:val="24"/>
                <w:szCs w:val="24"/>
              </w:rPr>
            </w:pPr>
            <w:r w:rsidRPr="0079772F">
              <w:rPr>
                <w:color w:val="000000"/>
                <w:sz w:val="24"/>
                <w:szCs w:val="24"/>
                <w:shd w:val="clear" w:color="auto" w:fill="FFFFFF"/>
              </w:rPr>
              <w:t>Отсутствие обоснованных замечаний по вопросам чистоты и порядка</w:t>
            </w:r>
          </w:p>
        </w:tc>
        <w:tc>
          <w:tcPr>
            <w:tcW w:w="2091" w:type="dxa"/>
          </w:tcPr>
          <w:p w:rsidR="00B05334" w:rsidRPr="00854F5B" w:rsidRDefault="009C41A7" w:rsidP="00854F5B">
            <w:pPr>
              <w:jc w:val="center"/>
              <w:rPr>
                <w:sz w:val="24"/>
                <w:szCs w:val="24"/>
              </w:rPr>
            </w:pPr>
            <w:r w:rsidRPr="00854F5B">
              <w:rPr>
                <w:sz w:val="24"/>
                <w:szCs w:val="24"/>
              </w:rPr>
              <w:t>20</w:t>
            </w:r>
          </w:p>
        </w:tc>
      </w:tr>
      <w:tr w:rsidR="00854F5B" w:rsidRPr="0079772F" w:rsidTr="00854F5B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854F5B" w:rsidRPr="0079772F" w:rsidRDefault="00854F5B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854F5B" w:rsidRPr="0079772F" w:rsidRDefault="00854F5B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</w:tcPr>
          <w:p w:rsidR="00854F5B" w:rsidRPr="00854F5B" w:rsidRDefault="00854F5B" w:rsidP="00854F5B">
            <w:pPr>
              <w:jc w:val="right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54F5B">
              <w:rPr>
                <w:b/>
                <w:color w:val="000000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2091" w:type="dxa"/>
          </w:tcPr>
          <w:p w:rsidR="00854F5B" w:rsidRDefault="00854F5B" w:rsidP="00854F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B05334" w:rsidRPr="0079772F" w:rsidTr="00854F5B">
        <w:trPr>
          <w:gridAfter w:val="3"/>
          <w:wAfter w:w="6281" w:type="dxa"/>
          <w:trHeight w:val="427"/>
        </w:trPr>
        <w:tc>
          <w:tcPr>
            <w:tcW w:w="540" w:type="dxa"/>
            <w:vMerge/>
          </w:tcPr>
          <w:p w:rsidR="00B05334" w:rsidRPr="0079772F" w:rsidRDefault="00B05334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B05334" w:rsidRPr="0079772F" w:rsidRDefault="00B05334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B05334" w:rsidRPr="0079772F" w:rsidRDefault="003A03FF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091" w:type="dxa"/>
            <w:vAlign w:val="center"/>
          </w:tcPr>
          <w:p w:rsidR="00B05334" w:rsidRPr="009C41A7" w:rsidRDefault="003A03FF" w:rsidP="00854F5B">
            <w:pPr>
              <w:jc w:val="center"/>
              <w:rPr>
                <w:b/>
                <w:sz w:val="24"/>
                <w:szCs w:val="24"/>
              </w:rPr>
            </w:pPr>
            <w:r w:rsidRPr="009C41A7">
              <w:rPr>
                <w:b/>
                <w:sz w:val="24"/>
                <w:szCs w:val="24"/>
              </w:rPr>
              <w:t>70</w:t>
            </w:r>
          </w:p>
        </w:tc>
      </w:tr>
      <w:tr w:rsidR="00B05334" w:rsidRPr="0079772F" w:rsidTr="004B2A12">
        <w:trPr>
          <w:trHeight w:val="415"/>
        </w:trPr>
        <w:tc>
          <w:tcPr>
            <w:tcW w:w="9431" w:type="dxa"/>
            <w:gridSpan w:val="4"/>
            <w:vAlign w:val="center"/>
          </w:tcPr>
          <w:p w:rsidR="00B05334" w:rsidRPr="0079772F" w:rsidRDefault="00950357" w:rsidP="008F0F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Диспетчер</w:t>
            </w:r>
            <w:r w:rsidR="00B05334" w:rsidRPr="0079772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B05334" w:rsidRPr="0079772F" w:rsidRDefault="00B0533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107" w:type="dxa"/>
            <w:vAlign w:val="center"/>
          </w:tcPr>
          <w:p w:rsidR="00B05334" w:rsidRPr="0079772F" w:rsidRDefault="00B05334">
            <w:pPr>
              <w:overflowPunct/>
              <w:autoSpaceDE/>
              <w:autoSpaceDN/>
              <w:adjustRightInd/>
              <w:textAlignment w:val="auto"/>
            </w:pPr>
            <w:r w:rsidRPr="0079772F">
              <w:rPr>
                <w:sz w:val="24"/>
                <w:szCs w:val="24"/>
              </w:rPr>
              <w:t>Соблюдение сроков исполнения  документации</w:t>
            </w:r>
          </w:p>
        </w:tc>
        <w:tc>
          <w:tcPr>
            <w:tcW w:w="2087" w:type="dxa"/>
            <w:vAlign w:val="center"/>
          </w:tcPr>
          <w:p w:rsidR="00B05334" w:rsidRPr="0079772F" w:rsidRDefault="00B05334">
            <w:pPr>
              <w:overflowPunct/>
              <w:autoSpaceDE/>
              <w:autoSpaceDN/>
              <w:adjustRightInd/>
              <w:textAlignment w:val="auto"/>
            </w:pPr>
            <w:r w:rsidRPr="0079772F">
              <w:rPr>
                <w:sz w:val="24"/>
                <w:szCs w:val="24"/>
              </w:rPr>
              <w:t>20</w:t>
            </w:r>
          </w:p>
        </w:tc>
      </w:tr>
      <w:tr w:rsidR="00B05334" w:rsidRPr="0079772F" w:rsidTr="004B2A12">
        <w:trPr>
          <w:gridAfter w:val="3"/>
          <w:wAfter w:w="6281" w:type="dxa"/>
        </w:trPr>
        <w:tc>
          <w:tcPr>
            <w:tcW w:w="540" w:type="dxa"/>
            <w:vMerge w:val="restart"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  <w:vMerge w:val="restart"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Качество работы</w:t>
            </w:r>
          </w:p>
        </w:tc>
        <w:tc>
          <w:tcPr>
            <w:tcW w:w="4885" w:type="dxa"/>
            <w:vAlign w:val="center"/>
          </w:tcPr>
          <w:p w:rsidR="00B05334" w:rsidRPr="0079772F" w:rsidRDefault="00950357" w:rsidP="00950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Своевременное предоставление </w:t>
            </w:r>
            <w:proofErr w:type="spellStart"/>
            <w:r>
              <w:rPr>
                <w:sz w:val="24"/>
                <w:szCs w:val="24"/>
              </w:rPr>
              <w:t>доставерной</w:t>
            </w:r>
            <w:proofErr w:type="spellEnd"/>
            <w:r>
              <w:rPr>
                <w:sz w:val="24"/>
                <w:szCs w:val="24"/>
              </w:rPr>
              <w:t xml:space="preserve"> информации главе ЯМР о фактах угрозы возникновения чрезвычайной и аварийной ситуации природного и техногенного характера</w:t>
            </w:r>
          </w:p>
        </w:tc>
        <w:tc>
          <w:tcPr>
            <w:tcW w:w="2091" w:type="dxa"/>
            <w:vAlign w:val="center"/>
          </w:tcPr>
          <w:p w:rsidR="00B05334" w:rsidRPr="0079772F" w:rsidRDefault="00B05334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B05334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B05334" w:rsidRPr="0079772F" w:rsidRDefault="00B05334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B05334" w:rsidRPr="0079772F" w:rsidRDefault="00B05334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B05334" w:rsidRPr="0079772F" w:rsidRDefault="00950357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исполнения принятых письменных решений о мерах по недопущения ЧС, либо ликвидации последствий</w:t>
            </w:r>
          </w:p>
        </w:tc>
        <w:tc>
          <w:tcPr>
            <w:tcW w:w="2091" w:type="dxa"/>
            <w:vAlign w:val="center"/>
          </w:tcPr>
          <w:p w:rsidR="00B05334" w:rsidRPr="0079772F" w:rsidRDefault="00B05334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95035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950357" w:rsidRPr="0079772F" w:rsidRDefault="0095035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950357" w:rsidRPr="0079772F" w:rsidRDefault="0095035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950357" w:rsidRDefault="00950357" w:rsidP="00950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Своевременный прием от организаций учреждений и населения района телефонных обращений об аварийных ситуациях на системах жизнеобеспечения, принимать решения по вопросам взаимодействия и ликвидации аварийной обстановки с соответствующими службами</w:t>
            </w:r>
          </w:p>
        </w:tc>
        <w:tc>
          <w:tcPr>
            <w:tcW w:w="2091" w:type="dxa"/>
            <w:vAlign w:val="center"/>
          </w:tcPr>
          <w:p w:rsidR="00950357" w:rsidRPr="0079772F" w:rsidRDefault="006B2AE2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05334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B05334" w:rsidRPr="0079772F" w:rsidRDefault="00B05334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B05334" w:rsidRPr="0079772F" w:rsidRDefault="00B05334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B05334" w:rsidRPr="0079772F" w:rsidRDefault="00950357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Объективный грамотный учет</w:t>
            </w:r>
            <w:r w:rsidR="006B2AE2">
              <w:rPr>
                <w:sz w:val="24"/>
                <w:szCs w:val="24"/>
              </w:rPr>
              <w:t xml:space="preserve"> чрезвычайных и аварийных ситуаций</w:t>
            </w:r>
          </w:p>
        </w:tc>
        <w:tc>
          <w:tcPr>
            <w:tcW w:w="2091" w:type="dxa"/>
            <w:vAlign w:val="center"/>
          </w:tcPr>
          <w:p w:rsidR="00B05334" w:rsidRPr="0079772F" w:rsidRDefault="006B2AE2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05334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B05334" w:rsidRPr="0079772F" w:rsidRDefault="00B05334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B05334" w:rsidRPr="0079772F" w:rsidRDefault="00B05334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B05334" w:rsidRPr="0079772F" w:rsidRDefault="006B2AE2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Безупречное ведение и хранение служебной документации на рабочем месте</w:t>
            </w:r>
          </w:p>
        </w:tc>
        <w:tc>
          <w:tcPr>
            <w:tcW w:w="2091" w:type="dxa"/>
            <w:vAlign w:val="center"/>
          </w:tcPr>
          <w:p w:rsidR="00B05334" w:rsidRPr="0079772F" w:rsidRDefault="006B2AE2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05334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B05334" w:rsidRPr="0079772F" w:rsidRDefault="00B05334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B05334" w:rsidRPr="0079772F" w:rsidRDefault="00B05334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B05334" w:rsidRPr="006B2AE2" w:rsidRDefault="006B2AE2" w:rsidP="006B2AE2">
            <w:pPr>
              <w:rPr>
                <w:sz w:val="24"/>
                <w:szCs w:val="24"/>
              </w:rPr>
            </w:pPr>
            <w:r w:rsidRPr="006B2AE2">
              <w:rPr>
                <w:sz w:val="24"/>
                <w:szCs w:val="24"/>
              </w:rPr>
              <w:t>Умелое и бережливое использование  средств каналов связи, в том числе средств вычислительной техники</w:t>
            </w:r>
          </w:p>
        </w:tc>
        <w:tc>
          <w:tcPr>
            <w:tcW w:w="2091" w:type="dxa"/>
            <w:vAlign w:val="center"/>
          </w:tcPr>
          <w:p w:rsidR="00B05334" w:rsidRPr="0079772F" w:rsidRDefault="006B2AE2" w:rsidP="008F0F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6B2AE2" w:rsidRPr="0079772F" w:rsidTr="004B2A12">
        <w:trPr>
          <w:gridAfter w:val="3"/>
          <w:wAfter w:w="6281" w:type="dxa"/>
        </w:trPr>
        <w:tc>
          <w:tcPr>
            <w:tcW w:w="540" w:type="dxa"/>
          </w:tcPr>
          <w:p w:rsidR="006B2AE2" w:rsidRPr="0079772F" w:rsidRDefault="006B2AE2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B2AE2" w:rsidRPr="0079772F" w:rsidRDefault="006B2AE2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6B2AE2" w:rsidRDefault="006B2AE2" w:rsidP="008F0FF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091" w:type="dxa"/>
            <w:vAlign w:val="center"/>
          </w:tcPr>
          <w:p w:rsidR="006B2AE2" w:rsidRPr="0079772F" w:rsidRDefault="006B2AE2" w:rsidP="008F0F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B05334" w:rsidRPr="0079772F" w:rsidTr="004B2A12">
        <w:trPr>
          <w:gridAfter w:val="3"/>
          <w:wAfter w:w="6281" w:type="dxa"/>
        </w:trPr>
        <w:tc>
          <w:tcPr>
            <w:tcW w:w="540" w:type="dxa"/>
            <w:vMerge w:val="restart"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  <w:vMerge w:val="restart"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Интенсивность и высокие результаты труда</w:t>
            </w:r>
          </w:p>
        </w:tc>
        <w:tc>
          <w:tcPr>
            <w:tcW w:w="4885" w:type="dxa"/>
            <w:vAlign w:val="center"/>
          </w:tcPr>
          <w:p w:rsidR="00B05334" w:rsidRPr="0079772F" w:rsidRDefault="006B2AE2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Качественное выполнение должностных обязанностей</w:t>
            </w:r>
          </w:p>
        </w:tc>
        <w:tc>
          <w:tcPr>
            <w:tcW w:w="2091" w:type="dxa"/>
            <w:vAlign w:val="center"/>
          </w:tcPr>
          <w:p w:rsidR="00B05334" w:rsidRPr="0079772F" w:rsidRDefault="006B2AE2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B2AE2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6B2AE2" w:rsidRPr="0079772F" w:rsidRDefault="006B2AE2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6B2AE2" w:rsidRPr="0079772F" w:rsidRDefault="006B2AE2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6B2AE2" w:rsidRDefault="006B2AE2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жалоб со стороны руководителя и заместителя учреждения</w:t>
            </w:r>
          </w:p>
        </w:tc>
        <w:tc>
          <w:tcPr>
            <w:tcW w:w="2091" w:type="dxa"/>
            <w:vAlign w:val="center"/>
          </w:tcPr>
          <w:p w:rsidR="006B2AE2" w:rsidRPr="0079772F" w:rsidRDefault="006B2AE2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B2AE2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6B2AE2" w:rsidRPr="0079772F" w:rsidRDefault="006B2AE2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6B2AE2" w:rsidRPr="0079772F" w:rsidRDefault="006B2AE2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6B2AE2" w:rsidRDefault="006B2AE2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 внутреннего трудового распорядк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трудовой дисциплины), техники безопасности, охраны труда</w:t>
            </w:r>
          </w:p>
        </w:tc>
        <w:tc>
          <w:tcPr>
            <w:tcW w:w="2091" w:type="dxa"/>
            <w:vAlign w:val="center"/>
          </w:tcPr>
          <w:p w:rsidR="006B2AE2" w:rsidRPr="0079772F" w:rsidRDefault="006B2AE2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05334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B05334" w:rsidRPr="0079772F" w:rsidRDefault="00B05334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B05334" w:rsidRPr="0079772F" w:rsidRDefault="00B05334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B05334" w:rsidRPr="0079772F" w:rsidRDefault="00B05334" w:rsidP="00854F5B">
            <w:pPr>
              <w:jc w:val="right"/>
              <w:rPr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91" w:type="dxa"/>
            <w:vAlign w:val="center"/>
          </w:tcPr>
          <w:p w:rsidR="00B05334" w:rsidRPr="0079772F" w:rsidRDefault="00B05334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20</w:t>
            </w:r>
          </w:p>
        </w:tc>
      </w:tr>
      <w:tr w:rsidR="00B05334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B05334" w:rsidRPr="0079772F" w:rsidRDefault="00B05334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B05334" w:rsidRPr="0079772F" w:rsidRDefault="00B05334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B05334" w:rsidRPr="0079772F" w:rsidRDefault="00B05334" w:rsidP="00854F5B">
            <w:pPr>
              <w:jc w:val="righ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9772F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091" w:type="dxa"/>
            <w:vAlign w:val="center"/>
          </w:tcPr>
          <w:p w:rsidR="00B05334" w:rsidRPr="0079772F" w:rsidRDefault="00B05334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70</w:t>
            </w:r>
          </w:p>
        </w:tc>
      </w:tr>
    </w:tbl>
    <w:p w:rsidR="00991181" w:rsidRDefault="00991181" w:rsidP="00991181">
      <w:pPr>
        <w:widowControl w:val="0"/>
        <w:jc w:val="center"/>
        <w:rPr>
          <w:b/>
          <w:caps/>
          <w:sz w:val="28"/>
          <w:szCs w:val="28"/>
        </w:rPr>
      </w:pPr>
    </w:p>
    <w:p w:rsidR="00991181" w:rsidRDefault="00991181" w:rsidP="00991181">
      <w:pPr>
        <w:widowControl w:val="0"/>
        <w:jc w:val="center"/>
        <w:rPr>
          <w:b/>
          <w:caps/>
          <w:sz w:val="28"/>
          <w:szCs w:val="28"/>
        </w:rPr>
        <w:sectPr w:rsidR="00991181" w:rsidSect="00CD1F72">
          <w:pgSz w:w="11906" w:h="16838"/>
          <w:pgMar w:top="851" w:right="851" w:bottom="851" w:left="1701" w:header="720" w:footer="720" w:gutter="0"/>
          <w:cols w:space="720"/>
        </w:sectPr>
      </w:pPr>
    </w:p>
    <w:p w:rsidR="00991181" w:rsidRPr="000B4700" w:rsidRDefault="00991181" w:rsidP="0099118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B4700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>
        <w:rPr>
          <w:rFonts w:ascii="Times New Roman" w:hAnsi="Times New Roman" w:cs="Times New Roman"/>
          <w:sz w:val="26"/>
          <w:szCs w:val="26"/>
        </w:rPr>
        <w:t xml:space="preserve"> 4</w:t>
      </w:r>
    </w:p>
    <w:p w:rsidR="00991181" w:rsidRPr="000B4700" w:rsidRDefault="00991181" w:rsidP="0099118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B4700">
        <w:rPr>
          <w:rFonts w:ascii="Times New Roman" w:hAnsi="Times New Roman" w:cs="Times New Roman"/>
          <w:sz w:val="26"/>
          <w:szCs w:val="26"/>
        </w:rPr>
        <w:t>Утверждено</w:t>
      </w:r>
    </w:p>
    <w:p w:rsidR="00991181" w:rsidRPr="000B4700" w:rsidRDefault="00991181" w:rsidP="0099118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B4700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991181" w:rsidRPr="000B4700" w:rsidRDefault="00991181" w:rsidP="0099118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B4700">
        <w:rPr>
          <w:rFonts w:ascii="Times New Roman" w:hAnsi="Times New Roman" w:cs="Times New Roman"/>
          <w:sz w:val="26"/>
          <w:szCs w:val="26"/>
        </w:rPr>
        <w:t>Яковлевского муниципального района</w:t>
      </w:r>
    </w:p>
    <w:p w:rsidR="00991181" w:rsidRPr="007B5DFE" w:rsidRDefault="00991181" w:rsidP="0099118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B4700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A33A86" w:rsidRPr="00A33A86">
        <w:rPr>
          <w:rFonts w:ascii="Times New Roman" w:hAnsi="Times New Roman" w:cs="Times New Roman"/>
          <w:sz w:val="26"/>
          <w:szCs w:val="26"/>
          <w:u w:val="single"/>
        </w:rPr>
        <w:t xml:space="preserve">от 24.06.2021 №  239-НПА         </w:t>
      </w:r>
      <w:r w:rsidR="00A33A86" w:rsidRPr="00A33A8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</w:t>
      </w:r>
      <w:bookmarkStart w:id="4" w:name="_GoBack"/>
      <w:bookmarkEnd w:id="4"/>
    </w:p>
    <w:p w:rsidR="00991181" w:rsidRPr="00754495" w:rsidRDefault="00991181" w:rsidP="00991181">
      <w:pPr>
        <w:widowControl w:val="0"/>
        <w:jc w:val="center"/>
        <w:rPr>
          <w:b/>
          <w:caps/>
          <w:sz w:val="28"/>
          <w:szCs w:val="28"/>
        </w:rPr>
      </w:pPr>
      <w:r w:rsidRPr="00754495">
        <w:rPr>
          <w:b/>
          <w:caps/>
          <w:sz w:val="28"/>
          <w:szCs w:val="28"/>
        </w:rPr>
        <w:t>Отчет</w:t>
      </w:r>
    </w:p>
    <w:p w:rsidR="00854F5B" w:rsidRPr="00854F5B" w:rsidRDefault="00991181" w:rsidP="00854F5B">
      <w:pPr>
        <w:widowControl w:val="0"/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о выполнении целевых показателей эффективности деятельности руководителя</w:t>
      </w:r>
      <w:r w:rsidRPr="00251F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54F5B" w:rsidRPr="00854F5B">
        <w:rPr>
          <w:sz w:val="28"/>
          <w:szCs w:val="28"/>
        </w:rPr>
        <w:t>Муниципального казенного учреждения «</w:t>
      </w:r>
      <w:r w:rsidR="00854F5B" w:rsidRPr="00854F5B">
        <w:rPr>
          <w:bCs/>
          <w:sz w:val="28"/>
          <w:szCs w:val="28"/>
        </w:rPr>
        <w:t xml:space="preserve">Хозяйственное управление по обслуживанию муниципальных учреждений </w:t>
      </w:r>
      <w:r w:rsidR="00854F5B">
        <w:rPr>
          <w:bCs/>
          <w:sz w:val="28"/>
          <w:szCs w:val="28"/>
        </w:rPr>
        <w:t>Яковлевского муниципального района</w:t>
      </w:r>
    </w:p>
    <w:p w:rsidR="00991181" w:rsidRDefault="00854F5B" w:rsidP="00854F5B">
      <w:pPr>
        <w:widowControl w:val="0"/>
        <w:jc w:val="center"/>
        <w:rPr>
          <w:sz w:val="28"/>
          <w:szCs w:val="28"/>
        </w:rPr>
      </w:pPr>
      <w:r w:rsidRPr="009F707C">
        <w:rPr>
          <w:b/>
          <w:sz w:val="28"/>
          <w:szCs w:val="28"/>
        </w:rPr>
        <w:br/>
      </w:r>
      <w:r w:rsidR="00991181">
        <w:rPr>
          <w:sz w:val="28"/>
          <w:szCs w:val="28"/>
        </w:rPr>
        <w:t>за ____________________</w:t>
      </w:r>
    </w:p>
    <w:p w:rsidR="00991181" w:rsidRDefault="00991181" w:rsidP="00991181">
      <w:pPr>
        <w:widowControl w:val="0"/>
        <w:jc w:val="center"/>
        <w:rPr>
          <w:sz w:val="28"/>
          <w:szCs w:val="28"/>
        </w:rPr>
      </w:pPr>
    </w:p>
    <w:p w:rsidR="00991181" w:rsidRDefault="00991181" w:rsidP="00991181">
      <w:pPr>
        <w:widowControl w:val="0"/>
        <w:jc w:val="center"/>
        <w:rPr>
          <w:sz w:val="28"/>
          <w:szCs w:val="28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4"/>
        <w:gridCol w:w="5202"/>
        <w:gridCol w:w="5274"/>
        <w:gridCol w:w="1614"/>
        <w:gridCol w:w="3119"/>
      </w:tblGrid>
      <w:tr w:rsidR="00991181" w:rsidTr="004F0E34">
        <w:trPr>
          <w:tblHeader/>
        </w:trPr>
        <w:tc>
          <w:tcPr>
            <w:tcW w:w="634" w:type="dxa"/>
          </w:tcPr>
          <w:p w:rsidR="00991181" w:rsidRPr="000D5992" w:rsidRDefault="00991181" w:rsidP="004F0E34">
            <w:pPr>
              <w:widowControl w:val="0"/>
              <w:jc w:val="center"/>
              <w:rPr>
                <w:sz w:val="22"/>
                <w:szCs w:val="22"/>
              </w:rPr>
            </w:pPr>
            <w:r w:rsidRPr="000D5992">
              <w:rPr>
                <w:sz w:val="22"/>
                <w:szCs w:val="22"/>
              </w:rPr>
              <w:t xml:space="preserve">№ </w:t>
            </w:r>
            <w:proofErr w:type="gramStart"/>
            <w:r w:rsidRPr="000D5992">
              <w:rPr>
                <w:sz w:val="22"/>
                <w:szCs w:val="22"/>
              </w:rPr>
              <w:t>п</w:t>
            </w:r>
            <w:proofErr w:type="gramEnd"/>
            <w:r w:rsidRPr="000D5992">
              <w:rPr>
                <w:sz w:val="22"/>
                <w:szCs w:val="22"/>
              </w:rPr>
              <w:t>/п</w:t>
            </w:r>
          </w:p>
        </w:tc>
        <w:tc>
          <w:tcPr>
            <w:tcW w:w="10476" w:type="dxa"/>
            <w:gridSpan w:val="2"/>
          </w:tcPr>
          <w:p w:rsidR="00991181" w:rsidRPr="000D5992" w:rsidRDefault="00991181" w:rsidP="004F0E34">
            <w:pPr>
              <w:widowControl w:val="0"/>
              <w:jc w:val="center"/>
              <w:rPr>
                <w:sz w:val="22"/>
                <w:szCs w:val="22"/>
              </w:rPr>
            </w:pPr>
            <w:r w:rsidRPr="000D599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14" w:type="dxa"/>
          </w:tcPr>
          <w:p w:rsidR="00991181" w:rsidRPr="000D5992" w:rsidRDefault="00991181" w:rsidP="004F0E34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0D5992">
              <w:rPr>
                <w:sz w:val="22"/>
                <w:szCs w:val="22"/>
              </w:rPr>
              <w:t>Исполнение показателей</w:t>
            </w:r>
          </w:p>
        </w:tc>
        <w:tc>
          <w:tcPr>
            <w:tcW w:w="3119" w:type="dxa"/>
          </w:tcPr>
          <w:p w:rsidR="00991181" w:rsidRPr="000D5992" w:rsidRDefault="00991181" w:rsidP="004F0E34">
            <w:pPr>
              <w:widowControl w:val="0"/>
              <w:spacing w:line="216" w:lineRule="auto"/>
              <w:jc w:val="center"/>
              <w:rPr>
                <w:sz w:val="22"/>
                <w:szCs w:val="22"/>
              </w:rPr>
            </w:pPr>
            <w:r w:rsidRPr="000D5992">
              <w:rPr>
                <w:sz w:val="22"/>
                <w:szCs w:val="22"/>
              </w:rPr>
              <w:t xml:space="preserve">Оценка </w:t>
            </w:r>
            <w:proofErr w:type="gramStart"/>
            <w:r w:rsidRPr="000D5992">
              <w:rPr>
                <w:sz w:val="22"/>
                <w:szCs w:val="22"/>
              </w:rPr>
              <w:t>выполнения целевых показателей эффективности работы руководителя</w:t>
            </w:r>
            <w:proofErr w:type="gramEnd"/>
            <w:r w:rsidRPr="000D5992">
              <w:rPr>
                <w:sz w:val="22"/>
                <w:szCs w:val="22"/>
              </w:rPr>
              <w:t xml:space="preserve"> учреждения, в баллах</w:t>
            </w:r>
          </w:p>
        </w:tc>
      </w:tr>
      <w:tr w:rsidR="00991181" w:rsidRPr="008A3334" w:rsidTr="004F0E34">
        <w:tc>
          <w:tcPr>
            <w:tcW w:w="634" w:type="dxa"/>
          </w:tcPr>
          <w:p w:rsidR="00991181" w:rsidRPr="008A3334" w:rsidRDefault="00991181" w:rsidP="004F0E34">
            <w:pPr>
              <w:widowControl w:val="0"/>
              <w:jc w:val="center"/>
            </w:pPr>
            <w:r w:rsidRPr="008A3334">
              <w:t>1</w:t>
            </w:r>
          </w:p>
        </w:tc>
        <w:tc>
          <w:tcPr>
            <w:tcW w:w="10476" w:type="dxa"/>
            <w:gridSpan w:val="2"/>
          </w:tcPr>
          <w:p w:rsidR="00991181" w:rsidRPr="008A3334" w:rsidRDefault="00991181" w:rsidP="004F0E34">
            <w:pPr>
              <w:widowControl w:val="0"/>
              <w:jc w:val="center"/>
            </w:pPr>
            <w:r w:rsidRPr="008A3334">
              <w:t>2</w:t>
            </w:r>
          </w:p>
        </w:tc>
        <w:tc>
          <w:tcPr>
            <w:tcW w:w="1614" w:type="dxa"/>
          </w:tcPr>
          <w:p w:rsidR="00991181" w:rsidRPr="008A3334" w:rsidRDefault="00991181" w:rsidP="004F0E34">
            <w:pPr>
              <w:widowControl w:val="0"/>
              <w:ind w:left="-108"/>
              <w:jc w:val="center"/>
            </w:pPr>
            <w:r w:rsidRPr="008A3334">
              <w:t>3</w:t>
            </w:r>
          </w:p>
        </w:tc>
        <w:tc>
          <w:tcPr>
            <w:tcW w:w="3119" w:type="dxa"/>
          </w:tcPr>
          <w:p w:rsidR="00991181" w:rsidRPr="008A3334" w:rsidRDefault="00991181" w:rsidP="004F0E34">
            <w:pPr>
              <w:widowControl w:val="0"/>
              <w:ind w:left="-108"/>
              <w:jc w:val="center"/>
            </w:pPr>
            <w:r w:rsidRPr="008A3334">
              <w:t>4</w:t>
            </w:r>
          </w:p>
        </w:tc>
      </w:tr>
      <w:tr w:rsidR="00991181" w:rsidRPr="008A3334" w:rsidTr="004F0E34">
        <w:tc>
          <w:tcPr>
            <w:tcW w:w="634" w:type="dxa"/>
            <w:vMerge w:val="restart"/>
          </w:tcPr>
          <w:p w:rsidR="00991181" w:rsidRPr="008A3334" w:rsidRDefault="00991181" w:rsidP="004F0E34">
            <w:pPr>
              <w:widowControl w:val="0"/>
              <w:jc w:val="center"/>
            </w:pPr>
            <w:r w:rsidRPr="008A3334">
              <w:t>1.</w:t>
            </w:r>
          </w:p>
        </w:tc>
        <w:tc>
          <w:tcPr>
            <w:tcW w:w="5202" w:type="dxa"/>
            <w:vMerge w:val="restart"/>
          </w:tcPr>
          <w:p w:rsidR="00991181" w:rsidRPr="008A3334" w:rsidRDefault="00991181" w:rsidP="004F0E34">
            <w:pPr>
              <w:widowControl w:val="0"/>
              <w:jc w:val="both"/>
            </w:pPr>
            <w:r w:rsidRPr="008A3334">
              <w:rPr>
                <w:spacing w:val="-6"/>
              </w:rPr>
              <w:t>Эффективная организация материально-технического обеспечения деятельности подведомственных</w:t>
            </w:r>
            <w:r w:rsidRPr="008A3334">
              <w:t xml:space="preserve"> учреждений, автотранспортного обслуживания муниципальных казенных и бюджетных учреждений Яковлевского муниципального района</w:t>
            </w:r>
          </w:p>
        </w:tc>
        <w:tc>
          <w:tcPr>
            <w:tcW w:w="5274" w:type="dxa"/>
          </w:tcPr>
          <w:p w:rsidR="00991181" w:rsidRPr="008A3334" w:rsidRDefault="00991181" w:rsidP="004F0E34">
            <w:pPr>
              <w:widowControl w:val="0"/>
              <w:jc w:val="both"/>
            </w:pPr>
            <w:r w:rsidRPr="008A3334">
              <w:t xml:space="preserve">количество поступивших заявок </w:t>
            </w:r>
          </w:p>
        </w:tc>
        <w:tc>
          <w:tcPr>
            <w:tcW w:w="1614" w:type="dxa"/>
          </w:tcPr>
          <w:p w:rsidR="00991181" w:rsidRPr="008A3334" w:rsidRDefault="00991181" w:rsidP="004F0E34">
            <w:pPr>
              <w:widowControl w:val="0"/>
              <w:jc w:val="center"/>
            </w:pPr>
          </w:p>
        </w:tc>
        <w:tc>
          <w:tcPr>
            <w:tcW w:w="3119" w:type="dxa"/>
          </w:tcPr>
          <w:p w:rsidR="00991181" w:rsidRPr="008A3334" w:rsidRDefault="00991181" w:rsidP="004F0E34">
            <w:pPr>
              <w:widowControl w:val="0"/>
              <w:jc w:val="center"/>
            </w:pPr>
          </w:p>
        </w:tc>
      </w:tr>
      <w:tr w:rsidR="00991181" w:rsidRPr="008A3334" w:rsidTr="004F0E34">
        <w:tc>
          <w:tcPr>
            <w:tcW w:w="634" w:type="dxa"/>
            <w:vMerge/>
          </w:tcPr>
          <w:p w:rsidR="00991181" w:rsidRPr="008A3334" w:rsidRDefault="00991181" w:rsidP="004F0E34">
            <w:pPr>
              <w:widowControl w:val="0"/>
              <w:jc w:val="center"/>
            </w:pPr>
          </w:p>
        </w:tc>
        <w:tc>
          <w:tcPr>
            <w:tcW w:w="5202" w:type="dxa"/>
            <w:vMerge/>
          </w:tcPr>
          <w:p w:rsidR="00991181" w:rsidRPr="008A3334" w:rsidRDefault="00991181" w:rsidP="004F0E34">
            <w:pPr>
              <w:widowControl w:val="0"/>
              <w:jc w:val="both"/>
            </w:pPr>
          </w:p>
        </w:tc>
        <w:tc>
          <w:tcPr>
            <w:tcW w:w="5274" w:type="dxa"/>
          </w:tcPr>
          <w:p w:rsidR="00991181" w:rsidRPr="008A3334" w:rsidRDefault="00991181" w:rsidP="004F0E34">
            <w:pPr>
              <w:widowControl w:val="0"/>
              <w:jc w:val="both"/>
            </w:pPr>
            <w:r w:rsidRPr="008A3334">
              <w:t xml:space="preserve">количество исполненных заявок </w:t>
            </w:r>
          </w:p>
        </w:tc>
        <w:tc>
          <w:tcPr>
            <w:tcW w:w="1614" w:type="dxa"/>
          </w:tcPr>
          <w:p w:rsidR="00991181" w:rsidRPr="008A3334" w:rsidRDefault="00991181" w:rsidP="004F0E34">
            <w:pPr>
              <w:widowControl w:val="0"/>
              <w:jc w:val="center"/>
            </w:pPr>
          </w:p>
        </w:tc>
        <w:tc>
          <w:tcPr>
            <w:tcW w:w="3119" w:type="dxa"/>
          </w:tcPr>
          <w:p w:rsidR="00991181" w:rsidRPr="008A3334" w:rsidRDefault="00991181" w:rsidP="004F0E34">
            <w:pPr>
              <w:widowControl w:val="0"/>
              <w:jc w:val="center"/>
            </w:pPr>
          </w:p>
        </w:tc>
      </w:tr>
      <w:tr w:rsidR="00991181" w:rsidRPr="008A3334" w:rsidTr="004F0E34">
        <w:trPr>
          <w:trHeight w:val="718"/>
        </w:trPr>
        <w:tc>
          <w:tcPr>
            <w:tcW w:w="634" w:type="dxa"/>
            <w:vMerge w:val="restart"/>
          </w:tcPr>
          <w:p w:rsidR="00991181" w:rsidRPr="008A3334" w:rsidRDefault="00991181" w:rsidP="004F0E34">
            <w:pPr>
              <w:widowControl w:val="0"/>
              <w:jc w:val="center"/>
            </w:pPr>
            <w:r w:rsidRPr="008A3334">
              <w:t>2.</w:t>
            </w:r>
          </w:p>
        </w:tc>
        <w:tc>
          <w:tcPr>
            <w:tcW w:w="5202" w:type="dxa"/>
            <w:vMerge w:val="restart"/>
          </w:tcPr>
          <w:p w:rsidR="00991181" w:rsidRPr="008A3334" w:rsidRDefault="00991181" w:rsidP="004F0E34">
            <w:pPr>
              <w:widowControl w:val="0"/>
              <w:jc w:val="both"/>
            </w:pPr>
            <w:r w:rsidRPr="008A3334">
              <w:t>Своевременное выполнение заданий, поручений главы Администрации Яковлевского муниципального района, заместителей главы Администрации Яковлевского муниципального района</w:t>
            </w:r>
          </w:p>
        </w:tc>
        <w:tc>
          <w:tcPr>
            <w:tcW w:w="5274" w:type="dxa"/>
          </w:tcPr>
          <w:p w:rsidR="00991181" w:rsidRPr="008A3334" w:rsidRDefault="00991181" w:rsidP="004F0E34">
            <w:pPr>
              <w:widowControl w:val="0"/>
              <w:jc w:val="both"/>
            </w:pPr>
            <w:r w:rsidRPr="008A3334">
              <w:t>количество поручений, заданий</w:t>
            </w:r>
          </w:p>
        </w:tc>
        <w:tc>
          <w:tcPr>
            <w:tcW w:w="1614" w:type="dxa"/>
          </w:tcPr>
          <w:p w:rsidR="00991181" w:rsidRPr="008A3334" w:rsidRDefault="00991181" w:rsidP="004F0E34">
            <w:pPr>
              <w:widowControl w:val="0"/>
              <w:jc w:val="center"/>
            </w:pPr>
          </w:p>
        </w:tc>
        <w:tc>
          <w:tcPr>
            <w:tcW w:w="3119" w:type="dxa"/>
          </w:tcPr>
          <w:p w:rsidR="00991181" w:rsidRPr="008A3334" w:rsidRDefault="00991181" w:rsidP="004F0E34">
            <w:pPr>
              <w:widowControl w:val="0"/>
              <w:jc w:val="center"/>
            </w:pPr>
          </w:p>
        </w:tc>
      </w:tr>
      <w:tr w:rsidR="00991181" w:rsidRPr="008A3334" w:rsidTr="004F0E34">
        <w:tc>
          <w:tcPr>
            <w:tcW w:w="634" w:type="dxa"/>
            <w:vMerge/>
          </w:tcPr>
          <w:p w:rsidR="00991181" w:rsidRPr="008A3334" w:rsidRDefault="00991181" w:rsidP="004F0E34">
            <w:pPr>
              <w:widowControl w:val="0"/>
              <w:jc w:val="center"/>
            </w:pPr>
          </w:p>
        </w:tc>
        <w:tc>
          <w:tcPr>
            <w:tcW w:w="5202" w:type="dxa"/>
            <w:vMerge/>
          </w:tcPr>
          <w:p w:rsidR="00991181" w:rsidRPr="008A3334" w:rsidRDefault="00991181" w:rsidP="004F0E34">
            <w:pPr>
              <w:widowControl w:val="0"/>
              <w:jc w:val="both"/>
            </w:pPr>
          </w:p>
        </w:tc>
        <w:tc>
          <w:tcPr>
            <w:tcW w:w="5274" w:type="dxa"/>
          </w:tcPr>
          <w:p w:rsidR="00991181" w:rsidRPr="008A3334" w:rsidRDefault="00991181" w:rsidP="004F0E34">
            <w:pPr>
              <w:widowControl w:val="0"/>
              <w:jc w:val="both"/>
            </w:pPr>
            <w:r w:rsidRPr="008A3334">
              <w:t>количество невыполненных поручений, заданий</w:t>
            </w:r>
          </w:p>
        </w:tc>
        <w:tc>
          <w:tcPr>
            <w:tcW w:w="1614" w:type="dxa"/>
          </w:tcPr>
          <w:p w:rsidR="00991181" w:rsidRPr="008A3334" w:rsidRDefault="00991181" w:rsidP="004F0E34">
            <w:pPr>
              <w:widowControl w:val="0"/>
              <w:jc w:val="center"/>
            </w:pPr>
          </w:p>
        </w:tc>
        <w:tc>
          <w:tcPr>
            <w:tcW w:w="3119" w:type="dxa"/>
          </w:tcPr>
          <w:p w:rsidR="00991181" w:rsidRPr="008A3334" w:rsidRDefault="00991181" w:rsidP="004F0E34">
            <w:pPr>
              <w:widowControl w:val="0"/>
              <w:jc w:val="center"/>
            </w:pPr>
          </w:p>
        </w:tc>
      </w:tr>
      <w:tr w:rsidR="00991181" w:rsidRPr="008A3334" w:rsidTr="004F0E34">
        <w:tc>
          <w:tcPr>
            <w:tcW w:w="634" w:type="dxa"/>
          </w:tcPr>
          <w:p w:rsidR="00991181" w:rsidRPr="008A3334" w:rsidRDefault="00991181" w:rsidP="004F0E34">
            <w:pPr>
              <w:widowControl w:val="0"/>
              <w:jc w:val="center"/>
            </w:pPr>
            <w:r w:rsidRPr="008A3334">
              <w:t>3.</w:t>
            </w:r>
          </w:p>
        </w:tc>
        <w:tc>
          <w:tcPr>
            <w:tcW w:w="5202" w:type="dxa"/>
          </w:tcPr>
          <w:p w:rsidR="00991181" w:rsidRPr="008A3334" w:rsidRDefault="00991181" w:rsidP="004F0E34">
            <w:pPr>
              <w:widowControl w:val="0"/>
              <w:jc w:val="both"/>
            </w:pPr>
            <w:r w:rsidRPr="008A3334">
              <w:t>Отсутствие замечаний со стороны Учредителя по вопросам деятельности муниципального учреждения</w:t>
            </w:r>
          </w:p>
        </w:tc>
        <w:tc>
          <w:tcPr>
            <w:tcW w:w="5274" w:type="dxa"/>
          </w:tcPr>
          <w:p w:rsidR="00991181" w:rsidRPr="008A3334" w:rsidRDefault="00991181" w:rsidP="004F0E34">
            <w:pPr>
              <w:widowControl w:val="0"/>
              <w:jc w:val="both"/>
            </w:pPr>
            <w:r w:rsidRPr="008A3334">
              <w:t>количество замечаний</w:t>
            </w:r>
          </w:p>
        </w:tc>
        <w:tc>
          <w:tcPr>
            <w:tcW w:w="1614" w:type="dxa"/>
          </w:tcPr>
          <w:p w:rsidR="00991181" w:rsidRPr="008A3334" w:rsidRDefault="00991181" w:rsidP="004F0E34">
            <w:pPr>
              <w:widowControl w:val="0"/>
              <w:jc w:val="center"/>
            </w:pPr>
          </w:p>
        </w:tc>
        <w:tc>
          <w:tcPr>
            <w:tcW w:w="3119" w:type="dxa"/>
          </w:tcPr>
          <w:p w:rsidR="00991181" w:rsidRPr="008A3334" w:rsidRDefault="00991181" w:rsidP="004F0E34">
            <w:pPr>
              <w:widowControl w:val="0"/>
              <w:jc w:val="center"/>
            </w:pPr>
          </w:p>
        </w:tc>
      </w:tr>
      <w:tr w:rsidR="00991181" w:rsidRPr="008A3334" w:rsidTr="004F0E34">
        <w:tc>
          <w:tcPr>
            <w:tcW w:w="634" w:type="dxa"/>
            <w:vMerge w:val="restart"/>
          </w:tcPr>
          <w:p w:rsidR="00991181" w:rsidRPr="008A3334" w:rsidRDefault="00991181" w:rsidP="004F0E34">
            <w:pPr>
              <w:widowControl w:val="0"/>
              <w:jc w:val="center"/>
            </w:pPr>
            <w:r w:rsidRPr="008A3334">
              <w:t>4.</w:t>
            </w:r>
          </w:p>
        </w:tc>
        <w:tc>
          <w:tcPr>
            <w:tcW w:w="5202" w:type="dxa"/>
            <w:vMerge w:val="restart"/>
          </w:tcPr>
          <w:p w:rsidR="00991181" w:rsidRPr="008A3334" w:rsidRDefault="00991181" w:rsidP="004F0E34">
            <w:pPr>
              <w:widowControl w:val="0"/>
              <w:jc w:val="both"/>
            </w:pPr>
            <w:r w:rsidRPr="008A3334">
              <w:t>Своевременное предоставление отчетности                        и информации о деятельности муниципального учреждения</w:t>
            </w:r>
          </w:p>
          <w:p w:rsidR="00991181" w:rsidRPr="008A3334" w:rsidRDefault="00991181" w:rsidP="004F0E34">
            <w:pPr>
              <w:widowControl w:val="0"/>
              <w:jc w:val="both"/>
            </w:pPr>
          </w:p>
        </w:tc>
        <w:tc>
          <w:tcPr>
            <w:tcW w:w="5274" w:type="dxa"/>
          </w:tcPr>
          <w:p w:rsidR="00991181" w:rsidRPr="008A3334" w:rsidRDefault="00991181" w:rsidP="004F0E34">
            <w:pPr>
              <w:widowControl w:val="0"/>
              <w:jc w:val="both"/>
            </w:pPr>
            <w:r w:rsidRPr="008A3334">
              <w:t>количество предоставленной статистической, планово-отчетной и финансовой документации    с соблюдением сроков и порядка заполнения</w:t>
            </w:r>
          </w:p>
        </w:tc>
        <w:tc>
          <w:tcPr>
            <w:tcW w:w="1614" w:type="dxa"/>
          </w:tcPr>
          <w:p w:rsidR="00991181" w:rsidRPr="008A3334" w:rsidRDefault="00991181" w:rsidP="004F0E34">
            <w:pPr>
              <w:widowControl w:val="0"/>
              <w:jc w:val="center"/>
            </w:pPr>
          </w:p>
        </w:tc>
        <w:tc>
          <w:tcPr>
            <w:tcW w:w="3119" w:type="dxa"/>
          </w:tcPr>
          <w:p w:rsidR="00991181" w:rsidRPr="008A3334" w:rsidRDefault="00991181" w:rsidP="004F0E34">
            <w:pPr>
              <w:widowControl w:val="0"/>
              <w:jc w:val="center"/>
            </w:pPr>
          </w:p>
        </w:tc>
      </w:tr>
      <w:tr w:rsidR="00991181" w:rsidRPr="008A3334" w:rsidTr="004F0E34">
        <w:tc>
          <w:tcPr>
            <w:tcW w:w="634" w:type="dxa"/>
            <w:vMerge/>
          </w:tcPr>
          <w:p w:rsidR="00991181" w:rsidRPr="008A3334" w:rsidRDefault="00991181" w:rsidP="004F0E34">
            <w:pPr>
              <w:widowControl w:val="0"/>
              <w:jc w:val="center"/>
            </w:pPr>
          </w:p>
        </w:tc>
        <w:tc>
          <w:tcPr>
            <w:tcW w:w="5202" w:type="dxa"/>
            <w:vMerge/>
          </w:tcPr>
          <w:p w:rsidR="00991181" w:rsidRPr="008A3334" w:rsidRDefault="00991181" w:rsidP="004F0E34">
            <w:pPr>
              <w:widowControl w:val="0"/>
              <w:jc w:val="both"/>
            </w:pPr>
          </w:p>
        </w:tc>
        <w:tc>
          <w:tcPr>
            <w:tcW w:w="5274" w:type="dxa"/>
          </w:tcPr>
          <w:p w:rsidR="00991181" w:rsidRPr="008A3334" w:rsidRDefault="00991181" w:rsidP="004F0E34">
            <w:pPr>
              <w:widowControl w:val="0"/>
              <w:jc w:val="both"/>
            </w:pPr>
            <w:r w:rsidRPr="008A3334">
              <w:t>количество предоставленной статистической, планово-отчетной и финансовой документации  с нарушением сроков и порядка заполнения</w:t>
            </w:r>
            <w:r>
              <w:t xml:space="preserve"> </w:t>
            </w:r>
            <w:r w:rsidRPr="008A3334">
              <w:t>с наименованием документа и вида нарушения</w:t>
            </w:r>
          </w:p>
        </w:tc>
        <w:tc>
          <w:tcPr>
            <w:tcW w:w="1614" w:type="dxa"/>
          </w:tcPr>
          <w:p w:rsidR="00991181" w:rsidRPr="008A3334" w:rsidRDefault="00991181" w:rsidP="004F0E34">
            <w:pPr>
              <w:widowControl w:val="0"/>
              <w:jc w:val="center"/>
            </w:pPr>
          </w:p>
        </w:tc>
        <w:tc>
          <w:tcPr>
            <w:tcW w:w="3119" w:type="dxa"/>
          </w:tcPr>
          <w:p w:rsidR="00991181" w:rsidRPr="008A3334" w:rsidRDefault="00991181" w:rsidP="004F0E34">
            <w:pPr>
              <w:widowControl w:val="0"/>
              <w:jc w:val="center"/>
            </w:pPr>
          </w:p>
        </w:tc>
      </w:tr>
      <w:tr w:rsidR="00991181" w:rsidRPr="008A3334" w:rsidTr="004F0E34">
        <w:tc>
          <w:tcPr>
            <w:tcW w:w="634" w:type="dxa"/>
          </w:tcPr>
          <w:p w:rsidR="00991181" w:rsidRPr="008A3334" w:rsidRDefault="00991181" w:rsidP="004F0E34">
            <w:pPr>
              <w:widowControl w:val="0"/>
              <w:jc w:val="center"/>
            </w:pPr>
            <w:r w:rsidRPr="008A3334">
              <w:t>5.</w:t>
            </w:r>
          </w:p>
        </w:tc>
        <w:tc>
          <w:tcPr>
            <w:tcW w:w="5202" w:type="dxa"/>
          </w:tcPr>
          <w:p w:rsidR="00991181" w:rsidRPr="008A3334" w:rsidRDefault="00991181" w:rsidP="004F0E3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3334">
              <w:rPr>
                <w:rFonts w:ascii="Times New Roman" w:hAnsi="Times New Roman" w:cs="Times New Roman"/>
              </w:rPr>
              <w:t>Отсутствие обоснованных внешних жалоб, обоснованных жалоб работников муниципального учреждения на действия администрации учреждения</w:t>
            </w:r>
            <w:r w:rsidRPr="008A3334">
              <w:t xml:space="preserve"> </w:t>
            </w:r>
          </w:p>
        </w:tc>
        <w:tc>
          <w:tcPr>
            <w:tcW w:w="5274" w:type="dxa"/>
          </w:tcPr>
          <w:p w:rsidR="00991181" w:rsidRPr="008A3334" w:rsidRDefault="00991181" w:rsidP="004F0E34">
            <w:pPr>
              <w:jc w:val="both"/>
            </w:pPr>
            <w:r w:rsidRPr="008A3334">
              <w:t>количество обоснованных жалоб. При наличии представляется объяснение причин и информация о принятых мерах</w:t>
            </w:r>
          </w:p>
          <w:p w:rsidR="00991181" w:rsidRPr="008A3334" w:rsidRDefault="00991181" w:rsidP="004F0E34">
            <w:pPr>
              <w:widowControl w:val="0"/>
              <w:jc w:val="both"/>
            </w:pPr>
          </w:p>
        </w:tc>
        <w:tc>
          <w:tcPr>
            <w:tcW w:w="1614" w:type="dxa"/>
          </w:tcPr>
          <w:p w:rsidR="00991181" w:rsidRPr="008A3334" w:rsidRDefault="00991181" w:rsidP="004F0E34">
            <w:pPr>
              <w:widowControl w:val="0"/>
              <w:jc w:val="center"/>
            </w:pPr>
          </w:p>
        </w:tc>
        <w:tc>
          <w:tcPr>
            <w:tcW w:w="3119" w:type="dxa"/>
          </w:tcPr>
          <w:p w:rsidR="00991181" w:rsidRPr="008A3334" w:rsidRDefault="00991181" w:rsidP="004F0E34">
            <w:pPr>
              <w:widowControl w:val="0"/>
              <w:jc w:val="center"/>
            </w:pPr>
          </w:p>
        </w:tc>
      </w:tr>
      <w:tr w:rsidR="00991181" w:rsidRPr="008A3334" w:rsidTr="004F0E34">
        <w:trPr>
          <w:trHeight w:val="760"/>
        </w:trPr>
        <w:tc>
          <w:tcPr>
            <w:tcW w:w="634" w:type="dxa"/>
            <w:vMerge w:val="restart"/>
          </w:tcPr>
          <w:p w:rsidR="00991181" w:rsidRPr="008A3334" w:rsidRDefault="00991181" w:rsidP="004F0E34">
            <w:pPr>
              <w:widowControl w:val="0"/>
              <w:jc w:val="center"/>
            </w:pPr>
            <w:r>
              <w:lastRenderedPageBreak/>
              <w:t>6</w:t>
            </w:r>
            <w:r w:rsidRPr="008A3334">
              <w:t>.</w:t>
            </w:r>
          </w:p>
        </w:tc>
        <w:tc>
          <w:tcPr>
            <w:tcW w:w="5202" w:type="dxa"/>
            <w:vMerge w:val="restart"/>
          </w:tcPr>
          <w:p w:rsidR="00991181" w:rsidRPr="008A3334" w:rsidRDefault="00991181" w:rsidP="004F0E3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3334">
              <w:rPr>
                <w:rFonts w:ascii="Times New Roman" w:hAnsi="Times New Roman" w:cs="Times New Roman"/>
              </w:rPr>
              <w:t xml:space="preserve">Отсутствие замечаний контролирующих, правоохранительных, надзорных органов по результатам </w:t>
            </w:r>
            <w:r w:rsidRPr="00A77D18">
              <w:rPr>
                <w:rFonts w:ascii="Times New Roman" w:hAnsi="Times New Roman" w:cs="Times New Roman"/>
              </w:rPr>
              <w:t>деятельности муниципального учреждения, подтвержденных актами, протоколами контролирующих органов</w:t>
            </w:r>
          </w:p>
        </w:tc>
        <w:tc>
          <w:tcPr>
            <w:tcW w:w="5274" w:type="dxa"/>
          </w:tcPr>
          <w:p w:rsidR="00991181" w:rsidRPr="008A3334" w:rsidRDefault="00991181" w:rsidP="004F0E34">
            <w:pPr>
              <w:jc w:val="both"/>
            </w:pPr>
            <w:r w:rsidRPr="008A3334">
              <w:t>количество проверок</w:t>
            </w:r>
          </w:p>
        </w:tc>
        <w:tc>
          <w:tcPr>
            <w:tcW w:w="1614" w:type="dxa"/>
          </w:tcPr>
          <w:p w:rsidR="00991181" w:rsidRPr="008A3334" w:rsidRDefault="00991181" w:rsidP="004F0E34">
            <w:pPr>
              <w:widowControl w:val="0"/>
              <w:jc w:val="center"/>
            </w:pPr>
          </w:p>
        </w:tc>
        <w:tc>
          <w:tcPr>
            <w:tcW w:w="3119" w:type="dxa"/>
          </w:tcPr>
          <w:p w:rsidR="00991181" w:rsidRPr="008A3334" w:rsidRDefault="00991181" w:rsidP="004F0E34">
            <w:pPr>
              <w:widowControl w:val="0"/>
              <w:jc w:val="center"/>
            </w:pPr>
          </w:p>
        </w:tc>
      </w:tr>
      <w:tr w:rsidR="00991181" w:rsidRPr="008A3334" w:rsidTr="004F0E34">
        <w:tc>
          <w:tcPr>
            <w:tcW w:w="634" w:type="dxa"/>
            <w:vMerge/>
          </w:tcPr>
          <w:p w:rsidR="00991181" w:rsidRPr="008A3334" w:rsidRDefault="00991181" w:rsidP="004F0E34">
            <w:pPr>
              <w:widowControl w:val="0"/>
              <w:jc w:val="center"/>
            </w:pPr>
          </w:p>
        </w:tc>
        <w:tc>
          <w:tcPr>
            <w:tcW w:w="5202" w:type="dxa"/>
            <w:vMerge/>
          </w:tcPr>
          <w:p w:rsidR="00991181" w:rsidRPr="008A3334" w:rsidRDefault="00991181" w:rsidP="004F0E3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</w:tcPr>
          <w:p w:rsidR="00991181" w:rsidRPr="008A3334" w:rsidRDefault="00991181" w:rsidP="004F0E34">
            <w:pPr>
              <w:jc w:val="both"/>
            </w:pPr>
            <w:r w:rsidRPr="008A3334">
              <w:t>количество проверок имеющих замечания</w:t>
            </w:r>
          </w:p>
        </w:tc>
        <w:tc>
          <w:tcPr>
            <w:tcW w:w="1614" w:type="dxa"/>
          </w:tcPr>
          <w:p w:rsidR="00991181" w:rsidRPr="008A3334" w:rsidRDefault="00991181" w:rsidP="004F0E34">
            <w:pPr>
              <w:widowControl w:val="0"/>
              <w:jc w:val="center"/>
            </w:pPr>
          </w:p>
        </w:tc>
        <w:tc>
          <w:tcPr>
            <w:tcW w:w="3119" w:type="dxa"/>
          </w:tcPr>
          <w:p w:rsidR="00991181" w:rsidRPr="008A3334" w:rsidRDefault="00991181" w:rsidP="004F0E34">
            <w:pPr>
              <w:widowControl w:val="0"/>
              <w:jc w:val="center"/>
            </w:pPr>
          </w:p>
        </w:tc>
      </w:tr>
      <w:tr w:rsidR="00991181" w:rsidRPr="008A3334" w:rsidTr="004F0E34">
        <w:tc>
          <w:tcPr>
            <w:tcW w:w="634" w:type="dxa"/>
          </w:tcPr>
          <w:p w:rsidR="00991181" w:rsidRPr="008A3334" w:rsidRDefault="00991181" w:rsidP="004F0E34">
            <w:pPr>
              <w:widowControl w:val="0"/>
              <w:jc w:val="center"/>
            </w:pPr>
            <w:r>
              <w:t>7</w:t>
            </w:r>
            <w:r w:rsidRPr="008A3334">
              <w:t>.</w:t>
            </w:r>
          </w:p>
        </w:tc>
        <w:tc>
          <w:tcPr>
            <w:tcW w:w="5202" w:type="dxa"/>
          </w:tcPr>
          <w:p w:rsidR="00991181" w:rsidRPr="008A3334" w:rsidRDefault="00991181" w:rsidP="004F0E3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3334">
              <w:rPr>
                <w:rFonts w:ascii="Times New Roman" w:hAnsi="Times New Roman" w:cs="Times New Roman"/>
              </w:rPr>
              <w:t>Своевременность выплаты заработной платы работникам муниципального учреждения</w:t>
            </w:r>
          </w:p>
        </w:tc>
        <w:tc>
          <w:tcPr>
            <w:tcW w:w="5274" w:type="dxa"/>
          </w:tcPr>
          <w:p w:rsidR="00991181" w:rsidRPr="008A3334" w:rsidRDefault="00991181" w:rsidP="004F0E34">
            <w:pPr>
              <w:jc w:val="both"/>
            </w:pPr>
            <w:r w:rsidRPr="008A3334">
              <w:t>количество случаев несвоевременной выплаты заработной платы, с указанием причины</w:t>
            </w:r>
          </w:p>
        </w:tc>
        <w:tc>
          <w:tcPr>
            <w:tcW w:w="1614" w:type="dxa"/>
          </w:tcPr>
          <w:p w:rsidR="00991181" w:rsidRPr="008A3334" w:rsidRDefault="00991181" w:rsidP="004F0E34">
            <w:pPr>
              <w:widowControl w:val="0"/>
              <w:jc w:val="center"/>
            </w:pPr>
          </w:p>
        </w:tc>
        <w:tc>
          <w:tcPr>
            <w:tcW w:w="3119" w:type="dxa"/>
          </w:tcPr>
          <w:p w:rsidR="00991181" w:rsidRPr="008A3334" w:rsidRDefault="00991181" w:rsidP="004F0E34">
            <w:pPr>
              <w:widowControl w:val="0"/>
              <w:jc w:val="center"/>
            </w:pPr>
          </w:p>
        </w:tc>
      </w:tr>
      <w:tr w:rsidR="00991181" w:rsidRPr="008A3334" w:rsidTr="004F0E34">
        <w:tc>
          <w:tcPr>
            <w:tcW w:w="634" w:type="dxa"/>
          </w:tcPr>
          <w:p w:rsidR="00991181" w:rsidRPr="008A3334" w:rsidRDefault="00991181" w:rsidP="004F0E34">
            <w:pPr>
              <w:widowControl w:val="0"/>
              <w:jc w:val="center"/>
            </w:pPr>
            <w:r>
              <w:t>8</w:t>
            </w:r>
            <w:r w:rsidRPr="008A3334">
              <w:t>.</w:t>
            </w:r>
          </w:p>
        </w:tc>
        <w:tc>
          <w:tcPr>
            <w:tcW w:w="5202" w:type="dxa"/>
          </w:tcPr>
          <w:p w:rsidR="00991181" w:rsidRPr="008A3334" w:rsidRDefault="00991181" w:rsidP="004F0E3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3334">
              <w:rPr>
                <w:rFonts w:ascii="Times New Roman" w:hAnsi="Times New Roman" w:cs="Times New Roman"/>
              </w:rPr>
              <w:t xml:space="preserve">Эффективное расходование средств бюджета </w:t>
            </w:r>
            <w:r>
              <w:rPr>
                <w:rFonts w:ascii="Times New Roman" w:hAnsi="Times New Roman" w:cs="Times New Roman"/>
              </w:rPr>
              <w:t>Яковлевского</w:t>
            </w:r>
            <w:r w:rsidRPr="008A3334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5274" w:type="dxa"/>
          </w:tcPr>
          <w:p w:rsidR="00991181" w:rsidRPr="008A3334" w:rsidRDefault="00991181" w:rsidP="004F0E34">
            <w:pPr>
              <w:jc w:val="both"/>
            </w:pPr>
            <w:r w:rsidRPr="008A3334">
              <w:t>количество фактов неэффективного и (или) нецелевого  расходования бюджетных средств с указанием причины</w:t>
            </w:r>
          </w:p>
        </w:tc>
        <w:tc>
          <w:tcPr>
            <w:tcW w:w="1614" w:type="dxa"/>
          </w:tcPr>
          <w:p w:rsidR="00991181" w:rsidRPr="008A3334" w:rsidRDefault="00991181" w:rsidP="004F0E34">
            <w:pPr>
              <w:widowControl w:val="0"/>
              <w:jc w:val="center"/>
            </w:pPr>
          </w:p>
        </w:tc>
        <w:tc>
          <w:tcPr>
            <w:tcW w:w="3119" w:type="dxa"/>
          </w:tcPr>
          <w:p w:rsidR="00991181" w:rsidRPr="008A3334" w:rsidRDefault="00991181" w:rsidP="004F0E34">
            <w:pPr>
              <w:widowControl w:val="0"/>
              <w:jc w:val="center"/>
            </w:pPr>
          </w:p>
        </w:tc>
      </w:tr>
      <w:tr w:rsidR="00991181" w:rsidRPr="008A3334" w:rsidTr="004F0E34">
        <w:tc>
          <w:tcPr>
            <w:tcW w:w="634" w:type="dxa"/>
            <w:vMerge w:val="restart"/>
          </w:tcPr>
          <w:p w:rsidR="00991181" w:rsidRPr="008A3334" w:rsidRDefault="00991181" w:rsidP="004F0E34">
            <w:pPr>
              <w:widowControl w:val="0"/>
              <w:jc w:val="center"/>
            </w:pPr>
            <w:r>
              <w:t>9</w:t>
            </w:r>
            <w:r w:rsidRPr="008A3334">
              <w:t>.</w:t>
            </w:r>
          </w:p>
        </w:tc>
        <w:tc>
          <w:tcPr>
            <w:tcW w:w="5202" w:type="dxa"/>
            <w:vMerge w:val="restart"/>
          </w:tcPr>
          <w:p w:rsidR="00991181" w:rsidRPr="00EC3A82" w:rsidRDefault="00991181" w:rsidP="004F0E3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C3A82">
              <w:rPr>
                <w:rFonts w:ascii="Times New Roman" w:hAnsi="Times New Roman" w:cs="Times New Roman"/>
              </w:rPr>
              <w:t xml:space="preserve">Исполнение лимитов технологического потребления </w:t>
            </w:r>
            <w:proofErr w:type="gramStart"/>
            <w:r w:rsidRPr="00EC3A82">
              <w:rPr>
                <w:rFonts w:ascii="Times New Roman" w:hAnsi="Times New Roman" w:cs="Times New Roman"/>
              </w:rPr>
              <w:t>тепло-электроэнергии</w:t>
            </w:r>
            <w:proofErr w:type="gramEnd"/>
            <w:r w:rsidRPr="00EC3A82">
              <w:rPr>
                <w:rFonts w:ascii="Times New Roman" w:hAnsi="Times New Roman" w:cs="Times New Roman"/>
              </w:rPr>
              <w:t>, водопотребления, водоотведения и котельно-печного топлива</w:t>
            </w:r>
          </w:p>
        </w:tc>
        <w:tc>
          <w:tcPr>
            <w:tcW w:w="5274" w:type="dxa"/>
          </w:tcPr>
          <w:p w:rsidR="00991181" w:rsidRPr="008A3334" w:rsidRDefault="00991181" w:rsidP="004F0E34">
            <w:pPr>
              <w:jc w:val="both"/>
            </w:pPr>
            <w:r>
              <w:t>экономия</w:t>
            </w:r>
          </w:p>
        </w:tc>
        <w:tc>
          <w:tcPr>
            <w:tcW w:w="1614" w:type="dxa"/>
          </w:tcPr>
          <w:p w:rsidR="00991181" w:rsidRPr="008A3334" w:rsidRDefault="00991181" w:rsidP="004F0E34">
            <w:pPr>
              <w:widowControl w:val="0"/>
              <w:jc w:val="center"/>
            </w:pPr>
          </w:p>
        </w:tc>
        <w:tc>
          <w:tcPr>
            <w:tcW w:w="3119" w:type="dxa"/>
          </w:tcPr>
          <w:p w:rsidR="00991181" w:rsidRPr="008A3334" w:rsidRDefault="00991181" w:rsidP="004F0E34">
            <w:pPr>
              <w:widowControl w:val="0"/>
              <w:jc w:val="center"/>
            </w:pPr>
          </w:p>
        </w:tc>
      </w:tr>
      <w:tr w:rsidR="00991181" w:rsidRPr="008A3334" w:rsidTr="004F0E34">
        <w:tc>
          <w:tcPr>
            <w:tcW w:w="634" w:type="dxa"/>
            <w:vMerge/>
          </w:tcPr>
          <w:p w:rsidR="00991181" w:rsidRPr="008A3334" w:rsidRDefault="00991181" w:rsidP="004F0E34">
            <w:pPr>
              <w:widowControl w:val="0"/>
              <w:jc w:val="center"/>
            </w:pPr>
          </w:p>
        </w:tc>
        <w:tc>
          <w:tcPr>
            <w:tcW w:w="5202" w:type="dxa"/>
            <w:vMerge/>
          </w:tcPr>
          <w:p w:rsidR="00991181" w:rsidRPr="008A3334" w:rsidRDefault="00991181" w:rsidP="004F0E3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</w:tcPr>
          <w:p w:rsidR="00991181" w:rsidRPr="008A3334" w:rsidRDefault="00991181" w:rsidP="004F0E34">
            <w:pPr>
              <w:jc w:val="both"/>
            </w:pPr>
            <w:r>
              <w:t>перерасход</w:t>
            </w:r>
          </w:p>
        </w:tc>
        <w:tc>
          <w:tcPr>
            <w:tcW w:w="1614" w:type="dxa"/>
          </w:tcPr>
          <w:p w:rsidR="00991181" w:rsidRPr="008A3334" w:rsidRDefault="00991181" w:rsidP="004F0E34">
            <w:pPr>
              <w:widowControl w:val="0"/>
              <w:jc w:val="center"/>
            </w:pPr>
          </w:p>
        </w:tc>
        <w:tc>
          <w:tcPr>
            <w:tcW w:w="3119" w:type="dxa"/>
          </w:tcPr>
          <w:p w:rsidR="00991181" w:rsidRPr="008A3334" w:rsidRDefault="00991181" w:rsidP="004F0E34">
            <w:pPr>
              <w:widowControl w:val="0"/>
              <w:jc w:val="center"/>
            </w:pPr>
          </w:p>
        </w:tc>
      </w:tr>
      <w:tr w:rsidR="00991181" w:rsidRPr="008A3334" w:rsidTr="004F0E34">
        <w:tc>
          <w:tcPr>
            <w:tcW w:w="634" w:type="dxa"/>
          </w:tcPr>
          <w:p w:rsidR="00991181" w:rsidRPr="008A3334" w:rsidRDefault="00854F5B" w:rsidP="00854F5B">
            <w:pPr>
              <w:widowControl w:val="0"/>
              <w:jc w:val="center"/>
            </w:pPr>
            <w:r>
              <w:t>10</w:t>
            </w:r>
          </w:p>
        </w:tc>
        <w:tc>
          <w:tcPr>
            <w:tcW w:w="5202" w:type="dxa"/>
          </w:tcPr>
          <w:p w:rsidR="00991181" w:rsidRPr="008A3334" w:rsidRDefault="00991181" w:rsidP="004F0E3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3334">
              <w:rPr>
                <w:rFonts w:ascii="Times New Roman" w:hAnsi="Times New Roman" w:cs="Times New Roman"/>
              </w:rPr>
              <w:t>Внедрение новых форм и методов работы</w:t>
            </w:r>
          </w:p>
        </w:tc>
        <w:tc>
          <w:tcPr>
            <w:tcW w:w="5274" w:type="dxa"/>
          </w:tcPr>
          <w:p w:rsidR="00991181" w:rsidRPr="008A3334" w:rsidRDefault="00991181" w:rsidP="004F0E34">
            <w:pPr>
              <w:jc w:val="both"/>
            </w:pPr>
            <w:r w:rsidRPr="008A3334">
              <w:t>количество проектов по разработке муниципальных программ</w:t>
            </w:r>
          </w:p>
        </w:tc>
        <w:tc>
          <w:tcPr>
            <w:tcW w:w="1614" w:type="dxa"/>
          </w:tcPr>
          <w:p w:rsidR="00991181" w:rsidRPr="008A3334" w:rsidRDefault="00991181" w:rsidP="004F0E34">
            <w:pPr>
              <w:widowControl w:val="0"/>
              <w:jc w:val="center"/>
            </w:pPr>
          </w:p>
        </w:tc>
        <w:tc>
          <w:tcPr>
            <w:tcW w:w="3119" w:type="dxa"/>
          </w:tcPr>
          <w:p w:rsidR="00991181" w:rsidRPr="008A3334" w:rsidRDefault="00991181" w:rsidP="004F0E34">
            <w:pPr>
              <w:widowControl w:val="0"/>
              <w:jc w:val="center"/>
            </w:pPr>
          </w:p>
        </w:tc>
      </w:tr>
      <w:tr w:rsidR="00991181" w:rsidRPr="008A3334" w:rsidTr="004F0E34">
        <w:tc>
          <w:tcPr>
            <w:tcW w:w="634" w:type="dxa"/>
          </w:tcPr>
          <w:p w:rsidR="00991181" w:rsidRPr="008A3334" w:rsidRDefault="00991181" w:rsidP="004F0E34">
            <w:pPr>
              <w:widowControl w:val="0"/>
              <w:jc w:val="center"/>
            </w:pPr>
          </w:p>
        </w:tc>
        <w:tc>
          <w:tcPr>
            <w:tcW w:w="5202" w:type="dxa"/>
          </w:tcPr>
          <w:p w:rsidR="00991181" w:rsidRPr="008A3334" w:rsidRDefault="00991181" w:rsidP="004F0E3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</w:tcPr>
          <w:p w:rsidR="00991181" w:rsidRPr="008A3334" w:rsidRDefault="00991181" w:rsidP="004F0E34"/>
        </w:tc>
        <w:tc>
          <w:tcPr>
            <w:tcW w:w="1614" w:type="dxa"/>
          </w:tcPr>
          <w:p w:rsidR="00991181" w:rsidRPr="008A3334" w:rsidRDefault="00991181" w:rsidP="004F0E34">
            <w:pPr>
              <w:widowControl w:val="0"/>
              <w:jc w:val="center"/>
              <w:rPr>
                <w:b/>
              </w:rPr>
            </w:pPr>
            <w:r w:rsidRPr="008A3334">
              <w:rPr>
                <w:b/>
              </w:rPr>
              <w:t>ИТОГО</w:t>
            </w:r>
          </w:p>
        </w:tc>
        <w:tc>
          <w:tcPr>
            <w:tcW w:w="3119" w:type="dxa"/>
          </w:tcPr>
          <w:p w:rsidR="00991181" w:rsidRPr="008A3334" w:rsidRDefault="00991181" w:rsidP="004F0E34">
            <w:pPr>
              <w:widowControl w:val="0"/>
              <w:jc w:val="center"/>
            </w:pPr>
          </w:p>
        </w:tc>
      </w:tr>
    </w:tbl>
    <w:p w:rsidR="00991181" w:rsidRPr="008A3334" w:rsidRDefault="00991181" w:rsidP="00991181">
      <w:pPr>
        <w:widowControl w:val="0"/>
        <w:jc w:val="center"/>
      </w:pPr>
    </w:p>
    <w:p w:rsidR="00991181" w:rsidRPr="008A3334" w:rsidRDefault="00991181" w:rsidP="00991181">
      <w:pPr>
        <w:widowControl w:val="0"/>
        <w:jc w:val="center"/>
      </w:pPr>
    </w:p>
    <w:p w:rsidR="00991181" w:rsidRPr="008A3334" w:rsidRDefault="00991181" w:rsidP="00991181">
      <w:pPr>
        <w:widowControl w:val="0"/>
        <w:jc w:val="both"/>
      </w:pPr>
      <w:r w:rsidRPr="008A3334">
        <w:t xml:space="preserve">Размер ежемесячной выплаты стимулирующего характера </w:t>
      </w:r>
      <w:r>
        <w:t xml:space="preserve">руководителю </w:t>
      </w:r>
      <w:r w:rsidRPr="008A3334">
        <w:t xml:space="preserve">в процентах устанавливается исходя из данных, указанных в таблице 1 Положения и по результатам </w:t>
      </w:r>
      <w:proofErr w:type="gramStart"/>
      <w:r w:rsidRPr="008A3334">
        <w:t>оценки выполнения целевых показателей эффективности работы руководителя учреждения</w:t>
      </w:r>
      <w:proofErr w:type="gramEnd"/>
      <w:r w:rsidRPr="008A3334">
        <w:t xml:space="preserve">  равен ________%</w:t>
      </w:r>
    </w:p>
    <w:p w:rsidR="00991181" w:rsidRDefault="00991181" w:rsidP="00991181">
      <w:pPr>
        <w:widowControl w:val="0"/>
        <w:rPr>
          <w:sz w:val="28"/>
          <w:szCs w:val="28"/>
        </w:rPr>
      </w:pPr>
    </w:p>
    <w:p w:rsidR="00991181" w:rsidRDefault="00991181" w:rsidP="00991181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Руководитель учреждения</w:t>
      </w:r>
    </w:p>
    <w:p w:rsidR="00991181" w:rsidRDefault="00991181" w:rsidP="00991181">
      <w:pPr>
        <w:rPr>
          <w:sz w:val="28"/>
          <w:szCs w:val="28"/>
        </w:rPr>
      </w:pPr>
    </w:p>
    <w:p w:rsidR="00991181" w:rsidRDefault="00991181" w:rsidP="00991181">
      <w:pPr>
        <w:rPr>
          <w:sz w:val="24"/>
          <w:szCs w:val="24"/>
        </w:rPr>
      </w:pPr>
      <w:r>
        <w:rPr>
          <w:sz w:val="28"/>
          <w:szCs w:val="28"/>
        </w:rPr>
        <w:t>Главный бухгалтер</w:t>
      </w:r>
    </w:p>
    <w:p w:rsidR="00991181" w:rsidRPr="009F707C" w:rsidRDefault="00991181" w:rsidP="00824D1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sectPr w:rsidR="00991181" w:rsidRPr="009F707C" w:rsidSect="00854F5B">
      <w:pgSz w:w="16838" w:h="11906" w:orient="landscape"/>
      <w:pgMar w:top="1134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14F" w:rsidRDefault="0095414F" w:rsidP="00134AAF">
      <w:r>
        <w:separator/>
      </w:r>
    </w:p>
  </w:endnote>
  <w:endnote w:type="continuationSeparator" w:id="0">
    <w:p w:rsidR="0095414F" w:rsidRDefault="0095414F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14F" w:rsidRDefault="0095414F" w:rsidP="00134AAF">
      <w:r>
        <w:separator/>
      </w:r>
    </w:p>
  </w:footnote>
  <w:footnote w:type="continuationSeparator" w:id="0">
    <w:p w:rsidR="0095414F" w:rsidRDefault="0095414F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2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C91E66"/>
    <w:multiLevelType w:val="hybridMultilevel"/>
    <w:tmpl w:val="F6888820"/>
    <w:lvl w:ilvl="0" w:tplc="57CC9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6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8"/>
    <w:rsid w:val="00000C53"/>
    <w:rsid w:val="00004E86"/>
    <w:rsid w:val="0000646E"/>
    <w:rsid w:val="00007AFE"/>
    <w:rsid w:val="00007C74"/>
    <w:rsid w:val="00010E8B"/>
    <w:rsid w:val="00014352"/>
    <w:rsid w:val="00014F4E"/>
    <w:rsid w:val="00016A66"/>
    <w:rsid w:val="00017F5D"/>
    <w:rsid w:val="00020A2B"/>
    <w:rsid w:val="000255B1"/>
    <w:rsid w:val="00026192"/>
    <w:rsid w:val="00027988"/>
    <w:rsid w:val="00030D4F"/>
    <w:rsid w:val="00033382"/>
    <w:rsid w:val="000362AC"/>
    <w:rsid w:val="00040BA9"/>
    <w:rsid w:val="00041AA6"/>
    <w:rsid w:val="0004276D"/>
    <w:rsid w:val="00042CE5"/>
    <w:rsid w:val="0004347A"/>
    <w:rsid w:val="00043D8E"/>
    <w:rsid w:val="000464BE"/>
    <w:rsid w:val="000464D3"/>
    <w:rsid w:val="00052505"/>
    <w:rsid w:val="00053F19"/>
    <w:rsid w:val="00056A4F"/>
    <w:rsid w:val="0006152E"/>
    <w:rsid w:val="00061AD6"/>
    <w:rsid w:val="000621A8"/>
    <w:rsid w:val="0006428A"/>
    <w:rsid w:val="00064D05"/>
    <w:rsid w:val="000653F1"/>
    <w:rsid w:val="00066465"/>
    <w:rsid w:val="00071EF3"/>
    <w:rsid w:val="000742C8"/>
    <w:rsid w:val="00074D5F"/>
    <w:rsid w:val="0008088E"/>
    <w:rsid w:val="00082F4C"/>
    <w:rsid w:val="00083EE6"/>
    <w:rsid w:val="00084310"/>
    <w:rsid w:val="0008628D"/>
    <w:rsid w:val="00086C43"/>
    <w:rsid w:val="00087CBC"/>
    <w:rsid w:val="00090A1F"/>
    <w:rsid w:val="00091BD5"/>
    <w:rsid w:val="00092009"/>
    <w:rsid w:val="000A01A9"/>
    <w:rsid w:val="000A2B22"/>
    <w:rsid w:val="000A4833"/>
    <w:rsid w:val="000A6B5E"/>
    <w:rsid w:val="000A7DC8"/>
    <w:rsid w:val="000B4406"/>
    <w:rsid w:val="000B4700"/>
    <w:rsid w:val="000B5B5D"/>
    <w:rsid w:val="000B6552"/>
    <w:rsid w:val="000C131F"/>
    <w:rsid w:val="000C25AD"/>
    <w:rsid w:val="000C60C6"/>
    <w:rsid w:val="000C6130"/>
    <w:rsid w:val="000C6B02"/>
    <w:rsid w:val="000C7C87"/>
    <w:rsid w:val="000D10E9"/>
    <w:rsid w:val="000D3137"/>
    <w:rsid w:val="000D3A03"/>
    <w:rsid w:val="000D5505"/>
    <w:rsid w:val="000D59A2"/>
    <w:rsid w:val="000D6278"/>
    <w:rsid w:val="000D69D1"/>
    <w:rsid w:val="000D6F1B"/>
    <w:rsid w:val="000D7059"/>
    <w:rsid w:val="000D75C3"/>
    <w:rsid w:val="000E051D"/>
    <w:rsid w:val="000E12B1"/>
    <w:rsid w:val="000E16BD"/>
    <w:rsid w:val="000E567B"/>
    <w:rsid w:val="000E585B"/>
    <w:rsid w:val="000F17B6"/>
    <w:rsid w:val="000F44C6"/>
    <w:rsid w:val="000F5496"/>
    <w:rsid w:val="000F753D"/>
    <w:rsid w:val="001001E6"/>
    <w:rsid w:val="00101D43"/>
    <w:rsid w:val="0010528B"/>
    <w:rsid w:val="00106C1D"/>
    <w:rsid w:val="00106EA8"/>
    <w:rsid w:val="00106F66"/>
    <w:rsid w:val="001110F6"/>
    <w:rsid w:val="00112252"/>
    <w:rsid w:val="00112919"/>
    <w:rsid w:val="0011378A"/>
    <w:rsid w:val="001139D5"/>
    <w:rsid w:val="00114A80"/>
    <w:rsid w:val="00117742"/>
    <w:rsid w:val="00121901"/>
    <w:rsid w:val="00121967"/>
    <w:rsid w:val="00122D4C"/>
    <w:rsid w:val="0012572D"/>
    <w:rsid w:val="00127808"/>
    <w:rsid w:val="00127F32"/>
    <w:rsid w:val="00130435"/>
    <w:rsid w:val="0013151D"/>
    <w:rsid w:val="00134AAF"/>
    <w:rsid w:val="00137F91"/>
    <w:rsid w:val="0014262F"/>
    <w:rsid w:val="001450F7"/>
    <w:rsid w:val="001453BB"/>
    <w:rsid w:val="00147788"/>
    <w:rsid w:val="00147BC6"/>
    <w:rsid w:val="00147D14"/>
    <w:rsid w:val="00151DD5"/>
    <w:rsid w:val="00152A53"/>
    <w:rsid w:val="00156B88"/>
    <w:rsid w:val="00160FBA"/>
    <w:rsid w:val="00161972"/>
    <w:rsid w:val="00163736"/>
    <w:rsid w:val="001654BC"/>
    <w:rsid w:val="00172DDC"/>
    <w:rsid w:val="00173268"/>
    <w:rsid w:val="00173810"/>
    <w:rsid w:val="001759E6"/>
    <w:rsid w:val="001778D1"/>
    <w:rsid w:val="001830EB"/>
    <w:rsid w:val="00184CAE"/>
    <w:rsid w:val="00185D1A"/>
    <w:rsid w:val="00192A07"/>
    <w:rsid w:val="001931D1"/>
    <w:rsid w:val="001939C1"/>
    <w:rsid w:val="001951E3"/>
    <w:rsid w:val="001975C6"/>
    <w:rsid w:val="001A3086"/>
    <w:rsid w:val="001A576F"/>
    <w:rsid w:val="001B2BEE"/>
    <w:rsid w:val="001B4456"/>
    <w:rsid w:val="001B507A"/>
    <w:rsid w:val="001B5133"/>
    <w:rsid w:val="001B63CB"/>
    <w:rsid w:val="001B76ED"/>
    <w:rsid w:val="001C2345"/>
    <w:rsid w:val="001C3430"/>
    <w:rsid w:val="001C68C8"/>
    <w:rsid w:val="001C6DE6"/>
    <w:rsid w:val="001C73C2"/>
    <w:rsid w:val="001C76D1"/>
    <w:rsid w:val="001C7B3C"/>
    <w:rsid w:val="001D07A5"/>
    <w:rsid w:val="001D0B01"/>
    <w:rsid w:val="001D19D4"/>
    <w:rsid w:val="001D390A"/>
    <w:rsid w:val="001D5D88"/>
    <w:rsid w:val="001D76F1"/>
    <w:rsid w:val="001D7D0A"/>
    <w:rsid w:val="001E14B9"/>
    <w:rsid w:val="001E71E7"/>
    <w:rsid w:val="001E7587"/>
    <w:rsid w:val="001E794A"/>
    <w:rsid w:val="001F1785"/>
    <w:rsid w:val="001F52AF"/>
    <w:rsid w:val="001F5B1B"/>
    <w:rsid w:val="001F5FA7"/>
    <w:rsid w:val="00200E12"/>
    <w:rsid w:val="00201230"/>
    <w:rsid w:val="00202CF9"/>
    <w:rsid w:val="002041B4"/>
    <w:rsid w:val="0020743F"/>
    <w:rsid w:val="002076E6"/>
    <w:rsid w:val="0021003F"/>
    <w:rsid w:val="002106C9"/>
    <w:rsid w:val="00210BC6"/>
    <w:rsid w:val="00212A1C"/>
    <w:rsid w:val="0021490B"/>
    <w:rsid w:val="00215E96"/>
    <w:rsid w:val="00217F77"/>
    <w:rsid w:val="002200DE"/>
    <w:rsid w:val="00221D3A"/>
    <w:rsid w:val="00222E61"/>
    <w:rsid w:val="002262AD"/>
    <w:rsid w:val="00227505"/>
    <w:rsid w:val="002277D2"/>
    <w:rsid w:val="00230CC2"/>
    <w:rsid w:val="0023267E"/>
    <w:rsid w:val="0023450E"/>
    <w:rsid w:val="002404D4"/>
    <w:rsid w:val="00242014"/>
    <w:rsid w:val="00242AC7"/>
    <w:rsid w:val="00244E4B"/>
    <w:rsid w:val="002456FD"/>
    <w:rsid w:val="00245765"/>
    <w:rsid w:val="00247421"/>
    <w:rsid w:val="0025120C"/>
    <w:rsid w:val="00257CA3"/>
    <w:rsid w:val="0026141C"/>
    <w:rsid w:val="00262100"/>
    <w:rsid w:val="002658DB"/>
    <w:rsid w:val="002665C1"/>
    <w:rsid w:val="00266D80"/>
    <w:rsid w:val="00267D93"/>
    <w:rsid w:val="00270108"/>
    <w:rsid w:val="002731E8"/>
    <w:rsid w:val="00275A08"/>
    <w:rsid w:val="002801A1"/>
    <w:rsid w:val="00281679"/>
    <w:rsid w:val="00284A07"/>
    <w:rsid w:val="00285AEC"/>
    <w:rsid w:val="002868C0"/>
    <w:rsid w:val="002879FC"/>
    <w:rsid w:val="0029077D"/>
    <w:rsid w:val="00291BC8"/>
    <w:rsid w:val="00294BB7"/>
    <w:rsid w:val="002A1B39"/>
    <w:rsid w:val="002A2719"/>
    <w:rsid w:val="002A4BF1"/>
    <w:rsid w:val="002A6442"/>
    <w:rsid w:val="002B08FD"/>
    <w:rsid w:val="002B79C1"/>
    <w:rsid w:val="002C0A7D"/>
    <w:rsid w:val="002C2A23"/>
    <w:rsid w:val="002C2BAC"/>
    <w:rsid w:val="002C5286"/>
    <w:rsid w:val="002C677B"/>
    <w:rsid w:val="002D17BA"/>
    <w:rsid w:val="002D1B15"/>
    <w:rsid w:val="002D4044"/>
    <w:rsid w:val="002D460B"/>
    <w:rsid w:val="002D5B1F"/>
    <w:rsid w:val="002D60EE"/>
    <w:rsid w:val="002D6733"/>
    <w:rsid w:val="002D7C53"/>
    <w:rsid w:val="002E3F31"/>
    <w:rsid w:val="002E4C07"/>
    <w:rsid w:val="002E6E2C"/>
    <w:rsid w:val="002F230C"/>
    <w:rsid w:val="002F326F"/>
    <w:rsid w:val="002F412D"/>
    <w:rsid w:val="002F607C"/>
    <w:rsid w:val="002F7DF9"/>
    <w:rsid w:val="00302864"/>
    <w:rsid w:val="003029C1"/>
    <w:rsid w:val="00302DC3"/>
    <w:rsid w:val="003053CA"/>
    <w:rsid w:val="00305ECC"/>
    <w:rsid w:val="00310A87"/>
    <w:rsid w:val="00310DD3"/>
    <w:rsid w:val="00314CF2"/>
    <w:rsid w:val="00320395"/>
    <w:rsid w:val="003228CD"/>
    <w:rsid w:val="003229A8"/>
    <w:rsid w:val="0032352C"/>
    <w:rsid w:val="00323B0F"/>
    <w:rsid w:val="00324335"/>
    <w:rsid w:val="0032574B"/>
    <w:rsid w:val="0032699A"/>
    <w:rsid w:val="00331741"/>
    <w:rsid w:val="00331A7C"/>
    <w:rsid w:val="0033365B"/>
    <w:rsid w:val="00340267"/>
    <w:rsid w:val="003406C0"/>
    <w:rsid w:val="0034146C"/>
    <w:rsid w:val="00342956"/>
    <w:rsid w:val="003460FA"/>
    <w:rsid w:val="00346EDD"/>
    <w:rsid w:val="00352232"/>
    <w:rsid w:val="00355464"/>
    <w:rsid w:val="003648A4"/>
    <w:rsid w:val="00367C19"/>
    <w:rsid w:val="00367D2A"/>
    <w:rsid w:val="003749DD"/>
    <w:rsid w:val="00374BB3"/>
    <w:rsid w:val="0037503F"/>
    <w:rsid w:val="00375B06"/>
    <w:rsid w:val="00375B56"/>
    <w:rsid w:val="00376563"/>
    <w:rsid w:val="00380367"/>
    <w:rsid w:val="00380B3B"/>
    <w:rsid w:val="00382223"/>
    <w:rsid w:val="00385746"/>
    <w:rsid w:val="0038592E"/>
    <w:rsid w:val="003877B4"/>
    <w:rsid w:val="0039157C"/>
    <w:rsid w:val="003955B9"/>
    <w:rsid w:val="003A03FF"/>
    <w:rsid w:val="003A0F31"/>
    <w:rsid w:val="003A1181"/>
    <w:rsid w:val="003A138F"/>
    <w:rsid w:val="003A141C"/>
    <w:rsid w:val="003A2C49"/>
    <w:rsid w:val="003A573B"/>
    <w:rsid w:val="003A5F83"/>
    <w:rsid w:val="003A70A5"/>
    <w:rsid w:val="003A791A"/>
    <w:rsid w:val="003B16D5"/>
    <w:rsid w:val="003B3642"/>
    <w:rsid w:val="003B4305"/>
    <w:rsid w:val="003B5407"/>
    <w:rsid w:val="003B60FC"/>
    <w:rsid w:val="003B69F8"/>
    <w:rsid w:val="003C0BE1"/>
    <w:rsid w:val="003C10AD"/>
    <w:rsid w:val="003C116F"/>
    <w:rsid w:val="003C2FFB"/>
    <w:rsid w:val="003C3AFF"/>
    <w:rsid w:val="003C56AE"/>
    <w:rsid w:val="003C56AF"/>
    <w:rsid w:val="003C59B7"/>
    <w:rsid w:val="003D4E9D"/>
    <w:rsid w:val="003D5CFA"/>
    <w:rsid w:val="003E011B"/>
    <w:rsid w:val="003E036E"/>
    <w:rsid w:val="003E0B2B"/>
    <w:rsid w:val="003E284D"/>
    <w:rsid w:val="003E4BA5"/>
    <w:rsid w:val="003E510D"/>
    <w:rsid w:val="003F09D3"/>
    <w:rsid w:val="003F12A6"/>
    <w:rsid w:val="003F189A"/>
    <w:rsid w:val="003F302E"/>
    <w:rsid w:val="003F41BC"/>
    <w:rsid w:val="003F6AEB"/>
    <w:rsid w:val="003F6DF8"/>
    <w:rsid w:val="0040146F"/>
    <w:rsid w:val="0040179D"/>
    <w:rsid w:val="00403199"/>
    <w:rsid w:val="00403B1C"/>
    <w:rsid w:val="004072B8"/>
    <w:rsid w:val="00407F01"/>
    <w:rsid w:val="00412D40"/>
    <w:rsid w:val="00414102"/>
    <w:rsid w:val="004157BA"/>
    <w:rsid w:val="00420F7C"/>
    <w:rsid w:val="004212F5"/>
    <w:rsid w:val="004228A2"/>
    <w:rsid w:val="00423EA9"/>
    <w:rsid w:val="004249A9"/>
    <w:rsid w:val="00426CDC"/>
    <w:rsid w:val="004329AC"/>
    <w:rsid w:val="00435C92"/>
    <w:rsid w:val="0043605F"/>
    <w:rsid w:val="00437443"/>
    <w:rsid w:val="00437717"/>
    <w:rsid w:val="00437A97"/>
    <w:rsid w:val="004411D1"/>
    <w:rsid w:val="00441A81"/>
    <w:rsid w:val="0044240A"/>
    <w:rsid w:val="00442613"/>
    <w:rsid w:val="0044268E"/>
    <w:rsid w:val="00443420"/>
    <w:rsid w:val="0044508C"/>
    <w:rsid w:val="00445CEA"/>
    <w:rsid w:val="004467E4"/>
    <w:rsid w:val="00446890"/>
    <w:rsid w:val="00446DDB"/>
    <w:rsid w:val="004549F4"/>
    <w:rsid w:val="00456250"/>
    <w:rsid w:val="004567FE"/>
    <w:rsid w:val="00463249"/>
    <w:rsid w:val="0046716E"/>
    <w:rsid w:val="00467B1A"/>
    <w:rsid w:val="004717A2"/>
    <w:rsid w:val="004718E7"/>
    <w:rsid w:val="0047400C"/>
    <w:rsid w:val="00474636"/>
    <w:rsid w:val="00474A84"/>
    <w:rsid w:val="0047553D"/>
    <w:rsid w:val="0047781A"/>
    <w:rsid w:val="00477E4C"/>
    <w:rsid w:val="00480C65"/>
    <w:rsid w:val="00482881"/>
    <w:rsid w:val="004834B6"/>
    <w:rsid w:val="00484574"/>
    <w:rsid w:val="00485589"/>
    <w:rsid w:val="004913CC"/>
    <w:rsid w:val="00491540"/>
    <w:rsid w:val="00491758"/>
    <w:rsid w:val="00493A5A"/>
    <w:rsid w:val="00494A58"/>
    <w:rsid w:val="00495EF9"/>
    <w:rsid w:val="004A0C42"/>
    <w:rsid w:val="004A4F6B"/>
    <w:rsid w:val="004A6A02"/>
    <w:rsid w:val="004B24BA"/>
    <w:rsid w:val="004B2A12"/>
    <w:rsid w:val="004B4F21"/>
    <w:rsid w:val="004B5A14"/>
    <w:rsid w:val="004B7CBF"/>
    <w:rsid w:val="004C5B62"/>
    <w:rsid w:val="004C69F0"/>
    <w:rsid w:val="004D1E19"/>
    <w:rsid w:val="004D1FDA"/>
    <w:rsid w:val="004D4CDF"/>
    <w:rsid w:val="004D5FA3"/>
    <w:rsid w:val="004D624A"/>
    <w:rsid w:val="004D6439"/>
    <w:rsid w:val="004D7E7A"/>
    <w:rsid w:val="004E2EC1"/>
    <w:rsid w:val="004E647B"/>
    <w:rsid w:val="004E7B18"/>
    <w:rsid w:val="004F0249"/>
    <w:rsid w:val="004F0E34"/>
    <w:rsid w:val="004F3084"/>
    <w:rsid w:val="004F3562"/>
    <w:rsid w:val="004F3E96"/>
    <w:rsid w:val="004F4DF6"/>
    <w:rsid w:val="004F6009"/>
    <w:rsid w:val="004F7A28"/>
    <w:rsid w:val="0050408B"/>
    <w:rsid w:val="0050533F"/>
    <w:rsid w:val="00506A77"/>
    <w:rsid w:val="005102E5"/>
    <w:rsid w:val="00510E06"/>
    <w:rsid w:val="00511591"/>
    <w:rsid w:val="005126DF"/>
    <w:rsid w:val="0051381A"/>
    <w:rsid w:val="00514E97"/>
    <w:rsid w:val="00515832"/>
    <w:rsid w:val="0051771E"/>
    <w:rsid w:val="005178B7"/>
    <w:rsid w:val="005210FD"/>
    <w:rsid w:val="00522AAF"/>
    <w:rsid w:val="00522EED"/>
    <w:rsid w:val="0052428F"/>
    <w:rsid w:val="00526B38"/>
    <w:rsid w:val="005301AB"/>
    <w:rsid w:val="005324DB"/>
    <w:rsid w:val="005324FE"/>
    <w:rsid w:val="0053787A"/>
    <w:rsid w:val="00540062"/>
    <w:rsid w:val="00541A26"/>
    <w:rsid w:val="00541ACD"/>
    <w:rsid w:val="005421AF"/>
    <w:rsid w:val="00542301"/>
    <w:rsid w:val="00543E03"/>
    <w:rsid w:val="005441EC"/>
    <w:rsid w:val="00547775"/>
    <w:rsid w:val="00547F79"/>
    <w:rsid w:val="00554BB1"/>
    <w:rsid w:val="00554DF9"/>
    <w:rsid w:val="00557CD4"/>
    <w:rsid w:val="00561138"/>
    <w:rsid w:val="00564F0D"/>
    <w:rsid w:val="005671D6"/>
    <w:rsid w:val="00567F28"/>
    <w:rsid w:val="0057557B"/>
    <w:rsid w:val="00576BB8"/>
    <w:rsid w:val="005800BC"/>
    <w:rsid w:val="00587213"/>
    <w:rsid w:val="00591D92"/>
    <w:rsid w:val="005939CB"/>
    <w:rsid w:val="005A0C86"/>
    <w:rsid w:val="005A3CB3"/>
    <w:rsid w:val="005A45D2"/>
    <w:rsid w:val="005A583B"/>
    <w:rsid w:val="005B2489"/>
    <w:rsid w:val="005B3AA6"/>
    <w:rsid w:val="005B4155"/>
    <w:rsid w:val="005B594D"/>
    <w:rsid w:val="005C02A2"/>
    <w:rsid w:val="005C3A50"/>
    <w:rsid w:val="005C4E67"/>
    <w:rsid w:val="005C565C"/>
    <w:rsid w:val="005C771B"/>
    <w:rsid w:val="005C785B"/>
    <w:rsid w:val="005D2C62"/>
    <w:rsid w:val="005D5F17"/>
    <w:rsid w:val="005D6AE4"/>
    <w:rsid w:val="005D788D"/>
    <w:rsid w:val="005E18E1"/>
    <w:rsid w:val="005E5F59"/>
    <w:rsid w:val="005F04D6"/>
    <w:rsid w:val="005F0E83"/>
    <w:rsid w:val="005F3F77"/>
    <w:rsid w:val="00601597"/>
    <w:rsid w:val="00602C0D"/>
    <w:rsid w:val="00606B6D"/>
    <w:rsid w:val="00611DD4"/>
    <w:rsid w:val="00612B43"/>
    <w:rsid w:val="00613A43"/>
    <w:rsid w:val="00614261"/>
    <w:rsid w:val="0061433E"/>
    <w:rsid w:val="00615588"/>
    <w:rsid w:val="00616596"/>
    <w:rsid w:val="00622740"/>
    <w:rsid w:val="00623491"/>
    <w:rsid w:val="0062580B"/>
    <w:rsid w:val="006279CC"/>
    <w:rsid w:val="006318E3"/>
    <w:rsid w:val="00633E90"/>
    <w:rsid w:val="00634639"/>
    <w:rsid w:val="00634DE0"/>
    <w:rsid w:val="0063639B"/>
    <w:rsid w:val="00637776"/>
    <w:rsid w:val="0064117C"/>
    <w:rsid w:val="00643B16"/>
    <w:rsid w:val="00644527"/>
    <w:rsid w:val="00646B2F"/>
    <w:rsid w:val="00646FF7"/>
    <w:rsid w:val="0065036C"/>
    <w:rsid w:val="00653866"/>
    <w:rsid w:val="00655288"/>
    <w:rsid w:val="00655BC4"/>
    <w:rsid w:val="00655F19"/>
    <w:rsid w:val="00660995"/>
    <w:rsid w:val="006616AF"/>
    <w:rsid w:val="00663A45"/>
    <w:rsid w:val="00664F85"/>
    <w:rsid w:val="00665E03"/>
    <w:rsid w:val="00665F40"/>
    <w:rsid w:val="00667BD6"/>
    <w:rsid w:val="00670A05"/>
    <w:rsid w:val="00671584"/>
    <w:rsid w:val="00674DFD"/>
    <w:rsid w:val="00675653"/>
    <w:rsid w:val="00675D33"/>
    <w:rsid w:val="00680704"/>
    <w:rsid w:val="00680A42"/>
    <w:rsid w:val="0068727E"/>
    <w:rsid w:val="00687776"/>
    <w:rsid w:val="00687D32"/>
    <w:rsid w:val="0069325C"/>
    <w:rsid w:val="006A0BBC"/>
    <w:rsid w:val="006A207C"/>
    <w:rsid w:val="006A419E"/>
    <w:rsid w:val="006A7F78"/>
    <w:rsid w:val="006B0D35"/>
    <w:rsid w:val="006B2AE2"/>
    <w:rsid w:val="006B5379"/>
    <w:rsid w:val="006B57BC"/>
    <w:rsid w:val="006B6457"/>
    <w:rsid w:val="006B6665"/>
    <w:rsid w:val="006B7905"/>
    <w:rsid w:val="006C1166"/>
    <w:rsid w:val="006C3337"/>
    <w:rsid w:val="006C3670"/>
    <w:rsid w:val="006C4B31"/>
    <w:rsid w:val="006C5498"/>
    <w:rsid w:val="006C6C89"/>
    <w:rsid w:val="006D19F9"/>
    <w:rsid w:val="006D3FD3"/>
    <w:rsid w:val="006D4507"/>
    <w:rsid w:val="006D6156"/>
    <w:rsid w:val="006D678C"/>
    <w:rsid w:val="006D7167"/>
    <w:rsid w:val="006D7C3A"/>
    <w:rsid w:val="006E07A6"/>
    <w:rsid w:val="006E095B"/>
    <w:rsid w:val="006E1DFB"/>
    <w:rsid w:val="006E24BE"/>
    <w:rsid w:val="006E31BA"/>
    <w:rsid w:val="006E3810"/>
    <w:rsid w:val="006E4EAD"/>
    <w:rsid w:val="006E70AD"/>
    <w:rsid w:val="006F1053"/>
    <w:rsid w:val="006F27C9"/>
    <w:rsid w:val="006F298B"/>
    <w:rsid w:val="006F43FB"/>
    <w:rsid w:val="006F49F9"/>
    <w:rsid w:val="006F5CB5"/>
    <w:rsid w:val="006F6EC2"/>
    <w:rsid w:val="0070043A"/>
    <w:rsid w:val="007009DF"/>
    <w:rsid w:val="00700EB6"/>
    <w:rsid w:val="007027E6"/>
    <w:rsid w:val="00704119"/>
    <w:rsid w:val="00705E2B"/>
    <w:rsid w:val="00707A11"/>
    <w:rsid w:val="007117E9"/>
    <w:rsid w:val="00714D62"/>
    <w:rsid w:val="007160F2"/>
    <w:rsid w:val="0071614A"/>
    <w:rsid w:val="0071666C"/>
    <w:rsid w:val="007167EA"/>
    <w:rsid w:val="00721A82"/>
    <w:rsid w:val="00722F03"/>
    <w:rsid w:val="007240E8"/>
    <w:rsid w:val="00725A8A"/>
    <w:rsid w:val="00726A93"/>
    <w:rsid w:val="00726BDC"/>
    <w:rsid w:val="00730BF8"/>
    <w:rsid w:val="00733325"/>
    <w:rsid w:val="00734A4F"/>
    <w:rsid w:val="00735702"/>
    <w:rsid w:val="00736F72"/>
    <w:rsid w:val="00740292"/>
    <w:rsid w:val="007407D3"/>
    <w:rsid w:val="007419C7"/>
    <w:rsid w:val="007424C8"/>
    <w:rsid w:val="00745689"/>
    <w:rsid w:val="00746DBA"/>
    <w:rsid w:val="007473F6"/>
    <w:rsid w:val="007514F5"/>
    <w:rsid w:val="00751579"/>
    <w:rsid w:val="0075412E"/>
    <w:rsid w:val="00754838"/>
    <w:rsid w:val="00757934"/>
    <w:rsid w:val="007602B8"/>
    <w:rsid w:val="00760314"/>
    <w:rsid w:val="00760434"/>
    <w:rsid w:val="00760EFE"/>
    <w:rsid w:val="0076375A"/>
    <w:rsid w:val="007646AC"/>
    <w:rsid w:val="00772C99"/>
    <w:rsid w:val="00773362"/>
    <w:rsid w:val="00776103"/>
    <w:rsid w:val="00776532"/>
    <w:rsid w:val="00780881"/>
    <w:rsid w:val="007818F4"/>
    <w:rsid w:val="00782443"/>
    <w:rsid w:val="0078273A"/>
    <w:rsid w:val="00783322"/>
    <w:rsid w:val="007833BF"/>
    <w:rsid w:val="0078437A"/>
    <w:rsid w:val="00785F0C"/>
    <w:rsid w:val="0078725B"/>
    <w:rsid w:val="007926E3"/>
    <w:rsid w:val="00796A42"/>
    <w:rsid w:val="0079772F"/>
    <w:rsid w:val="007A0114"/>
    <w:rsid w:val="007A0141"/>
    <w:rsid w:val="007A102D"/>
    <w:rsid w:val="007A1801"/>
    <w:rsid w:val="007A7694"/>
    <w:rsid w:val="007B228B"/>
    <w:rsid w:val="007B4D0F"/>
    <w:rsid w:val="007B5DFE"/>
    <w:rsid w:val="007B64BC"/>
    <w:rsid w:val="007B660A"/>
    <w:rsid w:val="007C051F"/>
    <w:rsid w:val="007C066A"/>
    <w:rsid w:val="007C0C79"/>
    <w:rsid w:val="007C1850"/>
    <w:rsid w:val="007C31E1"/>
    <w:rsid w:val="007C4BCC"/>
    <w:rsid w:val="007D2FD9"/>
    <w:rsid w:val="007D3002"/>
    <w:rsid w:val="007D6F58"/>
    <w:rsid w:val="007E13B8"/>
    <w:rsid w:val="007E6566"/>
    <w:rsid w:val="007E6A3F"/>
    <w:rsid w:val="007E6FD4"/>
    <w:rsid w:val="007E70CE"/>
    <w:rsid w:val="007F1966"/>
    <w:rsid w:val="007F405B"/>
    <w:rsid w:val="007F5934"/>
    <w:rsid w:val="007F73E4"/>
    <w:rsid w:val="007F761A"/>
    <w:rsid w:val="007F7B98"/>
    <w:rsid w:val="00800126"/>
    <w:rsid w:val="00800367"/>
    <w:rsid w:val="0080111C"/>
    <w:rsid w:val="00801666"/>
    <w:rsid w:val="00802438"/>
    <w:rsid w:val="0080371A"/>
    <w:rsid w:val="0080734D"/>
    <w:rsid w:val="00813602"/>
    <w:rsid w:val="0081773A"/>
    <w:rsid w:val="0082009E"/>
    <w:rsid w:val="00820854"/>
    <w:rsid w:val="008223FA"/>
    <w:rsid w:val="008228B4"/>
    <w:rsid w:val="00822E04"/>
    <w:rsid w:val="0082368A"/>
    <w:rsid w:val="00823828"/>
    <w:rsid w:val="00824D1F"/>
    <w:rsid w:val="00825A7B"/>
    <w:rsid w:val="00830DCA"/>
    <w:rsid w:val="008316A6"/>
    <w:rsid w:val="0083375B"/>
    <w:rsid w:val="00834D88"/>
    <w:rsid w:val="00837005"/>
    <w:rsid w:val="008421E6"/>
    <w:rsid w:val="00843CEB"/>
    <w:rsid w:val="00843DB5"/>
    <w:rsid w:val="00846A86"/>
    <w:rsid w:val="00850813"/>
    <w:rsid w:val="00852D92"/>
    <w:rsid w:val="00854E65"/>
    <w:rsid w:val="00854F5B"/>
    <w:rsid w:val="008550D4"/>
    <w:rsid w:val="00857AD2"/>
    <w:rsid w:val="008615E2"/>
    <w:rsid w:val="00861869"/>
    <w:rsid w:val="00862B0B"/>
    <w:rsid w:val="0087330F"/>
    <w:rsid w:val="00875567"/>
    <w:rsid w:val="00877846"/>
    <w:rsid w:val="0088299F"/>
    <w:rsid w:val="0088543B"/>
    <w:rsid w:val="008865BD"/>
    <w:rsid w:val="00887281"/>
    <w:rsid w:val="00887B66"/>
    <w:rsid w:val="00892257"/>
    <w:rsid w:val="0089255F"/>
    <w:rsid w:val="00892C4E"/>
    <w:rsid w:val="00893869"/>
    <w:rsid w:val="008942A3"/>
    <w:rsid w:val="0089436C"/>
    <w:rsid w:val="00896694"/>
    <w:rsid w:val="00896C91"/>
    <w:rsid w:val="008A15F2"/>
    <w:rsid w:val="008A1A26"/>
    <w:rsid w:val="008A1D2F"/>
    <w:rsid w:val="008A2AA4"/>
    <w:rsid w:val="008A48EA"/>
    <w:rsid w:val="008A4C2C"/>
    <w:rsid w:val="008A5BB9"/>
    <w:rsid w:val="008A5C9B"/>
    <w:rsid w:val="008A5F8C"/>
    <w:rsid w:val="008A62B5"/>
    <w:rsid w:val="008A6947"/>
    <w:rsid w:val="008A6D96"/>
    <w:rsid w:val="008B1CBA"/>
    <w:rsid w:val="008C0080"/>
    <w:rsid w:val="008C0E55"/>
    <w:rsid w:val="008C0F99"/>
    <w:rsid w:val="008C2254"/>
    <w:rsid w:val="008C5FBD"/>
    <w:rsid w:val="008D127A"/>
    <w:rsid w:val="008D1BD1"/>
    <w:rsid w:val="008D3AA8"/>
    <w:rsid w:val="008D4291"/>
    <w:rsid w:val="008D53F3"/>
    <w:rsid w:val="008D5DBE"/>
    <w:rsid w:val="008E25D0"/>
    <w:rsid w:val="008E3ED3"/>
    <w:rsid w:val="008E5A63"/>
    <w:rsid w:val="008E66E9"/>
    <w:rsid w:val="008F0FFA"/>
    <w:rsid w:val="008F1EB0"/>
    <w:rsid w:val="008F212B"/>
    <w:rsid w:val="008F4694"/>
    <w:rsid w:val="008F4D2A"/>
    <w:rsid w:val="008F4ED8"/>
    <w:rsid w:val="008F5847"/>
    <w:rsid w:val="008F5E63"/>
    <w:rsid w:val="008F6613"/>
    <w:rsid w:val="008F69A6"/>
    <w:rsid w:val="009021C9"/>
    <w:rsid w:val="0090286A"/>
    <w:rsid w:val="00903FD7"/>
    <w:rsid w:val="00904694"/>
    <w:rsid w:val="0090626B"/>
    <w:rsid w:val="0091184D"/>
    <w:rsid w:val="00913634"/>
    <w:rsid w:val="0091364C"/>
    <w:rsid w:val="009155CE"/>
    <w:rsid w:val="0091727B"/>
    <w:rsid w:val="009172B7"/>
    <w:rsid w:val="00920B7B"/>
    <w:rsid w:val="00920FA0"/>
    <w:rsid w:val="00921344"/>
    <w:rsid w:val="00925256"/>
    <w:rsid w:val="009257F5"/>
    <w:rsid w:val="00926C66"/>
    <w:rsid w:val="009335B2"/>
    <w:rsid w:val="00934D66"/>
    <w:rsid w:val="009367B6"/>
    <w:rsid w:val="00937202"/>
    <w:rsid w:val="00937617"/>
    <w:rsid w:val="00941DAA"/>
    <w:rsid w:val="00943329"/>
    <w:rsid w:val="00944AD1"/>
    <w:rsid w:val="00945417"/>
    <w:rsid w:val="0094796B"/>
    <w:rsid w:val="00950070"/>
    <w:rsid w:val="00950357"/>
    <w:rsid w:val="0095181C"/>
    <w:rsid w:val="009533AB"/>
    <w:rsid w:val="0095358B"/>
    <w:rsid w:val="0095414F"/>
    <w:rsid w:val="0095686F"/>
    <w:rsid w:val="00957597"/>
    <w:rsid w:val="0096640B"/>
    <w:rsid w:val="00966F08"/>
    <w:rsid w:val="00967C6B"/>
    <w:rsid w:val="00967E03"/>
    <w:rsid w:val="00970B2B"/>
    <w:rsid w:val="00972A94"/>
    <w:rsid w:val="00972C22"/>
    <w:rsid w:val="0097351E"/>
    <w:rsid w:val="009736F6"/>
    <w:rsid w:val="00974D4D"/>
    <w:rsid w:val="00975F2B"/>
    <w:rsid w:val="00976164"/>
    <w:rsid w:val="009814B5"/>
    <w:rsid w:val="00983BD7"/>
    <w:rsid w:val="00985F8E"/>
    <w:rsid w:val="0098727D"/>
    <w:rsid w:val="009909C0"/>
    <w:rsid w:val="00991181"/>
    <w:rsid w:val="00992703"/>
    <w:rsid w:val="00994393"/>
    <w:rsid w:val="00995CA1"/>
    <w:rsid w:val="00996E4E"/>
    <w:rsid w:val="009976FD"/>
    <w:rsid w:val="0099799B"/>
    <w:rsid w:val="00997D77"/>
    <w:rsid w:val="009A0352"/>
    <w:rsid w:val="009A3672"/>
    <w:rsid w:val="009A57C9"/>
    <w:rsid w:val="009A6488"/>
    <w:rsid w:val="009A6EFE"/>
    <w:rsid w:val="009B0AE8"/>
    <w:rsid w:val="009B17B4"/>
    <w:rsid w:val="009B2D61"/>
    <w:rsid w:val="009C0539"/>
    <w:rsid w:val="009C121A"/>
    <w:rsid w:val="009C1A8A"/>
    <w:rsid w:val="009C2AC9"/>
    <w:rsid w:val="009C337D"/>
    <w:rsid w:val="009C4069"/>
    <w:rsid w:val="009C41A7"/>
    <w:rsid w:val="009D1A09"/>
    <w:rsid w:val="009D42E1"/>
    <w:rsid w:val="009D7A36"/>
    <w:rsid w:val="009E1264"/>
    <w:rsid w:val="009E2781"/>
    <w:rsid w:val="009E2CED"/>
    <w:rsid w:val="009E4BB0"/>
    <w:rsid w:val="009E6101"/>
    <w:rsid w:val="009F25C0"/>
    <w:rsid w:val="009F37BF"/>
    <w:rsid w:val="009F56D8"/>
    <w:rsid w:val="009F5721"/>
    <w:rsid w:val="009F707C"/>
    <w:rsid w:val="009F712B"/>
    <w:rsid w:val="00A00039"/>
    <w:rsid w:val="00A0049D"/>
    <w:rsid w:val="00A00615"/>
    <w:rsid w:val="00A011A2"/>
    <w:rsid w:val="00A0210E"/>
    <w:rsid w:val="00A02BEE"/>
    <w:rsid w:val="00A04CFC"/>
    <w:rsid w:val="00A05643"/>
    <w:rsid w:val="00A07678"/>
    <w:rsid w:val="00A1103B"/>
    <w:rsid w:val="00A13907"/>
    <w:rsid w:val="00A14490"/>
    <w:rsid w:val="00A14B95"/>
    <w:rsid w:val="00A158E1"/>
    <w:rsid w:val="00A15FDE"/>
    <w:rsid w:val="00A21D26"/>
    <w:rsid w:val="00A23817"/>
    <w:rsid w:val="00A26457"/>
    <w:rsid w:val="00A301E0"/>
    <w:rsid w:val="00A30355"/>
    <w:rsid w:val="00A30D14"/>
    <w:rsid w:val="00A32B95"/>
    <w:rsid w:val="00A33A86"/>
    <w:rsid w:val="00A34A40"/>
    <w:rsid w:val="00A34D03"/>
    <w:rsid w:val="00A35026"/>
    <w:rsid w:val="00A371F5"/>
    <w:rsid w:val="00A40BEC"/>
    <w:rsid w:val="00A41310"/>
    <w:rsid w:val="00A41AB1"/>
    <w:rsid w:val="00A42B65"/>
    <w:rsid w:val="00A44A86"/>
    <w:rsid w:val="00A470BF"/>
    <w:rsid w:val="00A50BA0"/>
    <w:rsid w:val="00A50CC0"/>
    <w:rsid w:val="00A50F57"/>
    <w:rsid w:val="00A52503"/>
    <w:rsid w:val="00A5359F"/>
    <w:rsid w:val="00A53CCE"/>
    <w:rsid w:val="00A54B93"/>
    <w:rsid w:val="00A5682F"/>
    <w:rsid w:val="00A616A7"/>
    <w:rsid w:val="00A623F6"/>
    <w:rsid w:val="00A62572"/>
    <w:rsid w:val="00A63064"/>
    <w:rsid w:val="00A630CD"/>
    <w:rsid w:val="00A63769"/>
    <w:rsid w:val="00A64743"/>
    <w:rsid w:val="00A7469D"/>
    <w:rsid w:val="00A7487A"/>
    <w:rsid w:val="00A766D3"/>
    <w:rsid w:val="00A76AE5"/>
    <w:rsid w:val="00A85496"/>
    <w:rsid w:val="00A85A2E"/>
    <w:rsid w:val="00A85F01"/>
    <w:rsid w:val="00A86A56"/>
    <w:rsid w:val="00A87C24"/>
    <w:rsid w:val="00A911A9"/>
    <w:rsid w:val="00A9123D"/>
    <w:rsid w:val="00A915FC"/>
    <w:rsid w:val="00A91993"/>
    <w:rsid w:val="00A92843"/>
    <w:rsid w:val="00A930D9"/>
    <w:rsid w:val="00A957DC"/>
    <w:rsid w:val="00A970BD"/>
    <w:rsid w:val="00AA1CC7"/>
    <w:rsid w:val="00AA2A6D"/>
    <w:rsid w:val="00AA3180"/>
    <w:rsid w:val="00AA3F60"/>
    <w:rsid w:val="00AA49D7"/>
    <w:rsid w:val="00AA75E3"/>
    <w:rsid w:val="00AB03CB"/>
    <w:rsid w:val="00AB0C0F"/>
    <w:rsid w:val="00AB0D65"/>
    <w:rsid w:val="00AB11B8"/>
    <w:rsid w:val="00AB2929"/>
    <w:rsid w:val="00AB2C8D"/>
    <w:rsid w:val="00AB48C6"/>
    <w:rsid w:val="00AB5617"/>
    <w:rsid w:val="00AB7520"/>
    <w:rsid w:val="00AC16CC"/>
    <w:rsid w:val="00AC2617"/>
    <w:rsid w:val="00AC2EAB"/>
    <w:rsid w:val="00AC3291"/>
    <w:rsid w:val="00AC4863"/>
    <w:rsid w:val="00AC6DBB"/>
    <w:rsid w:val="00AD1D53"/>
    <w:rsid w:val="00AD46F5"/>
    <w:rsid w:val="00AD6A7B"/>
    <w:rsid w:val="00AD7DB2"/>
    <w:rsid w:val="00AE2BF9"/>
    <w:rsid w:val="00AE5297"/>
    <w:rsid w:val="00AF2198"/>
    <w:rsid w:val="00AF6078"/>
    <w:rsid w:val="00AF632E"/>
    <w:rsid w:val="00AF743C"/>
    <w:rsid w:val="00B0466A"/>
    <w:rsid w:val="00B04713"/>
    <w:rsid w:val="00B05334"/>
    <w:rsid w:val="00B07FC5"/>
    <w:rsid w:val="00B105EC"/>
    <w:rsid w:val="00B11072"/>
    <w:rsid w:val="00B12A38"/>
    <w:rsid w:val="00B12AB7"/>
    <w:rsid w:val="00B1361F"/>
    <w:rsid w:val="00B148FB"/>
    <w:rsid w:val="00B1667D"/>
    <w:rsid w:val="00B16EBE"/>
    <w:rsid w:val="00B201BB"/>
    <w:rsid w:val="00B20432"/>
    <w:rsid w:val="00B25D97"/>
    <w:rsid w:val="00B311B3"/>
    <w:rsid w:val="00B32E80"/>
    <w:rsid w:val="00B3317C"/>
    <w:rsid w:val="00B35D00"/>
    <w:rsid w:val="00B40945"/>
    <w:rsid w:val="00B40B38"/>
    <w:rsid w:val="00B41325"/>
    <w:rsid w:val="00B4319E"/>
    <w:rsid w:val="00B434F2"/>
    <w:rsid w:val="00B44B94"/>
    <w:rsid w:val="00B450FE"/>
    <w:rsid w:val="00B46AE4"/>
    <w:rsid w:val="00B55F38"/>
    <w:rsid w:val="00B56565"/>
    <w:rsid w:val="00B57AD7"/>
    <w:rsid w:val="00B61B6D"/>
    <w:rsid w:val="00B63B2A"/>
    <w:rsid w:val="00B63B99"/>
    <w:rsid w:val="00B64E3F"/>
    <w:rsid w:val="00B66F8B"/>
    <w:rsid w:val="00B73EE8"/>
    <w:rsid w:val="00B740BB"/>
    <w:rsid w:val="00B74362"/>
    <w:rsid w:val="00B77ECF"/>
    <w:rsid w:val="00B80A62"/>
    <w:rsid w:val="00B820C1"/>
    <w:rsid w:val="00B82F33"/>
    <w:rsid w:val="00B85131"/>
    <w:rsid w:val="00B868E2"/>
    <w:rsid w:val="00B91C70"/>
    <w:rsid w:val="00B962C4"/>
    <w:rsid w:val="00BA5C7F"/>
    <w:rsid w:val="00BA6B0A"/>
    <w:rsid w:val="00BA7724"/>
    <w:rsid w:val="00BB1378"/>
    <w:rsid w:val="00BB2A46"/>
    <w:rsid w:val="00BB3D32"/>
    <w:rsid w:val="00BB7478"/>
    <w:rsid w:val="00BD198F"/>
    <w:rsid w:val="00BD3877"/>
    <w:rsid w:val="00BD4379"/>
    <w:rsid w:val="00BD65FC"/>
    <w:rsid w:val="00BE017B"/>
    <w:rsid w:val="00BE0208"/>
    <w:rsid w:val="00BE1248"/>
    <w:rsid w:val="00BE2EB4"/>
    <w:rsid w:val="00BE3CA1"/>
    <w:rsid w:val="00BE54D8"/>
    <w:rsid w:val="00BE58E3"/>
    <w:rsid w:val="00BF00A2"/>
    <w:rsid w:val="00BF1BB7"/>
    <w:rsid w:val="00BF29C6"/>
    <w:rsid w:val="00BF31AA"/>
    <w:rsid w:val="00BF4088"/>
    <w:rsid w:val="00BF57D0"/>
    <w:rsid w:val="00BF5B15"/>
    <w:rsid w:val="00C01894"/>
    <w:rsid w:val="00C02FE1"/>
    <w:rsid w:val="00C03FFD"/>
    <w:rsid w:val="00C0452B"/>
    <w:rsid w:val="00C049E4"/>
    <w:rsid w:val="00C04C13"/>
    <w:rsid w:val="00C05229"/>
    <w:rsid w:val="00C0571F"/>
    <w:rsid w:val="00C06B26"/>
    <w:rsid w:val="00C077CE"/>
    <w:rsid w:val="00C11E81"/>
    <w:rsid w:val="00C120AE"/>
    <w:rsid w:val="00C15856"/>
    <w:rsid w:val="00C17EBF"/>
    <w:rsid w:val="00C20DB5"/>
    <w:rsid w:val="00C219F0"/>
    <w:rsid w:val="00C23EDF"/>
    <w:rsid w:val="00C256A8"/>
    <w:rsid w:val="00C268AF"/>
    <w:rsid w:val="00C279A8"/>
    <w:rsid w:val="00C31759"/>
    <w:rsid w:val="00C3228D"/>
    <w:rsid w:val="00C33B1F"/>
    <w:rsid w:val="00C35E6F"/>
    <w:rsid w:val="00C37162"/>
    <w:rsid w:val="00C37F00"/>
    <w:rsid w:val="00C4007E"/>
    <w:rsid w:val="00C401D0"/>
    <w:rsid w:val="00C403D0"/>
    <w:rsid w:val="00C40549"/>
    <w:rsid w:val="00C4256E"/>
    <w:rsid w:val="00C45CE7"/>
    <w:rsid w:val="00C465CB"/>
    <w:rsid w:val="00C4687A"/>
    <w:rsid w:val="00C506D6"/>
    <w:rsid w:val="00C51C3B"/>
    <w:rsid w:val="00C55BEF"/>
    <w:rsid w:val="00C563E1"/>
    <w:rsid w:val="00C56EA4"/>
    <w:rsid w:val="00C57537"/>
    <w:rsid w:val="00C602EA"/>
    <w:rsid w:val="00C6068D"/>
    <w:rsid w:val="00C6072E"/>
    <w:rsid w:val="00C60DF8"/>
    <w:rsid w:val="00C64AE3"/>
    <w:rsid w:val="00C6727F"/>
    <w:rsid w:val="00C67784"/>
    <w:rsid w:val="00C67A00"/>
    <w:rsid w:val="00C705EE"/>
    <w:rsid w:val="00C73F5C"/>
    <w:rsid w:val="00C75CEB"/>
    <w:rsid w:val="00C76580"/>
    <w:rsid w:val="00C8273C"/>
    <w:rsid w:val="00C82CDA"/>
    <w:rsid w:val="00C8440E"/>
    <w:rsid w:val="00C84B3A"/>
    <w:rsid w:val="00C85380"/>
    <w:rsid w:val="00C87540"/>
    <w:rsid w:val="00C90640"/>
    <w:rsid w:val="00C91E59"/>
    <w:rsid w:val="00C94220"/>
    <w:rsid w:val="00C9663D"/>
    <w:rsid w:val="00C96BE3"/>
    <w:rsid w:val="00CA118A"/>
    <w:rsid w:val="00CA15E1"/>
    <w:rsid w:val="00CA1A01"/>
    <w:rsid w:val="00CA2049"/>
    <w:rsid w:val="00CA37D0"/>
    <w:rsid w:val="00CA5164"/>
    <w:rsid w:val="00CA629C"/>
    <w:rsid w:val="00CA6C7F"/>
    <w:rsid w:val="00CB09E9"/>
    <w:rsid w:val="00CB0B85"/>
    <w:rsid w:val="00CB20BB"/>
    <w:rsid w:val="00CB4636"/>
    <w:rsid w:val="00CB6402"/>
    <w:rsid w:val="00CC0226"/>
    <w:rsid w:val="00CC0605"/>
    <w:rsid w:val="00CC0E16"/>
    <w:rsid w:val="00CC240E"/>
    <w:rsid w:val="00CC6206"/>
    <w:rsid w:val="00CC6673"/>
    <w:rsid w:val="00CD13F8"/>
    <w:rsid w:val="00CD1F72"/>
    <w:rsid w:val="00CD392F"/>
    <w:rsid w:val="00CD3B6C"/>
    <w:rsid w:val="00CD54DA"/>
    <w:rsid w:val="00CD5731"/>
    <w:rsid w:val="00CD5DC2"/>
    <w:rsid w:val="00CD5F52"/>
    <w:rsid w:val="00CE1DFF"/>
    <w:rsid w:val="00CE2204"/>
    <w:rsid w:val="00CE23CE"/>
    <w:rsid w:val="00CE308A"/>
    <w:rsid w:val="00CE312F"/>
    <w:rsid w:val="00CE4D18"/>
    <w:rsid w:val="00CE64D5"/>
    <w:rsid w:val="00CE7B4F"/>
    <w:rsid w:val="00CF0501"/>
    <w:rsid w:val="00CF27DB"/>
    <w:rsid w:val="00CF4583"/>
    <w:rsid w:val="00D0103F"/>
    <w:rsid w:val="00D01A38"/>
    <w:rsid w:val="00D03156"/>
    <w:rsid w:val="00D035B5"/>
    <w:rsid w:val="00D046AE"/>
    <w:rsid w:val="00D07164"/>
    <w:rsid w:val="00D137D0"/>
    <w:rsid w:val="00D147F8"/>
    <w:rsid w:val="00D1622E"/>
    <w:rsid w:val="00D204D9"/>
    <w:rsid w:val="00D20678"/>
    <w:rsid w:val="00D20D4E"/>
    <w:rsid w:val="00D21BDF"/>
    <w:rsid w:val="00D24847"/>
    <w:rsid w:val="00D27759"/>
    <w:rsid w:val="00D27ACA"/>
    <w:rsid w:val="00D27E0C"/>
    <w:rsid w:val="00D31B85"/>
    <w:rsid w:val="00D342EA"/>
    <w:rsid w:val="00D347EB"/>
    <w:rsid w:val="00D36AC2"/>
    <w:rsid w:val="00D36FDE"/>
    <w:rsid w:val="00D373DF"/>
    <w:rsid w:val="00D37755"/>
    <w:rsid w:val="00D41BF8"/>
    <w:rsid w:val="00D425B1"/>
    <w:rsid w:val="00D43036"/>
    <w:rsid w:val="00D432ED"/>
    <w:rsid w:val="00D437D7"/>
    <w:rsid w:val="00D447DF"/>
    <w:rsid w:val="00D45FC9"/>
    <w:rsid w:val="00D463DF"/>
    <w:rsid w:val="00D4798C"/>
    <w:rsid w:val="00D5108A"/>
    <w:rsid w:val="00D51418"/>
    <w:rsid w:val="00D537B0"/>
    <w:rsid w:val="00D55FD3"/>
    <w:rsid w:val="00D564D0"/>
    <w:rsid w:val="00D57A32"/>
    <w:rsid w:val="00D6074A"/>
    <w:rsid w:val="00D60D4B"/>
    <w:rsid w:val="00D62EB8"/>
    <w:rsid w:val="00D62FCD"/>
    <w:rsid w:val="00D63AF5"/>
    <w:rsid w:val="00D65D89"/>
    <w:rsid w:val="00D67FCB"/>
    <w:rsid w:val="00D74FEE"/>
    <w:rsid w:val="00D770AC"/>
    <w:rsid w:val="00D77EAF"/>
    <w:rsid w:val="00D91793"/>
    <w:rsid w:val="00D93BA8"/>
    <w:rsid w:val="00D943F6"/>
    <w:rsid w:val="00D951EF"/>
    <w:rsid w:val="00D960DC"/>
    <w:rsid w:val="00D97087"/>
    <w:rsid w:val="00DA16E9"/>
    <w:rsid w:val="00DA2E8C"/>
    <w:rsid w:val="00DA41E6"/>
    <w:rsid w:val="00DA4B4C"/>
    <w:rsid w:val="00DB37DE"/>
    <w:rsid w:val="00DB4D46"/>
    <w:rsid w:val="00DB731B"/>
    <w:rsid w:val="00DB798F"/>
    <w:rsid w:val="00DC1D0B"/>
    <w:rsid w:val="00DC378D"/>
    <w:rsid w:val="00DC4458"/>
    <w:rsid w:val="00DC46B1"/>
    <w:rsid w:val="00DC6C88"/>
    <w:rsid w:val="00DC6F8C"/>
    <w:rsid w:val="00DC78D0"/>
    <w:rsid w:val="00DD13E1"/>
    <w:rsid w:val="00DD42A2"/>
    <w:rsid w:val="00DD6A4C"/>
    <w:rsid w:val="00DD7441"/>
    <w:rsid w:val="00DE0BD4"/>
    <w:rsid w:val="00DE2EE1"/>
    <w:rsid w:val="00DE3C20"/>
    <w:rsid w:val="00DE6063"/>
    <w:rsid w:val="00DE665B"/>
    <w:rsid w:val="00DE6BC5"/>
    <w:rsid w:val="00DF203B"/>
    <w:rsid w:val="00DF49D1"/>
    <w:rsid w:val="00DF4F11"/>
    <w:rsid w:val="00DF75E8"/>
    <w:rsid w:val="00DF768B"/>
    <w:rsid w:val="00E009BB"/>
    <w:rsid w:val="00E021AA"/>
    <w:rsid w:val="00E0303A"/>
    <w:rsid w:val="00E04EC5"/>
    <w:rsid w:val="00E07870"/>
    <w:rsid w:val="00E1089E"/>
    <w:rsid w:val="00E12066"/>
    <w:rsid w:val="00E129CB"/>
    <w:rsid w:val="00E12AE0"/>
    <w:rsid w:val="00E1330D"/>
    <w:rsid w:val="00E13F72"/>
    <w:rsid w:val="00E17435"/>
    <w:rsid w:val="00E2003F"/>
    <w:rsid w:val="00E21C13"/>
    <w:rsid w:val="00E23077"/>
    <w:rsid w:val="00E26A77"/>
    <w:rsid w:val="00E27DDC"/>
    <w:rsid w:val="00E3365C"/>
    <w:rsid w:val="00E3498E"/>
    <w:rsid w:val="00E359B6"/>
    <w:rsid w:val="00E400CD"/>
    <w:rsid w:val="00E429A0"/>
    <w:rsid w:val="00E44443"/>
    <w:rsid w:val="00E44B33"/>
    <w:rsid w:val="00E45F19"/>
    <w:rsid w:val="00E46C01"/>
    <w:rsid w:val="00E47815"/>
    <w:rsid w:val="00E47CA8"/>
    <w:rsid w:val="00E50762"/>
    <w:rsid w:val="00E54D6E"/>
    <w:rsid w:val="00E55889"/>
    <w:rsid w:val="00E67DDD"/>
    <w:rsid w:val="00E70E9D"/>
    <w:rsid w:val="00E74A1D"/>
    <w:rsid w:val="00E77B23"/>
    <w:rsid w:val="00E808C5"/>
    <w:rsid w:val="00E82537"/>
    <w:rsid w:val="00E84256"/>
    <w:rsid w:val="00E85534"/>
    <w:rsid w:val="00E861C6"/>
    <w:rsid w:val="00E867B6"/>
    <w:rsid w:val="00E8734D"/>
    <w:rsid w:val="00E87DFE"/>
    <w:rsid w:val="00E90154"/>
    <w:rsid w:val="00E907A0"/>
    <w:rsid w:val="00E94950"/>
    <w:rsid w:val="00E96FAD"/>
    <w:rsid w:val="00E9717F"/>
    <w:rsid w:val="00EA2296"/>
    <w:rsid w:val="00EA3C8D"/>
    <w:rsid w:val="00EA634A"/>
    <w:rsid w:val="00EA69BD"/>
    <w:rsid w:val="00EA70CA"/>
    <w:rsid w:val="00EA7824"/>
    <w:rsid w:val="00EB250D"/>
    <w:rsid w:val="00EB424F"/>
    <w:rsid w:val="00EB4DD9"/>
    <w:rsid w:val="00EB6B0A"/>
    <w:rsid w:val="00EC0C61"/>
    <w:rsid w:val="00EC0F13"/>
    <w:rsid w:val="00EC3D4E"/>
    <w:rsid w:val="00EC3E89"/>
    <w:rsid w:val="00EC41E9"/>
    <w:rsid w:val="00EC4900"/>
    <w:rsid w:val="00EC492D"/>
    <w:rsid w:val="00EC4AD4"/>
    <w:rsid w:val="00EC5D31"/>
    <w:rsid w:val="00ED0037"/>
    <w:rsid w:val="00ED090A"/>
    <w:rsid w:val="00ED3467"/>
    <w:rsid w:val="00ED3905"/>
    <w:rsid w:val="00ED4CAE"/>
    <w:rsid w:val="00ED608B"/>
    <w:rsid w:val="00ED6A71"/>
    <w:rsid w:val="00EE0179"/>
    <w:rsid w:val="00EE0490"/>
    <w:rsid w:val="00EE2265"/>
    <w:rsid w:val="00EE4ACF"/>
    <w:rsid w:val="00EE5068"/>
    <w:rsid w:val="00EE617E"/>
    <w:rsid w:val="00EE6EE2"/>
    <w:rsid w:val="00EF3E0A"/>
    <w:rsid w:val="00EF7657"/>
    <w:rsid w:val="00EF7EF7"/>
    <w:rsid w:val="00F01D09"/>
    <w:rsid w:val="00F01E8C"/>
    <w:rsid w:val="00F02683"/>
    <w:rsid w:val="00F04455"/>
    <w:rsid w:val="00F04CFE"/>
    <w:rsid w:val="00F05783"/>
    <w:rsid w:val="00F066FE"/>
    <w:rsid w:val="00F11C3D"/>
    <w:rsid w:val="00F1476F"/>
    <w:rsid w:val="00F1506C"/>
    <w:rsid w:val="00F17400"/>
    <w:rsid w:val="00F20199"/>
    <w:rsid w:val="00F21A18"/>
    <w:rsid w:val="00F21D84"/>
    <w:rsid w:val="00F26C1A"/>
    <w:rsid w:val="00F31405"/>
    <w:rsid w:val="00F33F10"/>
    <w:rsid w:val="00F3712A"/>
    <w:rsid w:val="00F372E9"/>
    <w:rsid w:val="00F37A0E"/>
    <w:rsid w:val="00F40C21"/>
    <w:rsid w:val="00F46DB5"/>
    <w:rsid w:val="00F46FD4"/>
    <w:rsid w:val="00F505B5"/>
    <w:rsid w:val="00F51E59"/>
    <w:rsid w:val="00F54DA3"/>
    <w:rsid w:val="00F55F14"/>
    <w:rsid w:val="00F57AA4"/>
    <w:rsid w:val="00F60149"/>
    <w:rsid w:val="00F60A5A"/>
    <w:rsid w:val="00F61AD6"/>
    <w:rsid w:val="00F625E1"/>
    <w:rsid w:val="00F62CA9"/>
    <w:rsid w:val="00F636C2"/>
    <w:rsid w:val="00F63A2F"/>
    <w:rsid w:val="00F67066"/>
    <w:rsid w:val="00F701F0"/>
    <w:rsid w:val="00F70548"/>
    <w:rsid w:val="00F765FE"/>
    <w:rsid w:val="00F83065"/>
    <w:rsid w:val="00F84E13"/>
    <w:rsid w:val="00F92070"/>
    <w:rsid w:val="00F9412E"/>
    <w:rsid w:val="00F94810"/>
    <w:rsid w:val="00F95865"/>
    <w:rsid w:val="00F96EEB"/>
    <w:rsid w:val="00F970AF"/>
    <w:rsid w:val="00FA373C"/>
    <w:rsid w:val="00FA62D9"/>
    <w:rsid w:val="00FA7F84"/>
    <w:rsid w:val="00FB03E0"/>
    <w:rsid w:val="00FB4669"/>
    <w:rsid w:val="00FB53F4"/>
    <w:rsid w:val="00FC1F5A"/>
    <w:rsid w:val="00FC3A36"/>
    <w:rsid w:val="00FD08A0"/>
    <w:rsid w:val="00FD18F5"/>
    <w:rsid w:val="00FD2277"/>
    <w:rsid w:val="00FD73F4"/>
    <w:rsid w:val="00FE068C"/>
    <w:rsid w:val="00FE06BF"/>
    <w:rsid w:val="00FE1DF1"/>
    <w:rsid w:val="00FE2DA1"/>
    <w:rsid w:val="00FE3704"/>
    <w:rsid w:val="00FE3BE2"/>
    <w:rsid w:val="00FE6792"/>
    <w:rsid w:val="00FE7E48"/>
    <w:rsid w:val="00FE7F7D"/>
    <w:rsid w:val="00FF0FBB"/>
    <w:rsid w:val="00FF395C"/>
    <w:rsid w:val="00FF4D1D"/>
    <w:rsid w:val="00FF5533"/>
    <w:rsid w:val="00FF5550"/>
    <w:rsid w:val="00FF5B7B"/>
    <w:rsid w:val="00FF6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F5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34146C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34146C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4146C"/>
    <w:pPr>
      <w:keepNext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4146C"/>
    <w:pPr>
      <w:keepNext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6706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6706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6706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67066"/>
    <w:rPr>
      <w:rFonts w:ascii="Calibri" w:hAnsi="Calibri" w:cs="Calibri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rsid w:val="0034146C"/>
    <w:pPr>
      <w:jc w:val="both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locked/>
    <w:rsid w:val="00F67066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34146C"/>
    <w:pPr>
      <w:ind w:firstLine="709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F67066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D6F58"/>
  </w:style>
  <w:style w:type="paragraph" w:styleId="a7">
    <w:name w:val="No Spacing"/>
    <w:uiPriority w:val="99"/>
    <w:qFormat/>
    <w:rsid w:val="00D93BA8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4AAF"/>
  </w:style>
  <w:style w:type="paragraph" w:styleId="aa">
    <w:name w:val="footer"/>
    <w:basedOn w:val="a"/>
    <w:link w:val="ab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34AAF"/>
  </w:style>
  <w:style w:type="paragraph" w:styleId="ac">
    <w:name w:val="Balloon Text"/>
    <w:basedOn w:val="a"/>
    <w:link w:val="ad"/>
    <w:uiPriority w:val="99"/>
    <w:semiHidden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F67066"/>
    <w:rPr>
      <w:sz w:val="2"/>
      <w:szCs w:val="2"/>
    </w:rPr>
  </w:style>
  <w:style w:type="table" w:styleId="ae">
    <w:name w:val="Table Grid"/>
    <w:basedOn w:val="a1"/>
    <w:uiPriority w:val="9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02D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2">
    <w:name w:val="s_12"/>
    <w:basedOn w:val="a"/>
    <w:uiPriority w:val="99"/>
    <w:rsid w:val="0008088E"/>
    <w:pPr>
      <w:overflowPunct/>
      <w:autoSpaceDE/>
      <w:autoSpaceDN/>
      <w:adjustRightInd/>
      <w:ind w:firstLine="720"/>
      <w:textAlignment w:val="auto"/>
    </w:pPr>
    <w:rPr>
      <w:sz w:val="24"/>
      <w:szCs w:val="24"/>
    </w:rPr>
  </w:style>
  <w:style w:type="paragraph" w:customStyle="1" w:styleId="s1">
    <w:name w:val="s_1"/>
    <w:basedOn w:val="a"/>
    <w:uiPriority w:val="99"/>
    <w:rsid w:val="008A5BB9"/>
    <w:pPr>
      <w:overflowPunct/>
      <w:autoSpaceDE/>
      <w:autoSpaceDN/>
      <w:adjustRightInd/>
      <w:ind w:firstLine="720"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link">
    <w:name w:val="link"/>
    <w:uiPriority w:val="99"/>
    <w:rsid w:val="00A23817"/>
    <w:rPr>
      <w:u w:val="none"/>
      <w:effect w:val="none"/>
    </w:rPr>
  </w:style>
  <w:style w:type="paragraph" w:customStyle="1" w:styleId="s13">
    <w:name w:val="s_13"/>
    <w:basedOn w:val="a"/>
    <w:uiPriority w:val="99"/>
    <w:rsid w:val="00112919"/>
    <w:pPr>
      <w:overflowPunct/>
      <w:autoSpaceDE/>
      <w:autoSpaceDN/>
      <w:adjustRightInd/>
      <w:ind w:firstLine="720"/>
      <w:textAlignment w:val="auto"/>
    </w:pPr>
    <w:rPr>
      <w:sz w:val="15"/>
      <w:szCs w:val="15"/>
    </w:rPr>
  </w:style>
  <w:style w:type="character" w:styleId="af">
    <w:name w:val="Hyperlink"/>
    <w:uiPriority w:val="99"/>
    <w:rsid w:val="00480C65"/>
    <w:rPr>
      <w:color w:val="0000FF"/>
      <w:u w:val="single"/>
    </w:rPr>
  </w:style>
  <w:style w:type="paragraph" w:styleId="af0">
    <w:name w:val="List Paragraph"/>
    <w:basedOn w:val="a"/>
    <w:uiPriority w:val="99"/>
    <w:qFormat/>
    <w:rsid w:val="00420F7C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paragraph" w:customStyle="1" w:styleId="ConsPlusCell">
    <w:name w:val="ConsPlusCell"/>
    <w:uiPriority w:val="99"/>
    <w:rsid w:val="009535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C0C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Normal (Web)"/>
    <w:basedOn w:val="a"/>
    <w:uiPriority w:val="99"/>
    <w:unhideWhenUsed/>
    <w:rsid w:val="00D373D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F5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34146C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34146C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4146C"/>
    <w:pPr>
      <w:keepNext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4146C"/>
    <w:pPr>
      <w:keepNext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6706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6706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6706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67066"/>
    <w:rPr>
      <w:rFonts w:ascii="Calibri" w:hAnsi="Calibri" w:cs="Calibri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rsid w:val="0034146C"/>
    <w:pPr>
      <w:jc w:val="both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locked/>
    <w:rsid w:val="00F67066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34146C"/>
    <w:pPr>
      <w:ind w:firstLine="709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F67066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D6F58"/>
  </w:style>
  <w:style w:type="paragraph" w:styleId="a7">
    <w:name w:val="No Spacing"/>
    <w:uiPriority w:val="99"/>
    <w:qFormat/>
    <w:rsid w:val="00D93BA8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4AAF"/>
  </w:style>
  <w:style w:type="paragraph" w:styleId="aa">
    <w:name w:val="footer"/>
    <w:basedOn w:val="a"/>
    <w:link w:val="ab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34AAF"/>
  </w:style>
  <w:style w:type="paragraph" w:styleId="ac">
    <w:name w:val="Balloon Text"/>
    <w:basedOn w:val="a"/>
    <w:link w:val="ad"/>
    <w:uiPriority w:val="99"/>
    <w:semiHidden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F67066"/>
    <w:rPr>
      <w:sz w:val="2"/>
      <w:szCs w:val="2"/>
    </w:rPr>
  </w:style>
  <w:style w:type="table" w:styleId="ae">
    <w:name w:val="Table Grid"/>
    <w:basedOn w:val="a1"/>
    <w:uiPriority w:val="9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02D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2">
    <w:name w:val="s_12"/>
    <w:basedOn w:val="a"/>
    <w:uiPriority w:val="99"/>
    <w:rsid w:val="0008088E"/>
    <w:pPr>
      <w:overflowPunct/>
      <w:autoSpaceDE/>
      <w:autoSpaceDN/>
      <w:adjustRightInd/>
      <w:ind w:firstLine="720"/>
      <w:textAlignment w:val="auto"/>
    </w:pPr>
    <w:rPr>
      <w:sz w:val="24"/>
      <w:szCs w:val="24"/>
    </w:rPr>
  </w:style>
  <w:style w:type="paragraph" w:customStyle="1" w:styleId="s1">
    <w:name w:val="s_1"/>
    <w:basedOn w:val="a"/>
    <w:uiPriority w:val="99"/>
    <w:rsid w:val="008A5BB9"/>
    <w:pPr>
      <w:overflowPunct/>
      <w:autoSpaceDE/>
      <w:autoSpaceDN/>
      <w:adjustRightInd/>
      <w:ind w:firstLine="720"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link">
    <w:name w:val="link"/>
    <w:uiPriority w:val="99"/>
    <w:rsid w:val="00A23817"/>
    <w:rPr>
      <w:u w:val="none"/>
      <w:effect w:val="none"/>
    </w:rPr>
  </w:style>
  <w:style w:type="paragraph" w:customStyle="1" w:styleId="s13">
    <w:name w:val="s_13"/>
    <w:basedOn w:val="a"/>
    <w:uiPriority w:val="99"/>
    <w:rsid w:val="00112919"/>
    <w:pPr>
      <w:overflowPunct/>
      <w:autoSpaceDE/>
      <w:autoSpaceDN/>
      <w:adjustRightInd/>
      <w:ind w:firstLine="720"/>
      <w:textAlignment w:val="auto"/>
    </w:pPr>
    <w:rPr>
      <w:sz w:val="15"/>
      <w:szCs w:val="15"/>
    </w:rPr>
  </w:style>
  <w:style w:type="character" w:styleId="af">
    <w:name w:val="Hyperlink"/>
    <w:uiPriority w:val="99"/>
    <w:rsid w:val="00480C65"/>
    <w:rPr>
      <w:color w:val="0000FF"/>
      <w:u w:val="single"/>
    </w:rPr>
  </w:style>
  <w:style w:type="paragraph" w:styleId="af0">
    <w:name w:val="List Paragraph"/>
    <w:basedOn w:val="a"/>
    <w:uiPriority w:val="99"/>
    <w:qFormat/>
    <w:rsid w:val="00420F7C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paragraph" w:customStyle="1" w:styleId="ConsPlusCell">
    <w:name w:val="ConsPlusCell"/>
    <w:uiPriority w:val="99"/>
    <w:rsid w:val="009535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C0C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Normal (Web)"/>
    <w:basedOn w:val="a"/>
    <w:uiPriority w:val="99"/>
    <w:unhideWhenUsed/>
    <w:rsid w:val="00D373D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79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81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82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8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87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88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89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91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92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94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96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97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98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00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01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02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08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09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12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1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17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22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24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2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29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30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31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35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37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38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39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40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42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6C939934AF75BE64C9A5A3B83CDCB2B6098349AA4A3B1ADDC6C193269735548D74EE1149EA8iB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6C939934AF75BE64C9A5A3B83CDCB2B6098349AA4A3B1ADDC6C193269735548D74EE1129E824986AAi5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C939934AF75BE64C9A5A3B83CDCB2B6098349AA4A3B1ADDC6C193269735548D74EE1149EA8i5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6C939934AF75BE64C9A5A3B83CDCB2B6098349AA4A3B1ADDC6C193269735548D74EE1149FA8i7C" TargetMode="External"/><Relationship Id="rId10" Type="http://schemas.openxmlformats.org/officeDocument/2006/relationships/hyperlink" Target="consultantplus://offline/ref=B6C939934AF75BE64C9A5A3B83CDCB2B6098349AA4A3B1ADDC6C193269735548D74EE1129E824987AAi3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B6C939934AF75BE64C9A5A3B83CDCB2B6098349AA4A3B1ADDC6C193269735548D74EE1149FA8i0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67D28-2B99-491D-A7AB-7754CEC23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24</Pages>
  <Words>4718</Words>
  <Characters>38650</Characters>
  <Application>Microsoft Office Word</Application>
  <DocSecurity>0</DocSecurity>
  <Lines>322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Сомова_ОВ</cp:lastModifiedBy>
  <cp:revision>20</cp:revision>
  <cp:lastPrinted>2021-06-24T06:08:00Z</cp:lastPrinted>
  <dcterms:created xsi:type="dcterms:W3CDTF">2021-06-11T02:33:00Z</dcterms:created>
  <dcterms:modified xsi:type="dcterms:W3CDTF">2021-06-29T00:10:00Z</dcterms:modified>
</cp:coreProperties>
</file>