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2A" w:rsidRDefault="0001732A" w:rsidP="0001732A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работы передвижных медицинских комплексов КГБУЗ «</w:t>
      </w:r>
      <w:proofErr w:type="spellStart"/>
      <w:r>
        <w:rPr>
          <w:rFonts w:ascii="Times New Roman" w:hAnsi="Times New Roman"/>
          <w:sz w:val="28"/>
          <w:szCs w:val="28"/>
        </w:rPr>
        <w:t>Арсеньевская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ГБ», для проведения профилактических медицинских осмотров и диспансеризации определенных гру</w:t>
      </w:r>
      <w:proofErr w:type="gramStart"/>
      <w:r>
        <w:rPr>
          <w:rFonts w:ascii="Times New Roman" w:hAnsi="Times New Roman"/>
          <w:sz w:val="28"/>
          <w:szCs w:val="28"/>
        </w:rPr>
        <w:t>пп взр</w:t>
      </w:r>
      <w:proofErr w:type="gramEnd"/>
      <w:r>
        <w:rPr>
          <w:rFonts w:ascii="Times New Roman" w:hAnsi="Times New Roman"/>
          <w:sz w:val="28"/>
          <w:szCs w:val="28"/>
        </w:rPr>
        <w:t>ослого населения на 2022 год</w:t>
      </w:r>
    </w:p>
    <w:p w:rsidR="0001732A" w:rsidRPr="0001732A" w:rsidRDefault="0001732A" w:rsidP="0001732A">
      <w:pPr>
        <w:spacing w:line="360" w:lineRule="auto"/>
        <w:rPr>
          <w:sz w:val="28"/>
          <w:szCs w:val="28"/>
        </w:rPr>
      </w:pPr>
    </w:p>
    <w:tbl>
      <w:tblPr>
        <w:tblW w:w="148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505"/>
        <w:gridCol w:w="3190"/>
        <w:gridCol w:w="1258"/>
        <w:gridCol w:w="1737"/>
        <w:gridCol w:w="2236"/>
        <w:gridCol w:w="2095"/>
        <w:gridCol w:w="2130"/>
      </w:tblGrid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</w:tc>
        <w:tc>
          <w:tcPr>
            <w:tcW w:w="7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диспансерного наблюдения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лечебно-профилактическая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этап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диспансеризации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профилактические медицинские осмотры определенных гру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пп взр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ослого населения</w:t>
            </w:r>
          </w:p>
        </w:tc>
      </w:tr>
      <w:tr w:rsidR="0001732A" w:rsidTr="00970843">
        <w:trPr>
          <w:trHeight w:val="426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Краснояровка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Минеральное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Андреевка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bookmarkStart w:id="0" w:name="_GoBack"/>
        <w:bookmarkEnd w:id="0"/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Покровка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Андреевка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Краснояровка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Покровка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Минеральное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Покровка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Минеральное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Краснояровка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Краснояровка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Андреевка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Старосысоевка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Андреевка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Лазаревка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Загорное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Андреевка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Достоевка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Покровка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Минеральное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-Михайловка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Озерное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732A" w:rsidTr="00970843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Новосысоевка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Бельцово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Варфоломеевка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Яблоновка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01732A" w:rsidTr="009708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2A" w:rsidRDefault="0001732A" w:rsidP="00970843"/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 Краснояровка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2A" w:rsidRDefault="0001732A" w:rsidP="0097084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</w:tbl>
    <w:p w:rsidR="0001732A" w:rsidRDefault="0001732A" w:rsidP="0001732A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32A" w:rsidRDefault="0001732A" w:rsidP="0001732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1732A" w:rsidRPr="00CF3BA6" w:rsidRDefault="0001732A" w:rsidP="0001732A">
      <w:pPr>
        <w:rPr>
          <w:sz w:val="22"/>
          <w:szCs w:val="28"/>
        </w:rPr>
      </w:pPr>
    </w:p>
    <w:p w:rsidR="0001732A" w:rsidRPr="00245036" w:rsidRDefault="0001732A" w:rsidP="0001732A">
      <w:pPr>
        <w:shd w:val="clear" w:color="auto" w:fill="FFFFFF"/>
        <w:spacing w:before="100" w:beforeAutospacing="1" w:after="200" w:afterAutospacing="1" w:line="360" w:lineRule="auto"/>
        <w:contextualSpacing/>
        <w:rPr>
          <w:rFonts w:eastAsia="Calibri"/>
          <w:sz w:val="28"/>
          <w:szCs w:val="28"/>
          <w:lang w:eastAsia="en-US"/>
        </w:rPr>
      </w:pPr>
    </w:p>
    <w:p w:rsidR="000C1FBF" w:rsidRDefault="0001732A"/>
    <w:sectPr w:rsidR="000C1FBF" w:rsidSect="00A10DFD">
      <w:pgSz w:w="16840" w:h="11907" w:orient="landscape" w:code="9"/>
      <w:pgMar w:top="1418" w:right="851" w:bottom="851" w:left="9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BA"/>
    <w:rsid w:val="0001732A"/>
    <w:rsid w:val="000D39BA"/>
    <w:rsid w:val="005F1A49"/>
    <w:rsid w:val="009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Светлана Сергеевна</dc:creator>
  <cp:lastModifiedBy>Клименко Светлана Сергеевна</cp:lastModifiedBy>
  <cp:revision>2</cp:revision>
  <dcterms:created xsi:type="dcterms:W3CDTF">2022-04-04T04:19:00Z</dcterms:created>
  <dcterms:modified xsi:type="dcterms:W3CDTF">2022-04-04T04:19:00Z</dcterms:modified>
</cp:coreProperties>
</file>