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D405D5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17.11.2023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D405D5" w:rsidP="00EE67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  <w:r w:rsidR="00210C48">
              <w:rPr>
                <w:b/>
                <w:sz w:val="28"/>
                <w:szCs w:val="28"/>
              </w:rPr>
              <w:t>-</w:t>
            </w:r>
            <w:r w:rsidR="00EE67BF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209-НПА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«Межпоселенческий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885211" w:rsidRPr="00020E8A" w:rsidRDefault="00885211" w:rsidP="00885211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3"/>
          <w:b w:val="0"/>
          <w:bCs w:val="0"/>
          <w:sz w:val="28"/>
          <w:szCs w:val="28"/>
        </w:rPr>
        <w:t xml:space="preserve">В соответствии с решением Думы Яковлевского муниципального района от </w:t>
      </w:r>
      <w:r w:rsidR="009C4AD8">
        <w:rPr>
          <w:rStyle w:val="FontStyle13"/>
          <w:b w:val="0"/>
          <w:bCs w:val="0"/>
          <w:sz w:val="28"/>
          <w:szCs w:val="28"/>
        </w:rPr>
        <w:t xml:space="preserve">27 декабря </w:t>
      </w:r>
      <w:r>
        <w:rPr>
          <w:rStyle w:val="FontStyle13"/>
          <w:b w:val="0"/>
          <w:bCs w:val="0"/>
          <w:sz w:val="28"/>
          <w:szCs w:val="28"/>
        </w:rPr>
        <w:t>202</w:t>
      </w:r>
      <w:r w:rsidR="009C4AD8">
        <w:rPr>
          <w:rStyle w:val="FontStyle13"/>
          <w:b w:val="0"/>
          <w:bCs w:val="0"/>
          <w:sz w:val="28"/>
          <w:szCs w:val="28"/>
        </w:rPr>
        <w:t>2 года № 618</w:t>
      </w:r>
      <w:r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9C4AD8">
        <w:rPr>
          <w:rStyle w:val="FontStyle13"/>
          <w:b w:val="0"/>
          <w:bCs w:val="0"/>
          <w:sz w:val="28"/>
          <w:szCs w:val="28"/>
        </w:rPr>
        <w:t>3</w:t>
      </w:r>
      <w:r>
        <w:rPr>
          <w:rStyle w:val="FontStyle13"/>
          <w:b w:val="0"/>
          <w:bCs w:val="0"/>
          <w:sz w:val="28"/>
          <w:szCs w:val="28"/>
        </w:rPr>
        <w:t xml:space="preserve"> год и плановый период 202</w:t>
      </w:r>
      <w:r w:rsidR="009C4AD8">
        <w:rPr>
          <w:rStyle w:val="FontStyle13"/>
          <w:b w:val="0"/>
          <w:bCs w:val="0"/>
          <w:sz w:val="28"/>
          <w:szCs w:val="28"/>
        </w:rPr>
        <w:t>4</w:t>
      </w:r>
      <w:r>
        <w:rPr>
          <w:rStyle w:val="FontStyle13"/>
          <w:b w:val="0"/>
          <w:bCs w:val="0"/>
          <w:sz w:val="28"/>
          <w:szCs w:val="28"/>
        </w:rPr>
        <w:t xml:space="preserve"> и 202</w:t>
      </w:r>
      <w:r w:rsidR="009C4AD8">
        <w:rPr>
          <w:rStyle w:val="FontStyle13"/>
          <w:b w:val="0"/>
          <w:bCs w:val="0"/>
          <w:sz w:val="28"/>
          <w:szCs w:val="28"/>
        </w:rPr>
        <w:t xml:space="preserve">5 </w:t>
      </w:r>
      <w:r>
        <w:rPr>
          <w:rStyle w:val="FontStyle13"/>
          <w:b w:val="0"/>
          <w:bCs w:val="0"/>
          <w:sz w:val="28"/>
          <w:szCs w:val="28"/>
        </w:rPr>
        <w:t>годов»</w:t>
      </w:r>
      <w:r w:rsidR="006F031C">
        <w:rPr>
          <w:rStyle w:val="FontStyle13"/>
          <w:b w:val="0"/>
          <w:bCs w:val="0"/>
          <w:sz w:val="28"/>
          <w:szCs w:val="28"/>
        </w:rPr>
        <w:t xml:space="preserve"> (с учетом изменений от 31 октября 2023 № 139-НПА)</w:t>
      </w:r>
      <w:r>
        <w:rPr>
          <w:rStyle w:val="FontStyle13"/>
          <w:b w:val="0"/>
          <w:bCs w:val="0"/>
          <w:sz w:val="28"/>
          <w:szCs w:val="28"/>
        </w:rPr>
        <w:t xml:space="preserve">, в целях исполнения постановления Администрации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  <w:r>
        <w:rPr>
          <w:rStyle w:val="FontStyle13"/>
          <w:b w:val="0"/>
          <w:bCs w:val="0"/>
          <w:sz w:val="28"/>
          <w:szCs w:val="28"/>
        </w:rPr>
        <w:t xml:space="preserve"> от </w:t>
      </w:r>
      <w:r w:rsidR="009C4AD8">
        <w:rPr>
          <w:rStyle w:val="FontStyle13"/>
          <w:b w:val="0"/>
          <w:bCs w:val="0"/>
          <w:sz w:val="28"/>
          <w:szCs w:val="28"/>
        </w:rPr>
        <w:t>0</w:t>
      </w:r>
      <w:r w:rsidR="006F031C">
        <w:rPr>
          <w:rStyle w:val="FontStyle13"/>
          <w:b w:val="0"/>
          <w:bCs w:val="0"/>
          <w:sz w:val="28"/>
          <w:szCs w:val="28"/>
        </w:rPr>
        <w:t>1</w:t>
      </w:r>
      <w:r w:rsidR="009C4AD8">
        <w:rPr>
          <w:rStyle w:val="FontStyle13"/>
          <w:b w:val="0"/>
          <w:bCs w:val="0"/>
          <w:sz w:val="28"/>
          <w:szCs w:val="28"/>
        </w:rPr>
        <w:t>.</w:t>
      </w:r>
      <w:r w:rsidR="006F031C">
        <w:rPr>
          <w:rStyle w:val="FontStyle13"/>
          <w:b w:val="0"/>
          <w:bCs w:val="0"/>
          <w:sz w:val="28"/>
          <w:szCs w:val="28"/>
        </w:rPr>
        <w:t>11</w:t>
      </w:r>
      <w:r w:rsidR="009C4AD8">
        <w:rPr>
          <w:rStyle w:val="FontStyle13"/>
          <w:b w:val="0"/>
          <w:bCs w:val="0"/>
          <w:sz w:val="28"/>
          <w:szCs w:val="28"/>
        </w:rPr>
        <w:t>.2023 года № 1</w:t>
      </w:r>
      <w:r w:rsidR="006F031C">
        <w:rPr>
          <w:rStyle w:val="FontStyle13"/>
          <w:b w:val="0"/>
          <w:bCs w:val="0"/>
          <w:sz w:val="28"/>
          <w:szCs w:val="28"/>
        </w:rPr>
        <w:t>04</w:t>
      </w:r>
      <w:r>
        <w:rPr>
          <w:rStyle w:val="FontStyle13"/>
          <w:b w:val="0"/>
          <w:bCs w:val="0"/>
          <w:sz w:val="28"/>
          <w:szCs w:val="28"/>
        </w:rPr>
        <w:t>-ПА «Об индексации заработной платы работников муниципальных учреждений Яковлевского муниципального района</w:t>
      </w:r>
      <w:r w:rsidR="009C4AD8">
        <w:rPr>
          <w:rStyle w:val="FontStyle13"/>
          <w:b w:val="0"/>
          <w:bCs w:val="0"/>
          <w:sz w:val="28"/>
          <w:szCs w:val="28"/>
        </w:rPr>
        <w:t>»</w:t>
      </w:r>
      <w:r>
        <w:rPr>
          <w:rStyle w:val="FontStyle13"/>
          <w:b w:val="0"/>
          <w:bCs w:val="0"/>
          <w:sz w:val="28"/>
          <w:szCs w:val="28"/>
        </w:rPr>
        <w:t>, на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FontStyle13"/>
          <w:b w:val="0"/>
          <w:bCs w:val="0"/>
          <w:sz w:val="28"/>
          <w:szCs w:val="28"/>
        </w:rPr>
        <w:t>основании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Устава Яковлевского муниципального </w:t>
      </w:r>
      <w:r w:rsidR="006F031C">
        <w:rPr>
          <w:rStyle w:val="FontStyle13"/>
          <w:b w:val="0"/>
          <w:bCs w:val="0"/>
          <w:sz w:val="28"/>
          <w:szCs w:val="28"/>
        </w:rPr>
        <w:t>округа</w:t>
      </w:r>
      <w:r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209-НПА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«Межпоселенческий районный Дом культуры» 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lastRenderedPageBreak/>
        <w:t xml:space="preserve">в новой редакции согласно </w:t>
      </w:r>
      <w:r w:rsidR="00B837EF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риложению 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Настоящее постановление вступает в силу с 01 </w:t>
      </w:r>
      <w:r w:rsidR="006F031C">
        <w:rPr>
          <w:rStyle w:val="FontStyle14"/>
          <w:sz w:val="28"/>
          <w:szCs w:val="28"/>
        </w:rPr>
        <w:t>декабря</w:t>
      </w:r>
      <w:r>
        <w:rPr>
          <w:rStyle w:val="FontStyle14"/>
          <w:sz w:val="28"/>
          <w:szCs w:val="28"/>
        </w:rPr>
        <w:t xml:space="preserve"> 202</w:t>
      </w:r>
      <w:r w:rsidR="00E37D9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 года.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Контроль  исполнения 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B837EF" w:rsidRDefault="005934DB" w:rsidP="00837A7C">
      <w:pPr>
        <w:rPr>
          <w:sz w:val="28"/>
          <w:szCs w:val="26"/>
        </w:rPr>
      </w:pPr>
      <w:r w:rsidRPr="007A4EC9">
        <w:rPr>
          <w:sz w:val="28"/>
          <w:szCs w:val="26"/>
        </w:rPr>
        <w:t>Глава Яковлевского</w:t>
      </w:r>
      <w:r w:rsidR="00536BE4">
        <w:rPr>
          <w:sz w:val="28"/>
          <w:szCs w:val="26"/>
        </w:rPr>
        <w:t xml:space="preserve"> </w:t>
      </w:r>
    </w:p>
    <w:p w:rsidR="00F92482" w:rsidRDefault="005934DB" w:rsidP="00837A7C">
      <w:pPr>
        <w:rPr>
          <w:sz w:val="32"/>
        </w:rPr>
      </w:pP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</w:t>
      </w:r>
      <w:r w:rsidR="00B837E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</w:t>
      </w:r>
      <w:r w:rsidR="00B837EF">
        <w:rPr>
          <w:sz w:val="28"/>
          <w:szCs w:val="26"/>
        </w:rPr>
        <w:t xml:space="preserve">                       </w:t>
      </w:r>
      <w:r w:rsidR="005667CB">
        <w:rPr>
          <w:sz w:val="28"/>
          <w:szCs w:val="26"/>
        </w:rPr>
        <w:t>А.А.</w:t>
      </w:r>
      <w:r w:rsidR="00B837EF">
        <w:rPr>
          <w:sz w:val="28"/>
          <w:szCs w:val="26"/>
        </w:rPr>
        <w:t xml:space="preserve"> </w:t>
      </w:r>
      <w:proofErr w:type="spellStart"/>
      <w:r w:rsidR="005667CB">
        <w:rPr>
          <w:sz w:val="28"/>
          <w:szCs w:val="26"/>
        </w:rPr>
        <w:t>Коренчук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6F031C" w:rsidRDefault="006F031C" w:rsidP="00837A7C">
      <w:pPr>
        <w:rPr>
          <w:sz w:val="32"/>
        </w:rPr>
      </w:pPr>
    </w:p>
    <w:p w:rsidR="006F031C" w:rsidRDefault="006F031C" w:rsidP="00837A7C">
      <w:pPr>
        <w:rPr>
          <w:sz w:val="32"/>
        </w:rPr>
      </w:pPr>
    </w:p>
    <w:p w:rsidR="006F031C" w:rsidRDefault="006F031C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B837EF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D405D5">
        <w:rPr>
          <w:rFonts w:ascii="Times New Roman" w:hAnsi="Times New Roman"/>
          <w:sz w:val="24"/>
          <w:szCs w:val="24"/>
          <w:u w:val="single"/>
        </w:rPr>
        <w:t>17.11.2023    №  143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EE67BF" w:rsidRPr="00EE67BF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ПРОФЕССИОНАЛЬНЫМ КВАЛИФИКАЦИОННЫМ ГРУППАМ ДОЛЖНОСТЕЙ РАБОТНИКОВ МУНИЦИПАЛЬНОГО БЮДЖЕТНОГО УЧРЕЖДЕНИЯ «МЕЖПОСЕЛЕНЧЕСКИЙ РАЙОННЫЙ ДОМ КУЛЬТУРЫ» 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ЯКОВЛЕВСКОГО МУНИЦИПАЛЬНОГО РАЙОНА</w:t>
      </w: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E270D2" w:rsidRPr="00E270D2" w:rsidTr="00E270D2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(ПКГ), утвержденные приказом «Министерства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 </w:t>
            </w:r>
          </w:p>
        </w:tc>
      </w:tr>
      <w:tr w:rsidR="00E270D2" w:rsidRPr="00E270D2" w:rsidTr="00E270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Оклады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E270D2" w:rsidRPr="00E270D2" w:rsidTr="00E37D9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12780</w:t>
            </w:r>
          </w:p>
        </w:tc>
      </w:tr>
      <w:tr w:rsidR="00E270D2" w:rsidRPr="00E270D2" w:rsidTr="00E37D9E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14198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декоратор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14198</w:t>
            </w:r>
          </w:p>
        </w:tc>
      </w:tr>
      <w:tr w:rsidR="00E270D2" w:rsidRPr="00E270D2" w:rsidTr="00E37D9E">
        <w:trPr>
          <w:trHeight w:val="84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14198</w:t>
            </w:r>
          </w:p>
        </w:tc>
      </w:tr>
      <w:tr w:rsidR="00E270D2" w:rsidRPr="00E270D2" w:rsidTr="00E37D9E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14768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15618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работе с детьми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B837EF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1590</w:t>
            </w:r>
            <w:r w:rsidR="00B837E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Хормейстер коллектива художественной самодеятельности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15618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6F031C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16086</w:t>
            </w:r>
          </w:p>
        </w:tc>
      </w:tr>
      <w:tr w:rsidR="0073356A" w:rsidRPr="00E270D2" w:rsidTr="00673AD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56A" w:rsidRPr="00E270D2" w:rsidRDefault="0073356A" w:rsidP="009849A1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</w:p>
          <w:p w:rsidR="0073356A" w:rsidRPr="00E270D2" w:rsidRDefault="0073356A" w:rsidP="009849A1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56A" w:rsidRPr="00E270D2" w:rsidRDefault="006F031C" w:rsidP="00B837EF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 w:rsidR="00B8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6A" w:rsidRPr="00E270D2" w:rsidTr="0073356A">
        <w:trPr>
          <w:trHeight w:val="5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 w:rsidP="00C8387E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молодежного центра</w:t>
            </w:r>
          </w:p>
          <w:p w:rsidR="0073356A" w:rsidRPr="00E270D2" w:rsidRDefault="0073356A" w:rsidP="00C8387E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6F031C" w:rsidP="00C8387E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18447</w:t>
            </w:r>
          </w:p>
        </w:tc>
      </w:tr>
      <w:tr w:rsidR="0073356A" w:rsidRPr="00E270D2" w:rsidTr="00E270D2">
        <w:trPr>
          <w:trHeight w:val="2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6F031C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20446</w:t>
            </w:r>
          </w:p>
        </w:tc>
      </w:tr>
      <w:tr w:rsidR="0073356A" w:rsidRPr="00E270D2" w:rsidTr="00E270D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6F031C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22007</w:t>
            </w:r>
          </w:p>
        </w:tc>
      </w:tr>
    </w:tbl>
    <w:p w:rsidR="00E270D2" w:rsidRDefault="00E270D2" w:rsidP="00E270D2">
      <w:pPr>
        <w:pStyle w:val="ConsPlusNormal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ПРОФЕССИОНАЛЬНЫМ КВАЛИФИКАЦИОННЫМ ГРУППАМ ОБЩЕОТРАСЛЕВЫХ ПРОФЕССИЙ  РАБОТНИКОВ МУНИЦИПАЛЬНОГО БЮДЖЕТНОГО УЧРЕЖДЕНИЯ «МЕЖПОСЕЛЕНЧЕСКИЙ РАЙОННЫЙ ДОМ КУЛЬТУРЫ»  ЯКОВЛЕВСКОГО МУНИЦИПАЛЬНОГО РАЙОНА</w:t>
      </w:r>
    </w:p>
    <w:p w:rsidR="00E270D2" w:rsidRDefault="00E270D2" w:rsidP="00E270D2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5"/>
        <w:gridCol w:w="1416"/>
      </w:tblGrid>
      <w:tr w:rsidR="00E270D2" w:rsidTr="00E270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Минимальные оклады </w:t>
            </w:r>
            <w:hyperlink r:id="rId10" w:anchor="Par92" w:tooltip="Ссылка на текущий документ" w:history="1">
              <w:r>
                <w:rPr>
                  <w:rStyle w:val="af2"/>
                  <w:rFonts w:ascii="Times New Roman" w:hAnsi="Times New Roman"/>
                  <w:sz w:val="24"/>
                  <w:szCs w:val="24"/>
                  <w:lang w:eastAsia="en-US" w:bidi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(рублей)</w:t>
            </w:r>
          </w:p>
        </w:tc>
      </w:tr>
      <w:tr w:rsidR="00E270D2" w:rsidTr="00E270D2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270D2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Tr="00E37D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 квалификационный уровень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Водитель</w:t>
            </w:r>
          </w:p>
          <w:p w:rsidR="00E270D2" w:rsidRDefault="00E270D2">
            <w:pPr>
              <w:shd w:val="clear" w:color="auto" w:fill="FFFFFF"/>
              <w:rPr>
                <w:szCs w:val="22"/>
                <w:lang w:eastAsia="en-US" w:bidi="en-US"/>
              </w:rPr>
            </w:pPr>
            <w:r>
              <w:rPr>
                <w:color w:val="00000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6F031C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12780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1E00E5" w:rsidRDefault="001E00E5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1E00E5" w:rsidRDefault="001E00E5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  <w:bookmarkStart w:id="0" w:name="_GoBack"/>
      <w:bookmarkEnd w:id="0"/>
    </w:p>
    <w:sectPr w:rsidR="001E00E5" w:rsidSect="00D405D5">
      <w:pgSz w:w="11906" w:h="16838"/>
      <w:pgMar w:top="568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05" w:rsidRDefault="00324205" w:rsidP="00134AAF">
      <w:r>
        <w:separator/>
      </w:r>
    </w:p>
  </w:endnote>
  <w:endnote w:type="continuationSeparator" w:id="0">
    <w:p w:rsidR="00324205" w:rsidRDefault="0032420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05" w:rsidRDefault="00324205" w:rsidP="00134AAF">
      <w:r>
        <w:separator/>
      </w:r>
    </w:p>
  </w:footnote>
  <w:footnote w:type="continuationSeparator" w:id="0">
    <w:p w:rsidR="00324205" w:rsidRDefault="0032420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64BE"/>
    <w:rsid w:val="0006152E"/>
    <w:rsid w:val="00061AD6"/>
    <w:rsid w:val="00071EF3"/>
    <w:rsid w:val="0008495E"/>
    <w:rsid w:val="00085E58"/>
    <w:rsid w:val="000A25E8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24205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1A26"/>
    <w:rsid w:val="005421AF"/>
    <w:rsid w:val="005441EC"/>
    <w:rsid w:val="00547B46"/>
    <w:rsid w:val="00561138"/>
    <w:rsid w:val="005617F5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76F86"/>
    <w:rsid w:val="0068581D"/>
    <w:rsid w:val="0069325C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031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1455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7C5D"/>
    <w:rsid w:val="00B27F59"/>
    <w:rsid w:val="00B304D7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837EF"/>
    <w:rsid w:val="00B94C91"/>
    <w:rsid w:val="00B962C4"/>
    <w:rsid w:val="00B97E39"/>
    <w:rsid w:val="00BA0E95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7E0C"/>
    <w:rsid w:val="00D347EB"/>
    <w:rsid w:val="00D405D5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E67B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4853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mc1\AppData\Local\Temp\Rar$DIa5124.45534\&#1055;&#1088;&#1086;&#1077;&#1082;&#1090;%20&#1086;%20&#1087;&#1086;&#1083;&#1086;&#1078;&#1077;&#1085;&#1080;&#1080;%20&#1087;&#1086;%20&#1086;&#1087;&#1083;&#1072;&#1090;&#1077;%20&#1090;&#1088;&#1091;&#1076;&#1072;%20(00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63A6-62A8-45D2-948B-C8CDB82F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2023-11-17T02:35:00Z</cp:lastPrinted>
  <dcterms:created xsi:type="dcterms:W3CDTF">2023-11-19T23:26:00Z</dcterms:created>
  <dcterms:modified xsi:type="dcterms:W3CDTF">2023-11-19T23:26:00Z</dcterms:modified>
</cp:coreProperties>
</file>