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8A" w:rsidRDefault="00282E8A">
      <w:pPr>
        <w:spacing w:line="1" w:lineRule="exact"/>
      </w:pPr>
    </w:p>
    <w:p w:rsidR="00282E8A" w:rsidRDefault="0008113C" w:rsidP="0008113C">
      <w:pPr>
        <w:framePr w:wrap="none" w:vAnchor="page" w:hAnchor="page" w:x="6464" w:y="13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91FB382" wp14:editId="703631E1">
            <wp:extent cx="10795" cy="14194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E8A" w:rsidRDefault="0008113C">
      <w:pPr>
        <w:pStyle w:val="10"/>
        <w:framePr w:w="9696" w:h="1133" w:hRule="exact" w:wrap="none" w:vAnchor="page" w:hAnchor="page" w:x="1320" w:y="2602"/>
        <w:shd w:val="clear" w:color="auto" w:fill="auto"/>
        <w:spacing w:after="0"/>
      </w:pPr>
      <w:bookmarkStart w:id="0" w:name="bookmark0"/>
      <w:bookmarkStart w:id="1" w:name="bookmark1"/>
      <w:r>
        <w:t>АДМИН</w:t>
      </w:r>
      <w:bookmarkStart w:id="2" w:name="_GoBack"/>
      <w:bookmarkEnd w:id="2"/>
      <w:r>
        <w:t>ИСТРАЦИЯ</w:t>
      </w:r>
      <w:r>
        <w:br/>
        <w:t>ЯКОВЛЕВСКОГО МУНИЦИПАЛЬНОГО РАЙОНА</w:t>
      </w:r>
      <w:r>
        <w:br/>
        <w:t>ПРИМОРСКОГО КРАЯ</w:t>
      </w:r>
      <w:bookmarkEnd w:id="0"/>
      <w:bookmarkEnd w:id="1"/>
    </w:p>
    <w:p w:rsidR="00282E8A" w:rsidRDefault="0008113C">
      <w:pPr>
        <w:pStyle w:val="10"/>
        <w:framePr w:w="9696" w:h="403" w:hRule="exact" w:wrap="none" w:vAnchor="page" w:hAnchor="page" w:x="1320" w:y="4028"/>
        <w:shd w:val="clear" w:color="auto" w:fill="auto"/>
        <w:spacing w:after="0"/>
      </w:pPr>
      <w:bookmarkStart w:id="3" w:name="bookmark2"/>
      <w:bookmarkStart w:id="4" w:name="bookmark3"/>
      <w:r>
        <w:t>ПОСТАНОВЛЕНИЕ</w:t>
      </w:r>
      <w:bookmarkEnd w:id="3"/>
      <w:bookmarkEnd w:id="4"/>
    </w:p>
    <w:p w:rsidR="00282E8A" w:rsidRDefault="0008113C">
      <w:pPr>
        <w:pStyle w:val="11"/>
        <w:framePr w:wrap="none" w:vAnchor="page" w:hAnchor="page" w:x="1488" w:y="4671"/>
        <w:shd w:val="clear" w:color="auto" w:fill="auto"/>
        <w:spacing w:line="240" w:lineRule="auto"/>
      </w:pPr>
      <w:r>
        <w:t>от</w:t>
      </w:r>
    </w:p>
    <w:p w:rsidR="00282E8A" w:rsidRPr="0008113C" w:rsidRDefault="0008113C">
      <w:pPr>
        <w:pStyle w:val="20"/>
        <w:framePr w:wrap="none" w:vAnchor="page" w:hAnchor="page" w:x="2578" w:y="4714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b/>
          <w:color w:val="000000" w:themeColor="text1"/>
        </w:rPr>
      </w:pPr>
      <w:r w:rsidRPr="0008113C">
        <w:rPr>
          <w:rFonts w:ascii="Times New Roman" w:hAnsi="Times New Roman" w:cs="Times New Roman"/>
          <w:b/>
          <w:color w:val="000000" w:themeColor="text1"/>
        </w:rPr>
        <w:t>29.12.2022</w:t>
      </w:r>
    </w:p>
    <w:p w:rsidR="00282E8A" w:rsidRDefault="0008113C">
      <w:pPr>
        <w:pStyle w:val="11"/>
        <w:framePr w:wrap="none" w:vAnchor="page" w:hAnchor="page" w:x="5631" w:y="4704"/>
        <w:shd w:val="clear" w:color="auto" w:fill="auto"/>
        <w:spacing w:line="240" w:lineRule="auto"/>
      </w:pPr>
      <w:proofErr w:type="gramStart"/>
      <w:r>
        <w:t>с</w:t>
      </w:r>
      <w:proofErr w:type="gramEnd"/>
      <w:r>
        <w:t>. Яковлевка</w:t>
      </w:r>
    </w:p>
    <w:p w:rsidR="00282E8A" w:rsidRDefault="0008113C">
      <w:pPr>
        <w:pStyle w:val="11"/>
        <w:framePr w:wrap="none" w:vAnchor="page" w:hAnchor="page" w:x="8554" w:y="4700"/>
        <w:shd w:val="clear" w:color="auto" w:fill="auto"/>
        <w:spacing w:line="240" w:lineRule="auto"/>
      </w:pPr>
      <w:r>
        <w:rPr>
          <w:b/>
          <w:bCs/>
        </w:rPr>
        <w:t xml:space="preserve">№ </w:t>
      </w:r>
      <w:r>
        <w:rPr>
          <w:b/>
          <w:bCs/>
          <w:color w:val="000000" w:themeColor="text1"/>
        </w:rPr>
        <w:t>685</w:t>
      </w:r>
      <w:r>
        <w:rPr>
          <w:b/>
          <w:bCs/>
          <w:color w:val="5876C6"/>
        </w:rPr>
        <w:t xml:space="preserve"> </w:t>
      </w:r>
      <w:r>
        <w:rPr>
          <w:b/>
          <w:bCs/>
        </w:rPr>
        <w:t>-па</w:t>
      </w:r>
    </w:p>
    <w:p w:rsidR="00282E8A" w:rsidRDefault="0008113C">
      <w:pPr>
        <w:pStyle w:val="11"/>
        <w:framePr w:w="9696" w:h="1339" w:hRule="exact" w:wrap="none" w:vAnchor="page" w:hAnchor="page" w:x="1320" w:y="5357"/>
        <w:shd w:val="clear" w:color="auto" w:fill="auto"/>
        <w:spacing w:line="240" w:lineRule="auto"/>
        <w:jc w:val="center"/>
      </w:pPr>
      <w:r>
        <w:rPr>
          <w:b/>
          <w:bCs/>
        </w:rPr>
        <w:t>О внесении изменений в постановление от 16.05.2022 № 248-па ”О</w:t>
      </w:r>
      <w:r>
        <w:rPr>
          <w:b/>
          <w:bCs/>
        </w:rPr>
        <w:br/>
        <w:t>комиссии по предупреждению и ликвидации чрезвычайных ситуаций и</w:t>
      </w:r>
      <w:r>
        <w:rPr>
          <w:b/>
          <w:bCs/>
        </w:rPr>
        <w:br/>
      </w:r>
      <w:r>
        <w:rPr>
          <w:b/>
          <w:bCs/>
        </w:rPr>
        <w:t>обеспечению пожарной безопасности при Администрации Яковлевского</w:t>
      </w:r>
      <w:r>
        <w:rPr>
          <w:b/>
          <w:bCs/>
        </w:rPr>
        <w:br/>
        <w:t>муниципального района"</w:t>
      </w:r>
    </w:p>
    <w:p w:rsidR="00282E8A" w:rsidRDefault="0008113C">
      <w:pPr>
        <w:pStyle w:val="11"/>
        <w:framePr w:w="9696" w:h="3360" w:hRule="exact" w:wrap="none" w:vAnchor="page" w:hAnchor="page" w:x="1320" w:y="7224"/>
        <w:shd w:val="clear" w:color="auto" w:fill="auto"/>
        <w:ind w:firstLine="560"/>
        <w:jc w:val="both"/>
      </w:pPr>
      <w:proofErr w:type="gramStart"/>
      <w:r>
        <w:t xml:space="preserve">Руководствуясь Федеральным законом от 30.12.2021 № 459-ФЗ «О внесении изменений в Федеральный закон от 21.12.1994 № 68 ФЗ «О защите населения и территорий от </w:t>
      </w:r>
      <w:r>
        <w:t>чрезвычайных ситуаций природного и техногенного характера», Постановлением Правительства Российской Федерации от 30.12.2003 № 794» «О единой системе предупреждения и ликвидации чрезвычайных ситуаций», на основании протеста прокуратуры Яковлевского района о</w:t>
      </w:r>
      <w:r>
        <w:t>т 22.12.2022 № 7-2-2022, в целях приведения правового акта в соответствие с</w:t>
      </w:r>
      <w:proofErr w:type="gramEnd"/>
      <w:r>
        <w:t xml:space="preserve"> требованиями действующего законодательства. Администрация Яковлевского муниципального района</w:t>
      </w:r>
    </w:p>
    <w:p w:rsidR="00282E8A" w:rsidRDefault="0008113C">
      <w:pPr>
        <w:pStyle w:val="11"/>
        <w:framePr w:wrap="none" w:vAnchor="page" w:hAnchor="page" w:x="1320" w:y="10916"/>
        <w:shd w:val="clear" w:color="auto" w:fill="auto"/>
        <w:spacing w:line="240" w:lineRule="auto"/>
        <w:ind w:firstLine="560"/>
        <w:jc w:val="both"/>
      </w:pPr>
      <w:r>
        <w:t>ПОСТАНОВЛЯЕТ:</w:t>
      </w:r>
    </w:p>
    <w:p w:rsidR="00282E8A" w:rsidRDefault="0008113C">
      <w:pPr>
        <w:pStyle w:val="11"/>
        <w:framePr w:w="9696" w:h="4118" w:hRule="exact" w:wrap="none" w:vAnchor="page" w:hAnchor="page" w:x="1320" w:y="11674"/>
        <w:numPr>
          <w:ilvl w:val="0"/>
          <w:numId w:val="1"/>
        </w:numPr>
        <w:shd w:val="clear" w:color="auto" w:fill="auto"/>
        <w:tabs>
          <w:tab w:val="left" w:pos="990"/>
          <w:tab w:val="left" w:pos="5544"/>
          <w:tab w:val="left" w:pos="6115"/>
        </w:tabs>
        <w:ind w:firstLine="680"/>
        <w:jc w:val="both"/>
      </w:pPr>
      <w:r>
        <w:t>Внести в постановление Администрации Яковлевского муниципального района о</w:t>
      </w:r>
      <w:r>
        <w:t>т 16.05.2022</w:t>
      </w:r>
      <w:r>
        <w:tab/>
        <w:t>№</w:t>
      </w:r>
      <w:r>
        <w:tab/>
        <w:t xml:space="preserve">248-па «О комиссии </w:t>
      </w:r>
      <w:proofErr w:type="gramStart"/>
      <w:r>
        <w:t>по</w:t>
      </w:r>
      <w:proofErr w:type="gramEnd"/>
    </w:p>
    <w:p w:rsidR="00282E8A" w:rsidRDefault="0008113C">
      <w:pPr>
        <w:pStyle w:val="11"/>
        <w:framePr w:w="9696" w:h="4118" w:hRule="exact" w:wrap="none" w:vAnchor="page" w:hAnchor="page" w:x="1320" w:y="11674"/>
        <w:shd w:val="clear" w:color="auto" w:fill="auto"/>
        <w:jc w:val="both"/>
      </w:pPr>
      <w:r>
        <w:t>предупреждению и ликвидации чрезвычайных ситуаций и обеспечению пожарной безопасности при Администрации Яковлевского муниципального района», следующие изменения: дополнить приложение № 3 «Положение о комиссии по предупр</w:t>
      </w:r>
      <w:r>
        <w:t>еждению и ликвидации чрезвычайных ситуаций и обеспечению пожарной безопасности при администрации Яковлевского муниципального района» п. 5.7. следующего содержания:</w:t>
      </w:r>
    </w:p>
    <w:p w:rsidR="00282E8A" w:rsidRDefault="0008113C">
      <w:pPr>
        <w:pStyle w:val="11"/>
        <w:framePr w:w="9696" w:h="4118" w:hRule="exact" w:wrap="none" w:vAnchor="page" w:hAnchor="page" w:x="1320" w:y="11674"/>
        <w:shd w:val="clear" w:color="auto" w:fill="auto"/>
        <w:spacing w:line="286" w:lineRule="auto"/>
        <w:jc w:val="both"/>
      </w:pPr>
      <w:r>
        <w:t xml:space="preserve">«5.7. Принимать решение о проведении эвакуационных мероприятий при угрозе возникновения или </w:t>
      </w:r>
      <w:r>
        <w:t>возникновении чрезвычайной ситуации природного и техногенного характера».</w:t>
      </w:r>
    </w:p>
    <w:p w:rsidR="0008113C" w:rsidRDefault="0008113C">
      <w:pPr>
        <w:spacing w:line="1" w:lineRule="exact"/>
      </w:pPr>
    </w:p>
    <w:p w:rsidR="0008113C" w:rsidRPr="0008113C" w:rsidRDefault="0008113C" w:rsidP="0008113C"/>
    <w:p w:rsidR="0008113C" w:rsidRDefault="0008113C" w:rsidP="0008113C">
      <w:pPr>
        <w:jc w:val="center"/>
      </w:pPr>
      <w:r>
        <w:rPr>
          <w:noProof/>
          <w:lang w:bidi="ar-SA"/>
        </w:rPr>
        <w:drawing>
          <wp:inline distT="0" distB="0" distL="0" distR="0" wp14:anchorId="71171698" wp14:editId="1DCAB936">
            <wp:extent cx="802640" cy="105537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13C" w:rsidRDefault="0008113C" w:rsidP="0008113C"/>
    <w:p w:rsidR="00282E8A" w:rsidRPr="0008113C" w:rsidRDefault="00282E8A" w:rsidP="0008113C">
      <w:pPr>
        <w:sectPr w:rsidR="00282E8A" w:rsidRPr="000811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2E8A" w:rsidRDefault="00282E8A">
      <w:pPr>
        <w:spacing w:line="1" w:lineRule="exact"/>
      </w:pPr>
    </w:p>
    <w:p w:rsidR="00282E8A" w:rsidRDefault="0008113C">
      <w:pPr>
        <w:pStyle w:val="11"/>
        <w:framePr w:w="9667" w:h="1872" w:hRule="exact" w:wrap="none" w:vAnchor="page" w:hAnchor="page" w:x="1335" w:y="754"/>
        <w:numPr>
          <w:ilvl w:val="0"/>
          <w:numId w:val="1"/>
        </w:numPr>
        <w:shd w:val="clear" w:color="auto" w:fill="auto"/>
        <w:tabs>
          <w:tab w:val="left" w:pos="1031"/>
        </w:tabs>
        <w:spacing w:line="271" w:lineRule="auto"/>
        <w:ind w:firstLine="680"/>
        <w:jc w:val="both"/>
      </w:pPr>
      <w:r>
        <w:t xml:space="preserve">Руководителю аппарата Администрации Яковлевского муниципального района (Сомова О.В.) обеспечить размещение настоящего постановления на официальном сайте </w:t>
      </w:r>
      <w:r>
        <w:t>Администрации Яковлевского муниципального района.</w:t>
      </w:r>
    </w:p>
    <w:p w:rsidR="00282E8A" w:rsidRDefault="0008113C">
      <w:pPr>
        <w:pStyle w:val="11"/>
        <w:framePr w:w="9667" w:h="1872" w:hRule="exact" w:wrap="none" w:vAnchor="page" w:hAnchor="page" w:x="1335" w:y="754"/>
        <w:numPr>
          <w:ilvl w:val="0"/>
          <w:numId w:val="1"/>
        </w:numPr>
        <w:shd w:val="clear" w:color="auto" w:fill="auto"/>
        <w:tabs>
          <w:tab w:val="left" w:pos="363"/>
        </w:tabs>
        <w:spacing w:line="271" w:lineRule="auto"/>
        <w:jc w:val="center"/>
      </w:pPr>
      <w:r>
        <w:t>Контроль исполнения настоящего постановления оставляю за собой.</w:t>
      </w:r>
    </w:p>
    <w:p w:rsidR="00282E8A" w:rsidRDefault="00282E8A">
      <w:pPr>
        <w:framePr w:wrap="none" w:vAnchor="page" w:hAnchor="page" w:x="8103" w:y="2885"/>
      </w:pPr>
    </w:p>
    <w:p w:rsidR="00282E8A" w:rsidRDefault="0008113C">
      <w:pPr>
        <w:pStyle w:val="11"/>
        <w:framePr w:w="4685" w:h="691" w:hRule="exact" w:wrap="none" w:vAnchor="page" w:hAnchor="page" w:x="1431" w:y="3663"/>
        <w:shd w:val="clear" w:color="auto" w:fill="auto"/>
        <w:spacing w:line="240" w:lineRule="auto"/>
      </w:pPr>
      <w:r>
        <w:t>Глава района - глава Администрации Яковлевского муниципального района</w:t>
      </w:r>
    </w:p>
    <w:p w:rsidR="00282E8A" w:rsidRDefault="00282E8A">
      <w:pPr>
        <w:framePr w:wrap="none" w:vAnchor="page" w:hAnchor="page" w:x="6183" w:y="3346"/>
        <w:rPr>
          <w:sz w:val="2"/>
          <w:szCs w:val="2"/>
        </w:rPr>
      </w:pPr>
    </w:p>
    <w:p w:rsidR="00282E8A" w:rsidRDefault="0008113C">
      <w:pPr>
        <w:pStyle w:val="11"/>
        <w:framePr w:wrap="none" w:vAnchor="page" w:hAnchor="page" w:x="8895" w:y="3970"/>
        <w:shd w:val="clear" w:color="auto" w:fill="auto"/>
        <w:spacing w:line="240" w:lineRule="auto"/>
      </w:pPr>
      <w:r>
        <w:t xml:space="preserve">А.А. </w:t>
      </w:r>
      <w:proofErr w:type="spellStart"/>
      <w:r>
        <w:t>Коренчук</w:t>
      </w:r>
      <w:proofErr w:type="spellEnd"/>
    </w:p>
    <w:p w:rsidR="00282E8A" w:rsidRDefault="00282E8A">
      <w:pPr>
        <w:spacing w:line="1" w:lineRule="exact"/>
      </w:pPr>
    </w:p>
    <w:sectPr w:rsidR="00282E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113C">
      <w:r>
        <w:separator/>
      </w:r>
    </w:p>
  </w:endnote>
  <w:endnote w:type="continuationSeparator" w:id="0">
    <w:p w:rsidR="00000000" w:rsidRDefault="0008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8A" w:rsidRDefault="00282E8A"/>
  </w:footnote>
  <w:footnote w:type="continuationSeparator" w:id="0">
    <w:p w:rsidR="00282E8A" w:rsidRDefault="00282E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7106"/>
    <w:multiLevelType w:val="multilevel"/>
    <w:tmpl w:val="A0D6C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82E8A"/>
    <w:rsid w:val="0008113C"/>
    <w:rsid w:val="002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EB6ED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Calibri" w:eastAsia="Calibri" w:hAnsi="Calibri" w:cs="Calibri"/>
      <w:color w:val="8EB6ED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811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1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EB6ED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Calibri" w:eastAsia="Calibri" w:hAnsi="Calibri" w:cs="Calibri"/>
      <w:color w:val="8EB6ED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811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1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2023-01-19T00:24:00Z</dcterms:created>
  <dcterms:modified xsi:type="dcterms:W3CDTF">2023-01-19T00:27:00Z</dcterms:modified>
</cp:coreProperties>
</file>