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81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BFB98" wp14:editId="16BFDF92">
            <wp:simplePos x="0" y="0"/>
            <wp:positionH relativeFrom="column">
              <wp:posOffset>2678430</wp:posOffset>
            </wp:positionH>
            <wp:positionV relativeFrom="paragraph">
              <wp:posOffset>-372745</wp:posOffset>
            </wp:positionV>
            <wp:extent cx="505460" cy="665480"/>
            <wp:effectExtent l="0" t="0" r="8890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81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281" w:rsidRPr="00D83400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C65281" w:rsidRPr="00D83400" w:rsidRDefault="00C65281" w:rsidP="00C65281">
      <w:pPr>
        <w:widowControl w:val="0"/>
        <w:spacing w:after="0" w:line="240" w:lineRule="auto"/>
        <w:rPr>
          <w:rFonts w:ascii="Times New Roman" w:hAnsi="Times New Roman"/>
        </w:rPr>
      </w:pPr>
    </w:p>
    <w:p w:rsidR="00C65281" w:rsidRPr="00823CE4" w:rsidRDefault="00C65281" w:rsidP="00C6528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CE4">
        <w:rPr>
          <w:rFonts w:ascii="Times New Roman" w:hAnsi="Times New Roman"/>
          <w:sz w:val="28"/>
          <w:szCs w:val="28"/>
        </w:rPr>
        <w:t xml:space="preserve">26 декабря 2023 года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E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23CE4">
        <w:rPr>
          <w:rFonts w:ascii="Times New Roman" w:hAnsi="Times New Roman"/>
          <w:sz w:val="28"/>
          <w:szCs w:val="28"/>
        </w:rPr>
        <w:t>с</w:t>
      </w:r>
      <w:proofErr w:type="gramEnd"/>
      <w:r w:rsidRPr="00823CE4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205</w:t>
      </w:r>
      <w:r w:rsidRPr="00823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НПА</w:t>
      </w:r>
    </w:p>
    <w:p w:rsidR="00C65281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281" w:rsidRPr="00823CE4" w:rsidRDefault="00C65281" w:rsidP="00C65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281" w:rsidRPr="00823CE4" w:rsidRDefault="00C65281" w:rsidP="00C6528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23CE4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823CE4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23CE4">
        <w:rPr>
          <w:rFonts w:ascii="Times New Roman" w:hAnsi="Times New Roman"/>
          <w:b/>
          <w:sz w:val="28"/>
          <w:szCs w:val="28"/>
        </w:rPr>
        <w:t xml:space="preserve">  муниципального  района «О бюджете </w:t>
      </w:r>
      <w:proofErr w:type="spellStart"/>
      <w:r w:rsidRPr="00823CE4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23CE4">
        <w:rPr>
          <w:rFonts w:ascii="Times New Roman" w:hAnsi="Times New Roman"/>
          <w:b/>
          <w:sz w:val="28"/>
          <w:szCs w:val="28"/>
        </w:rPr>
        <w:t xml:space="preserve"> муниципального  района на 2023 год и плановый период 2024 и 2025 годов»</w:t>
      </w: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823CE4">
        <w:rPr>
          <w:sz w:val="28"/>
          <w:szCs w:val="28"/>
        </w:rPr>
        <w:t xml:space="preserve">Дума </w:t>
      </w:r>
      <w:proofErr w:type="spellStart"/>
      <w:r w:rsidRPr="00823CE4">
        <w:rPr>
          <w:sz w:val="28"/>
          <w:szCs w:val="28"/>
        </w:rPr>
        <w:t>Яковлевского</w:t>
      </w:r>
      <w:proofErr w:type="spellEnd"/>
      <w:r w:rsidRPr="00823CE4">
        <w:rPr>
          <w:sz w:val="28"/>
          <w:szCs w:val="28"/>
        </w:rPr>
        <w:t xml:space="preserve"> муниципального округа, рассмотрев представление</w:t>
      </w:r>
      <w:r w:rsidRPr="00C20939">
        <w:rPr>
          <w:sz w:val="28"/>
          <w:szCs w:val="28"/>
        </w:rPr>
        <w:t xml:space="preserve">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760C7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60C70">
        <w:rPr>
          <w:sz w:val="28"/>
          <w:szCs w:val="28"/>
        </w:rPr>
        <w:t xml:space="preserve">.2023 № </w:t>
      </w:r>
      <w:r>
        <w:rPr>
          <w:sz w:val="28"/>
          <w:szCs w:val="28"/>
        </w:rPr>
        <w:t>1904</w:t>
      </w:r>
      <w:r w:rsidRPr="00760C70">
        <w:rPr>
          <w:sz w:val="28"/>
          <w:szCs w:val="28"/>
        </w:rPr>
        <w:t xml:space="preserve"> 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762 878 967,02 рубля, в том числе за счет межбюджетных трансфертов, получаемых из других бюджетов бюджетной системы Российской Федерации, - в сумме 405 313 717,02 рубля;</w:t>
      </w: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>
        <w:rPr>
          <w:sz w:val="28"/>
          <w:szCs w:val="28"/>
        </w:rPr>
        <w:t>788 094 253,52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20939">
        <w:rPr>
          <w:sz w:val="28"/>
          <w:szCs w:val="28"/>
        </w:rPr>
        <w:t>;</w:t>
      </w: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25 215 286,50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C20939">
        <w:rPr>
          <w:sz w:val="28"/>
          <w:szCs w:val="28"/>
        </w:rPr>
        <w:t xml:space="preserve">приложение 1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C65281" w:rsidRPr="00CC596D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C65281" w:rsidRPr="00CC596D" w:rsidRDefault="00C65281" w:rsidP="00C6528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C65281" w:rsidRDefault="00C65281" w:rsidP="00C6528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4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C65281" w:rsidRDefault="00C65281" w:rsidP="00C6528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C65281" w:rsidRDefault="00C65281" w:rsidP="00C6528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C65281" w:rsidRDefault="00C65281" w:rsidP="00C6528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C65281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20939">
        <w:rPr>
          <w:sz w:val="28"/>
          <w:szCs w:val="28"/>
        </w:rPr>
        <w:t xml:space="preserve">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Е. 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C65281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C65281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C65281" w:rsidRPr="00C20939" w:rsidRDefault="00C65281" w:rsidP="00C6528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C65281" w:rsidRDefault="00C65281" w:rsidP="00C65281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81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65281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528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5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6528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5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528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5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6528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5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2023-12-26T04:49:00Z</dcterms:created>
  <dcterms:modified xsi:type="dcterms:W3CDTF">2023-12-26T04:50:00Z</dcterms:modified>
</cp:coreProperties>
</file>