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11" w:rsidRDefault="006B249E">
      <w:pPr>
        <w:tabs>
          <w:tab w:val="center" w:pos="4536"/>
          <w:tab w:val="left" w:pos="7470"/>
        </w:tabs>
        <w:jc w:val="center"/>
      </w:pPr>
      <w:r>
        <w:rPr>
          <w:rFonts w:ascii="Calibri" w:hAnsi="Calibri" w:cs="Calibri"/>
          <w:noProof/>
        </w:rPr>
        <w:drawing>
          <wp:inline distT="0" distB="0" distL="0" distR="0">
            <wp:extent cx="685800" cy="899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9272" cy="904102"/>
                    </a:xfrm>
                    <a:prstGeom prst="rect">
                      <a:avLst/>
                    </a:prstGeom>
                    <a:noFill/>
                  </pic:spPr>
                </pic:pic>
              </a:graphicData>
            </a:graphic>
          </wp:inline>
        </w:drawing>
      </w:r>
    </w:p>
    <w:p w:rsidR="00576711" w:rsidRDefault="006B249E">
      <w:pPr>
        <w:tabs>
          <w:tab w:val="left" w:pos="7110"/>
        </w:tabs>
        <w:rPr>
          <w:b/>
        </w:rPr>
      </w:pPr>
      <w:r>
        <w:tab/>
        <w:t xml:space="preserve">    </w:t>
      </w:r>
    </w:p>
    <w:p w:rsidR="00576711" w:rsidRDefault="006B249E">
      <w:pPr>
        <w:pStyle w:val="1"/>
        <w:rPr>
          <w:b/>
          <w:sz w:val="32"/>
          <w:szCs w:val="32"/>
        </w:rPr>
      </w:pPr>
      <w:r>
        <w:rPr>
          <w:b/>
          <w:sz w:val="32"/>
          <w:szCs w:val="32"/>
        </w:rPr>
        <w:t>АДМИНИСТРАЦИЯ</w:t>
      </w:r>
    </w:p>
    <w:p w:rsidR="00576711" w:rsidRDefault="006B249E">
      <w:pPr>
        <w:pStyle w:val="2"/>
        <w:rPr>
          <w:b/>
          <w:sz w:val="32"/>
          <w:szCs w:val="32"/>
        </w:rPr>
      </w:pPr>
      <w:r>
        <w:rPr>
          <w:b/>
          <w:sz w:val="32"/>
          <w:szCs w:val="32"/>
        </w:rPr>
        <w:t>ЯКОВЛЕВСКОГО МУНИЦИПАЛЬНОГО ОКРУГА</w:t>
      </w:r>
    </w:p>
    <w:p w:rsidR="00576711" w:rsidRDefault="006B249E">
      <w:pPr>
        <w:jc w:val="center"/>
        <w:rPr>
          <w:b/>
          <w:sz w:val="36"/>
          <w:szCs w:val="36"/>
        </w:rPr>
      </w:pPr>
      <w:r>
        <w:rPr>
          <w:b/>
          <w:sz w:val="32"/>
          <w:szCs w:val="32"/>
        </w:rPr>
        <w:t>ПРИМОРСКОГО КРАЯ</w:t>
      </w:r>
      <w:r>
        <w:rPr>
          <w:b/>
          <w:sz w:val="36"/>
          <w:szCs w:val="36"/>
        </w:rPr>
        <w:t xml:space="preserve"> </w:t>
      </w:r>
    </w:p>
    <w:p w:rsidR="00576711" w:rsidRDefault="00576711">
      <w:pPr>
        <w:jc w:val="center"/>
        <w:rPr>
          <w:b/>
          <w:sz w:val="36"/>
          <w:szCs w:val="36"/>
        </w:rPr>
      </w:pPr>
    </w:p>
    <w:p w:rsidR="00576711" w:rsidRDefault="006B249E">
      <w:pPr>
        <w:jc w:val="center"/>
        <w:rPr>
          <w:b/>
          <w:sz w:val="32"/>
          <w:szCs w:val="32"/>
        </w:rPr>
      </w:pPr>
      <w:r>
        <w:rPr>
          <w:b/>
          <w:sz w:val="32"/>
          <w:szCs w:val="32"/>
        </w:rPr>
        <w:t xml:space="preserve">ПОСТАНОВЛЕНИЕ </w:t>
      </w:r>
    </w:p>
    <w:p w:rsidR="00576711" w:rsidRDefault="00576711">
      <w:pPr>
        <w:jc w:val="center"/>
        <w:rPr>
          <w:b/>
          <w:sz w:val="32"/>
          <w:szCs w:val="32"/>
        </w:rPr>
      </w:pPr>
    </w:p>
    <w:p w:rsidR="00576711" w:rsidRDefault="001A726D">
      <w:pPr>
        <w:pStyle w:val="1"/>
        <w:tabs>
          <w:tab w:val="left" w:pos="0"/>
        </w:tabs>
        <w:jc w:val="left"/>
        <w:rPr>
          <w:sz w:val="30"/>
          <w:szCs w:val="30"/>
        </w:rPr>
      </w:pPr>
      <w:r>
        <w:rPr>
          <w:sz w:val="30"/>
          <w:szCs w:val="30"/>
        </w:rPr>
        <w:t xml:space="preserve">от </w:t>
      </w:r>
      <w:r w:rsidRPr="001A726D">
        <w:rPr>
          <w:sz w:val="30"/>
          <w:szCs w:val="30"/>
          <w:u w:val="single"/>
        </w:rPr>
        <w:t xml:space="preserve"> </w:t>
      </w:r>
      <w:r>
        <w:rPr>
          <w:sz w:val="30"/>
          <w:szCs w:val="30"/>
          <w:u w:val="single"/>
        </w:rPr>
        <w:t xml:space="preserve"> </w:t>
      </w:r>
      <w:r w:rsidRPr="001A726D">
        <w:rPr>
          <w:sz w:val="30"/>
          <w:szCs w:val="30"/>
          <w:u w:val="single"/>
        </w:rPr>
        <w:t xml:space="preserve"> 20.12.2024</w:t>
      </w:r>
      <w:r w:rsidR="006B249E" w:rsidRPr="001A726D">
        <w:rPr>
          <w:sz w:val="30"/>
          <w:szCs w:val="30"/>
          <w:u w:val="single"/>
        </w:rPr>
        <w:t xml:space="preserve">              </w:t>
      </w:r>
      <w:r w:rsidR="006B249E">
        <w:rPr>
          <w:sz w:val="30"/>
          <w:szCs w:val="30"/>
        </w:rPr>
        <w:t xml:space="preserve">с. Яковлевка           </w:t>
      </w:r>
      <w:r w:rsidR="00B431A2">
        <w:rPr>
          <w:sz w:val="30"/>
          <w:szCs w:val="30"/>
        </w:rPr>
        <w:t xml:space="preserve">         </w:t>
      </w:r>
      <w:r w:rsidR="00D97008">
        <w:rPr>
          <w:sz w:val="30"/>
          <w:szCs w:val="30"/>
        </w:rPr>
        <w:t xml:space="preserve">№   </w:t>
      </w:r>
      <w:r w:rsidR="00601760">
        <w:rPr>
          <w:sz w:val="30"/>
          <w:szCs w:val="30"/>
        </w:rPr>
        <w:t xml:space="preserve">      </w:t>
      </w:r>
      <w:r>
        <w:rPr>
          <w:sz w:val="30"/>
          <w:szCs w:val="30"/>
        </w:rPr>
        <w:t xml:space="preserve">   </w:t>
      </w:r>
      <w:r w:rsidR="00601760">
        <w:rPr>
          <w:sz w:val="30"/>
          <w:szCs w:val="30"/>
        </w:rPr>
        <w:t xml:space="preserve"> </w:t>
      </w:r>
      <w:r>
        <w:rPr>
          <w:sz w:val="30"/>
          <w:szCs w:val="30"/>
        </w:rPr>
        <w:t>866</w:t>
      </w:r>
      <w:r w:rsidR="006B249E">
        <w:rPr>
          <w:sz w:val="30"/>
          <w:szCs w:val="30"/>
        </w:rPr>
        <w:t xml:space="preserve"> </w:t>
      </w:r>
      <w:r>
        <w:rPr>
          <w:sz w:val="30"/>
          <w:szCs w:val="30"/>
        </w:rPr>
        <w:t xml:space="preserve">  </w:t>
      </w:r>
      <w:r w:rsidR="006B249E">
        <w:rPr>
          <w:sz w:val="30"/>
          <w:szCs w:val="30"/>
        </w:rPr>
        <w:t>-</w:t>
      </w:r>
      <w:r w:rsidR="00601760" w:rsidRPr="00601760">
        <w:rPr>
          <w:b/>
          <w:sz w:val="30"/>
          <w:szCs w:val="30"/>
        </w:rPr>
        <w:t>НПА</w:t>
      </w:r>
    </w:p>
    <w:p w:rsidR="00576711" w:rsidRDefault="00D97008">
      <w:r>
        <w:rPr>
          <w:noProof/>
          <w:sz w:val="30"/>
          <w:szCs w:val="30"/>
        </w:rPr>
        <mc:AlternateContent>
          <mc:Choice Requires="wps">
            <w:drawing>
              <wp:anchor distT="0" distB="0" distL="114300" distR="114300" simplePos="0" relativeHeight="251659264" behindDoc="0" locked="0" layoutInCell="1" allowOverlap="1" wp14:anchorId="5EF7A54B" wp14:editId="5D8D06E3">
                <wp:simplePos x="0" y="0"/>
                <wp:positionH relativeFrom="margin">
                  <wp:posOffset>4610100</wp:posOffset>
                </wp:positionH>
                <wp:positionV relativeFrom="paragraph">
                  <wp:posOffset>12065</wp:posOffset>
                </wp:positionV>
                <wp:extent cx="13620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6AA6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pt,.95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" strokecolor="black [3213]">
                <w10:wrap anchorx="margin"/>
              </v:line>
            </w:pict>
          </mc:Fallback>
        </mc:AlternateContent>
      </w:r>
    </w:p>
    <w:p w:rsidR="00B13B08" w:rsidRDefault="006F7D2F" w:rsidP="006F7D2F">
      <w:pPr>
        <w:shd w:val="clear" w:color="auto" w:fill="FFFFFF"/>
        <w:jc w:val="center"/>
        <w:rPr>
          <w:b/>
          <w:spacing w:val="2"/>
          <w:sz w:val="28"/>
          <w:szCs w:val="28"/>
        </w:rPr>
      </w:pPr>
      <w:r>
        <w:rPr>
          <w:b/>
          <w:spacing w:val="2"/>
          <w:sz w:val="28"/>
          <w:szCs w:val="28"/>
        </w:rPr>
        <w:t xml:space="preserve">О внесении изменений в постановление Администрации Яковлевского </w:t>
      </w:r>
      <w:r w:rsidR="00D2744F">
        <w:rPr>
          <w:b/>
          <w:spacing w:val="2"/>
          <w:sz w:val="28"/>
          <w:szCs w:val="28"/>
        </w:rPr>
        <w:t xml:space="preserve">муниципального округа от 28 декабря </w:t>
      </w:r>
      <w:r>
        <w:rPr>
          <w:b/>
          <w:spacing w:val="2"/>
          <w:sz w:val="28"/>
          <w:szCs w:val="28"/>
        </w:rPr>
        <w:t>2023</w:t>
      </w:r>
      <w:r w:rsidR="00601760">
        <w:rPr>
          <w:b/>
          <w:spacing w:val="2"/>
          <w:sz w:val="28"/>
          <w:szCs w:val="28"/>
        </w:rPr>
        <w:t xml:space="preserve"> </w:t>
      </w:r>
      <w:r w:rsidR="00D2744F">
        <w:rPr>
          <w:b/>
          <w:spacing w:val="2"/>
          <w:sz w:val="28"/>
          <w:szCs w:val="28"/>
        </w:rPr>
        <w:t xml:space="preserve">года </w:t>
      </w:r>
      <w:r>
        <w:rPr>
          <w:b/>
          <w:spacing w:val="2"/>
          <w:sz w:val="28"/>
          <w:szCs w:val="28"/>
        </w:rPr>
        <w:t xml:space="preserve">№ 246-НПА </w:t>
      </w:r>
    </w:p>
    <w:p w:rsidR="006F7D2F" w:rsidRDefault="006F7D2F" w:rsidP="006F7D2F">
      <w:pPr>
        <w:shd w:val="clear" w:color="auto" w:fill="FFFFFF"/>
        <w:jc w:val="center"/>
        <w:rPr>
          <w:b/>
          <w:spacing w:val="2"/>
          <w:sz w:val="28"/>
          <w:szCs w:val="28"/>
        </w:rPr>
      </w:pPr>
      <w:r>
        <w:rPr>
          <w:b/>
          <w:spacing w:val="2"/>
          <w:sz w:val="28"/>
          <w:szCs w:val="28"/>
        </w:rPr>
        <w:t>«Об утверждении муниципальной программы «Молодежь – Яковлевскому муниципальному округу» на 2024-2030 годы</w:t>
      </w:r>
      <w:r w:rsidR="00B24F7A">
        <w:rPr>
          <w:b/>
          <w:spacing w:val="2"/>
          <w:sz w:val="28"/>
          <w:szCs w:val="28"/>
        </w:rPr>
        <w:t>»</w:t>
      </w:r>
    </w:p>
    <w:p w:rsidR="00601760" w:rsidRDefault="00601760" w:rsidP="006F7D2F">
      <w:pPr>
        <w:shd w:val="clear" w:color="auto" w:fill="FFFFFF"/>
        <w:jc w:val="center"/>
        <w:rPr>
          <w:b/>
          <w:spacing w:val="2"/>
          <w:sz w:val="28"/>
          <w:szCs w:val="28"/>
        </w:rPr>
      </w:pPr>
    </w:p>
    <w:p w:rsidR="002D3835" w:rsidRDefault="00B24F7A" w:rsidP="00B24F7A">
      <w:pPr>
        <w:spacing w:line="276" w:lineRule="auto"/>
        <w:ind w:firstLine="709"/>
        <w:jc w:val="both"/>
        <w:rPr>
          <w:sz w:val="28"/>
          <w:szCs w:val="28"/>
        </w:rPr>
      </w:pPr>
      <w:r w:rsidRPr="00B24F7A">
        <w:rPr>
          <w:sz w:val="28"/>
          <w:szCs w:val="28"/>
        </w:rPr>
        <w:t>Руководст</w:t>
      </w:r>
      <w:r w:rsidR="00D2744F">
        <w:rPr>
          <w:sz w:val="28"/>
          <w:szCs w:val="28"/>
        </w:rPr>
        <w:t xml:space="preserve">вуясь Федеральным законом от </w:t>
      </w:r>
      <w:r w:rsidR="002D3835">
        <w:rPr>
          <w:sz w:val="28"/>
          <w:szCs w:val="28"/>
        </w:rPr>
        <w:t>6 октября</w:t>
      </w:r>
      <w:r w:rsidR="002D3835" w:rsidRPr="00B24F7A">
        <w:rPr>
          <w:sz w:val="28"/>
          <w:szCs w:val="28"/>
        </w:rPr>
        <w:t xml:space="preserve"> </w:t>
      </w:r>
      <w:r w:rsidRPr="00B24F7A">
        <w:rPr>
          <w:sz w:val="28"/>
          <w:szCs w:val="28"/>
        </w:rPr>
        <w:t>2003</w:t>
      </w:r>
      <w:r w:rsidR="002D3835">
        <w:rPr>
          <w:sz w:val="28"/>
          <w:szCs w:val="28"/>
        </w:rPr>
        <w:t xml:space="preserve"> года</w:t>
      </w:r>
      <w:r w:rsidRPr="00B24F7A">
        <w:rPr>
          <w:sz w:val="28"/>
          <w:szCs w:val="28"/>
        </w:rPr>
        <w:t xml:space="preserve"> № 131- ФЗ «Об общих принципах организации местного самоуправления в Российской Федерации», постановлением Администрации Яковлевск</w:t>
      </w:r>
      <w:r w:rsidR="002D3835">
        <w:rPr>
          <w:sz w:val="28"/>
          <w:szCs w:val="28"/>
        </w:rPr>
        <w:t xml:space="preserve">ого муниципального района от 10 июля </w:t>
      </w:r>
      <w:r w:rsidRPr="00B24F7A">
        <w:rPr>
          <w:sz w:val="28"/>
          <w:szCs w:val="28"/>
        </w:rPr>
        <w:t>2023</w:t>
      </w:r>
      <w:r w:rsidR="002D3835">
        <w:rPr>
          <w:sz w:val="28"/>
          <w:szCs w:val="28"/>
        </w:rPr>
        <w:t xml:space="preserve"> года</w:t>
      </w:r>
      <w:r w:rsidRPr="00B24F7A">
        <w:rPr>
          <w:sz w:val="28"/>
          <w:szCs w:val="28"/>
        </w:rPr>
        <w:t xml:space="preserve">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w:t>
      </w:r>
      <w:r w:rsidR="002D3835">
        <w:rPr>
          <w:sz w:val="28"/>
          <w:szCs w:val="28"/>
        </w:rPr>
        <w:t xml:space="preserve">  </w:t>
      </w:r>
      <w:r w:rsidRPr="00B24F7A">
        <w:rPr>
          <w:sz w:val="28"/>
          <w:szCs w:val="28"/>
        </w:rPr>
        <w:t>Администрации</w:t>
      </w:r>
      <w:r w:rsidR="002D3835">
        <w:rPr>
          <w:sz w:val="28"/>
          <w:szCs w:val="28"/>
        </w:rPr>
        <w:t xml:space="preserve">  </w:t>
      </w:r>
      <w:r w:rsidRPr="00B24F7A">
        <w:rPr>
          <w:sz w:val="28"/>
          <w:szCs w:val="28"/>
        </w:rPr>
        <w:t xml:space="preserve">  Яковлевского  </w:t>
      </w:r>
      <w:r w:rsidR="002D3835">
        <w:rPr>
          <w:sz w:val="28"/>
          <w:szCs w:val="28"/>
        </w:rPr>
        <w:t xml:space="preserve"> </w:t>
      </w:r>
      <w:r w:rsidRPr="00B24F7A">
        <w:rPr>
          <w:sz w:val="28"/>
          <w:szCs w:val="28"/>
        </w:rPr>
        <w:t xml:space="preserve">муниципального </w:t>
      </w:r>
      <w:r w:rsidR="006774E9">
        <w:rPr>
          <w:sz w:val="28"/>
          <w:szCs w:val="28"/>
        </w:rPr>
        <w:t>округа</w:t>
      </w:r>
      <w:r w:rsidRPr="00B24F7A">
        <w:rPr>
          <w:sz w:val="28"/>
          <w:szCs w:val="28"/>
        </w:rPr>
        <w:t xml:space="preserve"> </w:t>
      </w:r>
      <w:r w:rsidR="002D3835">
        <w:rPr>
          <w:sz w:val="28"/>
          <w:szCs w:val="28"/>
        </w:rPr>
        <w:t xml:space="preserve">  </w:t>
      </w:r>
      <w:r w:rsidRPr="00B24F7A">
        <w:rPr>
          <w:sz w:val="28"/>
          <w:szCs w:val="28"/>
        </w:rPr>
        <w:t xml:space="preserve">от </w:t>
      </w:r>
    </w:p>
    <w:p w:rsidR="00B24F7A" w:rsidRPr="00B24F7A" w:rsidRDefault="006774E9" w:rsidP="002D3835">
      <w:pPr>
        <w:spacing w:line="276" w:lineRule="auto"/>
        <w:jc w:val="both"/>
        <w:rPr>
          <w:sz w:val="28"/>
          <w:szCs w:val="28"/>
        </w:rPr>
      </w:pPr>
      <w:r>
        <w:rPr>
          <w:sz w:val="28"/>
          <w:szCs w:val="28"/>
        </w:rPr>
        <w:t>6</w:t>
      </w:r>
      <w:r w:rsidR="002D3835">
        <w:rPr>
          <w:sz w:val="28"/>
          <w:szCs w:val="28"/>
        </w:rPr>
        <w:t xml:space="preserve"> </w:t>
      </w:r>
      <w:r>
        <w:rPr>
          <w:sz w:val="28"/>
          <w:szCs w:val="28"/>
        </w:rPr>
        <w:t>сентября</w:t>
      </w:r>
      <w:r w:rsidR="002D3835">
        <w:rPr>
          <w:sz w:val="28"/>
          <w:szCs w:val="28"/>
        </w:rPr>
        <w:t xml:space="preserve"> </w:t>
      </w:r>
      <w:r w:rsidR="00B24F7A" w:rsidRPr="00B24F7A">
        <w:rPr>
          <w:sz w:val="28"/>
          <w:szCs w:val="28"/>
        </w:rPr>
        <w:t>202</w:t>
      </w:r>
      <w:r>
        <w:rPr>
          <w:sz w:val="28"/>
          <w:szCs w:val="28"/>
        </w:rPr>
        <w:t>4</w:t>
      </w:r>
      <w:r w:rsidR="002D3835">
        <w:rPr>
          <w:sz w:val="28"/>
          <w:szCs w:val="28"/>
        </w:rPr>
        <w:t xml:space="preserve"> года</w:t>
      </w:r>
      <w:r>
        <w:rPr>
          <w:sz w:val="28"/>
          <w:szCs w:val="28"/>
        </w:rPr>
        <w:t xml:space="preserve"> № 861</w:t>
      </w:r>
      <w:r w:rsidR="00B24F7A" w:rsidRPr="00B24F7A">
        <w:rPr>
          <w:sz w:val="28"/>
          <w:szCs w:val="28"/>
        </w:rPr>
        <w:t xml:space="preserve">- ра «Об утверждении перечня муниципальных программ Яковлевского муниципального округа», на основании Устава Яковлевского муниципального округа, Администрация Яковлевского муниципального округа </w:t>
      </w:r>
    </w:p>
    <w:p w:rsidR="00D9452F" w:rsidRDefault="00D9452F" w:rsidP="00D9452F">
      <w:pPr>
        <w:spacing w:line="276" w:lineRule="auto"/>
        <w:ind w:firstLine="709"/>
        <w:jc w:val="both"/>
        <w:rPr>
          <w:sz w:val="28"/>
          <w:szCs w:val="28"/>
        </w:rPr>
      </w:pPr>
    </w:p>
    <w:p w:rsidR="00576711" w:rsidRDefault="006B249E" w:rsidP="00D9452F">
      <w:pPr>
        <w:spacing w:line="276" w:lineRule="auto"/>
        <w:ind w:firstLine="708"/>
        <w:jc w:val="both"/>
        <w:rPr>
          <w:sz w:val="28"/>
          <w:szCs w:val="28"/>
        </w:rPr>
      </w:pPr>
      <w:r>
        <w:rPr>
          <w:sz w:val="28"/>
          <w:szCs w:val="28"/>
        </w:rPr>
        <w:t>ПОСТАНОВЛЯЕТ:</w:t>
      </w:r>
    </w:p>
    <w:p w:rsidR="00D9452F" w:rsidRDefault="00D9452F" w:rsidP="00D9452F">
      <w:pPr>
        <w:spacing w:line="276" w:lineRule="auto"/>
        <w:ind w:firstLine="708"/>
        <w:jc w:val="both"/>
        <w:rPr>
          <w:sz w:val="28"/>
          <w:szCs w:val="28"/>
        </w:rPr>
      </w:pPr>
    </w:p>
    <w:p w:rsidR="006F7D2F" w:rsidRPr="00B13B08" w:rsidRDefault="006F7D2F" w:rsidP="006B6337">
      <w:pPr>
        <w:numPr>
          <w:ilvl w:val="0"/>
          <w:numId w:val="9"/>
        </w:numPr>
        <w:tabs>
          <w:tab w:val="left" w:pos="616"/>
        </w:tabs>
        <w:spacing w:line="276" w:lineRule="auto"/>
        <w:ind w:left="0" w:firstLine="709"/>
        <w:jc w:val="both"/>
        <w:rPr>
          <w:sz w:val="28"/>
          <w:szCs w:val="28"/>
        </w:rPr>
      </w:pPr>
      <w:r w:rsidRPr="00B13B08">
        <w:rPr>
          <w:sz w:val="28"/>
          <w:szCs w:val="28"/>
        </w:rPr>
        <w:t xml:space="preserve">Внести в Муниципальную программу «Молодежь – Яковлевскому муниципальному </w:t>
      </w:r>
      <w:r w:rsidR="00635029" w:rsidRPr="00B13B08">
        <w:rPr>
          <w:sz w:val="28"/>
          <w:szCs w:val="28"/>
        </w:rPr>
        <w:t>округу» на</w:t>
      </w:r>
      <w:r w:rsidRPr="00B13B08">
        <w:rPr>
          <w:sz w:val="28"/>
          <w:szCs w:val="28"/>
        </w:rPr>
        <w:t xml:space="preserve"> 2024–2030 годы, утвержденную постановлением Администрации</w:t>
      </w:r>
      <w:r w:rsidR="00127CD7" w:rsidRPr="00B13B08">
        <w:rPr>
          <w:sz w:val="28"/>
          <w:szCs w:val="28"/>
        </w:rPr>
        <w:t xml:space="preserve">   </w:t>
      </w:r>
      <w:r w:rsidRPr="00B13B08">
        <w:rPr>
          <w:sz w:val="28"/>
          <w:szCs w:val="28"/>
        </w:rPr>
        <w:t xml:space="preserve"> Яковлевского </w:t>
      </w:r>
      <w:r w:rsidR="00127CD7" w:rsidRPr="00B13B08">
        <w:rPr>
          <w:sz w:val="28"/>
          <w:szCs w:val="28"/>
        </w:rPr>
        <w:t xml:space="preserve">    </w:t>
      </w:r>
      <w:r w:rsidRPr="00B13B08">
        <w:rPr>
          <w:sz w:val="28"/>
          <w:szCs w:val="28"/>
        </w:rPr>
        <w:t>муниципального</w:t>
      </w:r>
      <w:r w:rsidR="00127CD7" w:rsidRPr="00B13B08">
        <w:rPr>
          <w:sz w:val="28"/>
          <w:szCs w:val="28"/>
        </w:rPr>
        <w:t xml:space="preserve">    </w:t>
      </w:r>
      <w:r w:rsidRPr="00B13B08">
        <w:rPr>
          <w:sz w:val="28"/>
          <w:szCs w:val="28"/>
        </w:rPr>
        <w:t xml:space="preserve"> округа</w:t>
      </w:r>
      <w:r w:rsidR="00127CD7" w:rsidRPr="00B13B08">
        <w:rPr>
          <w:sz w:val="28"/>
          <w:szCs w:val="28"/>
        </w:rPr>
        <w:t xml:space="preserve">   </w:t>
      </w:r>
      <w:r w:rsidRPr="00B13B08">
        <w:rPr>
          <w:sz w:val="28"/>
          <w:szCs w:val="28"/>
        </w:rPr>
        <w:t xml:space="preserve"> от </w:t>
      </w:r>
      <w:r w:rsidR="00127CD7" w:rsidRPr="00B13B08">
        <w:rPr>
          <w:sz w:val="28"/>
          <w:szCs w:val="28"/>
        </w:rPr>
        <w:t xml:space="preserve">   </w:t>
      </w:r>
      <w:r w:rsidRPr="00B13B08">
        <w:rPr>
          <w:sz w:val="28"/>
          <w:szCs w:val="28"/>
        </w:rPr>
        <w:t>28</w:t>
      </w:r>
      <w:r w:rsidR="002D3835" w:rsidRPr="00B13B08">
        <w:rPr>
          <w:sz w:val="28"/>
          <w:szCs w:val="28"/>
        </w:rPr>
        <w:t xml:space="preserve"> декабря </w:t>
      </w:r>
      <w:r w:rsidRPr="00B13B08">
        <w:rPr>
          <w:sz w:val="28"/>
          <w:szCs w:val="28"/>
        </w:rPr>
        <w:t>2023</w:t>
      </w:r>
      <w:r w:rsidR="002D3835" w:rsidRPr="00B13B08">
        <w:rPr>
          <w:sz w:val="28"/>
          <w:szCs w:val="28"/>
        </w:rPr>
        <w:t xml:space="preserve"> </w:t>
      </w:r>
      <w:r w:rsidR="00B13B08" w:rsidRPr="00B13B08">
        <w:rPr>
          <w:sz w:val="28"/>
          <w:szCs w:val="28"/>
        </w:rPr>
        <w:t>года №</w:t>
      </w:r>
      <w:r w:rsidR="00B24F7A" w:rsidRPr="00B13B08">
        <w:rPr>
          <w:sz w:val="28"/>
          <w:szCs w:val="28"/>
        </w:rPr>
        <w:t xml:space="preserve"> </w:t>
      </w:r>
      <w:r w:rsidRPr="00B13B08">
        <w:rPr>
          <w:sz w:val="28"/>
          <w:szCs w:val="28"/>
        </w:rPr>
        <w:t>246</w:t>
      </w:r>
      <w:r w:rsidR="00B24F7A" w:rsidRPr="00B13B08">
        <w:rPr>
          <w:sz w:val="28"/>
          <w:szCs w:val="28"/>
        </w:rPr>
        <w:t>-</w:t>
      </w:r>
      <w:r w:rsidR="00127CD7" w:rsidRPr="00B13B08">
        <w:rPr>
          <w:sz w:val="28"/>
          <w:szCs w:val="28"/>
        </w:rPr>
        <w:t xml:space="preserve">НПА </w:t>
      </w:r>
      <w:r w:rsidRPr="00B13B08">
        <w:rPr>
          <w:sz w:val="28"/>
          <w:szCs w:val="28"/>
        </w:rPr>
        <w:t>«Об утверждении Муниципальной программы «Молодёжь - Яковлевскому муниципальному округу» на 2024-2030 годы</w:t>
      </w:r>
      <w:r w:rsidR="002D3835" w:rsidRPr="00B13B08">
        <w:rPr>
          <w:sz w:val="28"/>
          <w:szCs w:val="28"/>
        </w:rPr>
        <w:t xml:space="preserve"> </w:t>
      </w:r>
      <w:r w:rsidR="00B13B08">
        <w:rPr>
          <w:sz w:val="28"/>
          <w:szCs w:val="28"/>
        </w:rPr>
        <w:t>(</w:t>
      </w:r>
      <w:r w:rsidR="002D3835" w:rsidRPr="00B13B08">
        <w:rPr>
          <w:sz w:val="28"/>
          <w:szCs w:val="28"/>
        </w:rPr>
        <w:t xml:space="preserve">в редакции </w:t>
      </w:r>
      <w:r w:rsidR="00B13B08" w:rsidRPr="00B13B08">
        <w:rPr>
          <w:sz w:val="28"/>
          <w:szCs w:val="28"/>
        </w:rPr>
        <w:t xml:space="preserve">постановления </w:t>
      </w:r>
      <w:r w:rsidR="002D3835" w:rsidRPr="00B13B08">
        <w:rPr>
          <w:sz w:val="28"/>
          <w:szCs w:val="28"/>
        </w:rPr>
        <w:t>от 11 ноября 2024 года № 767-НПА</w:t>
      </w:r>
      <w:r w:rsidR="00B13B08">
        <w:rPr>
          <w:sz w:val="28"/>
          <w:szCs w:val="28"/>
        </w:rPr>
        <w:t>)</w:t>
      </w:r>
      <w:r w:rsidR="002D3835" w:rsidRPr="00B13B08">
        <w:rPr>
          <w:sz w:val="28"/>
          <w:szCs w:val="28"/>
        </w:rPr>
        <w:t xml:space="preserve"> </w:t>
      </w:r>
      <w:r w:rsidR="00B24F7A" w:rsidRPr="00B13B08">
        <w:rPr>
          <w:sz w:val="28"/>
          <w:szCs w:val="28"/>
        </w:rPr>
        <w:t xml:space="preserve">(далее - Муниципальная программа) </w:t>
      </w:r>
      <w:r w:rsidRPr="00B13B08">
        <w:rPr>
          <w:sz w:val="28"/>
          <w:szCs w:val="28"/>
        </w:rPr>
        <w:t>следующие изменения</w:t>
      </w:r>
      <w:r w:rsidRPr="00B13B08">
        <w:rPr>
          <w:b/>
          <w:sz w:val="28"/>
          <w:szCs w:val="28"/>
        </w:rPr>
        <w:t>:</w:t>
      </w:r>
      <w:r w:rsidRPr="00B13B08">
        <w:rPr>
          <w:sz w:val="28"/>
          <w:szCs w:val="28"/>
        </w:rPr>
        <w:t xml:space="preserve"> </w:t>
      </w:r>
    </w:p>
    <w:p w:rsidR="0021579B" w:rsidRPr="0021579B" w:rsidRDefault="00127CD7" w:rsidP="00D9452F">
      <w:pPr>
        <w:numPr>
          <w:ilvl w:val="1"/>
          <w:numId w:val="9"/>
        </w:numPr>
        <w:tabs>
          <w:tab w:val="left" w:pos="616"/>
        </w:tabs>
        <w:spacing w:line="276" w:lineRule="auto"/>
        <w:ind w:left="0" w:firstLine="709"/>
        <w:jc w:val="both"/>
        <w:rPr>
          <w:sz w:val="28"/>
          <w:szCs w:val="28"/>
        </w:rPr>
      </w:pPr>
      <w:r>
        <w:rPr>
          <w:sz w:val="28"/>
          <w:szCs w:val="28"/>
        </w:rPr>
        <w:t>и</w:t>
      </w:r>
      <w:r w:rsidR="00635029">
        <w:rPr>
          <w:sz w:val="28"/>
          <w:szCs w:val="28"/>
        </w:rPr>
        <w:t>зложить Паспорт</w:t>
      </w:r>
      <w:r w:rsidR="006F7D2F">
        <w:rPr>
          <w:sz w:val="28"/>
          <w:szCs w:val="28"/>
        </w:rPr>
        <w:t xml:space="preserve"> Муниципальной программы Яковлевского муниципального </w:t>
      </w:r>
      <w:r>
        <w:rPr>
          <w:sz w:val="28"/>
          <w:szCs w:val="28"/>
        </w:rPr>
        <w:t>округа</w:t>
      </w:r>
      <w:r w:rsidR="006F7D2F">
        <w:rPr>
          <w:sz w:val="28"/>
          <w:szCs w:val="28"/>
        </w:rPr>
        <w:t xml:space="preserve"> «Молодежь – Яковлевскому муниципальному </w:t>
      </w:r>
      <w:r w:rsidR="00635029">
        <w:rPr>
          <w:sz w:val="28"/>
          <w:szCs w:val="28"/>
        </w:rPr>
        <w:t>округу</w:t>
      </w:r>
      <w:r w:rsidR="006F7D2F">
        <w:rPr>
          <w:sz w:val="28"/>
          <w:szCs w:val="28"/>
        </w:rPr>
        <w:t xml:space="preserve">» </w:t>
      </w:r>
      <w:r w:rsidR="006F7D2F">
        <w:rPr>
          <w:sz w:val="28"/>
          <w:szCs w:val="28"/>
        </w:rPr>
        <w:lastRenderedPageBreak/>
        <w:t>на 20</w:t>
      </w:r>
      <w:r w:rsidR="00635029">
        <w:rPr>
          <w:sz w:val="28"/>
          <w:szCs w:val="28"/>
        </w:rPr>
        <w:t>24</w:t>
      </w:r>
      <w:r w:rsidR="006F7D2F">
        <w:rPr>
          <w:sz w:val="28"/>
          <w:szCs w:val="28"/>
        </w:rPr>
        <w:t xml:space="preserve"> – 20</w:t>
      </w:r>
      <w:r w:rsidR="00635029">
        <w:rPr>
          <w:sz w:val="28"/>
          <w:szCs w:val="28"/>
        </w:rPr>
        <w:t>30</w:t>
      </w:r>
      <w:r w:rsidR="006F7D2F">
        <w:rPr>
          <w:sz w:val="28"/>
          <w:szCs w:val="28"/>
        </w:rPr>
        <w:t xml:space="preserve"> </w:t>
      </w:r>
      <w:r w:rsidR="00635029">
        <w:rPr>
          <w:sz w:val="28"/>
          <w:szCs w:val="28"/>
        </w:rPr>
        <w:t>годы в</w:t>
      </w:r>
      <w:r w:rsidR="00E30252">
        <w:rPr>
          <w:sz w:val="28"/>
          <w:szCs w:val="28"/>
        </w:rPr>
        <w:t xml:space="preserve"> новой редакции </w:t>
      </w:r>
      <w:r w:rsidR="00B24F7A">
        <w:rPr>
          <w:sz w:val="28"/>
          <w:szCs w:val="28"/>
        </w:rPr>
        <w:t>приложения</w:t>
      </w:r>
      <w:r w:rsidR="00E30252">
        <w:rPr>
          <w:sz w:val="28"/>
          <w:szCs w:val="28"/>
        </w:rPr>
        <w:t xml:space="preserve"> 1</w:t>
      </w:r>
      <w:r w:rsidR="00B24F7A">
        <w:rPr>
          <w:sz w:val="28"/>
          <w:szCs w:val="28"/>
        </w:rPr>
        <w:t xml:space="preserve"> к настоящему постановлению</w:t>
      </w:r>
      <w:r w:rsidR="0021579B">
        <w:rPr>
          <w:sz w:val="28"/>
          <w:szCs w:val="28"/>
        </w:rPr>
        <w:t>;</w:t>
      </w:r>
    </w:p>
    <w:p w:rsidR="0021579B" w:rsidRPr="0021579B" w:rsidRDefault="0021579B" w:rsidP="00D9452F">
      <w:pPr>
        <w:pStyle w:val="af0"/>
        <w:numPr>
          <w:ilvl w:val="1"/>
          <w:numId w:val="9"/>
        </w:numPr>
        <w:tabs>
          <w:tab w:val="left" w:pos="616"/>
        </w:tabs>
        <w:spacing w:line="276" w:lineRule="auto"/>
        <w:ind w:left="0" w:firstLine="709"/>
        <w:jc w:val="both"/>
        <w:rPr>
          <w:sz w:val="28"/>
          <w:szCs w:val="28"/>
        </w:rPr>
      </w:pPr>
      <w:r w:rsidRPr="0021579B">
        <w:rPr>
          <w:sz w:val="28"/>
          <w:szCs w:val="28"/>
        </w:rPr>
        <w:t>и</w:t>
      </w:r>
      <w:r w:rsidR="00601760">
        <w:rPr>
          <w:sz w:val="28"/>
          <w:szCs w:val="28"/>
        </w:rPr>
        <w:t>злож</w:t>
      </w:r>
      <w:r w:rsidR="00C231AF">
        <w:rPr>
          <w:sz w:val="28"/>
          <w:szCs w:val="28"/>
        </w:rPr>
        <w:t xml:space="preserve">ить </w:t>
      </w:r>
      <w:r w:rsidR="00B24F7A">
        <w:rPr>
          <w:sz w:val="28"/>
          <w:szCs w:val="28"/>
        </w:rPr>
        <w:t>п</w:t>
      </w:r>
      <w:r w:rsidR="00C231AF">
        <w:rPr>
          <w:sz w:val="28"/>
          <w:szCs w:val="28"/>
        </w:rPr>
        <w:t xml:space="preserve">риложение </w:t>
      </w:r>
      <w:r w:rsidR="00E30252">
        <w:rPr>
          <w:sz w:val="28"/>
          <w:szCs w:val="28"/>
        </w:rPr>
        <w:t>1</w:t>
      </w:r>
      <w:r w:rsidRPr="0021579B">
        <w:rPr>
          <w:sz w:val="28"/>
          <w:szCs w:val="28"/>
        </w:rPr>
        <w:t xml:space="preserve"> к Муниципальной программе в ново</w:t>
      </w:r>
      <w:r w:rsidR="00C231AF">
        <w:rPr>
          <w:sz w:val="28"/>
          <w:szCs w:val="28"/>
        </w:rPr>
        <w:t xml:space="preserve">й редакции согласно </w:t>
      </w:r>
      <w:r w:rsidR="00B24F7A">
        <w:rPr>
          <w:sz w:val="28"/>
          <w:szCs w:val="28"/>
        </w:rPr>
        <w:t>п</w:t>
      </w:r>
      <w:r w:rsidR="00C231AF">
        <w:rPr>
          <w:sz w:val="28"/>
          <w:szCs w:val="28"/>
        </w:rPr>
        <w:t xml:space="preserve">риложению </w:t>
      </w:r>
      <w:r>
        <w:rPr>
          <w:sz w:val="28"/>
          <w:szCs w:val="28"/>
        </w:rPr>
        <w:t>2 к настоящему постановлению;</w:t>
      </w:r>
    </w:p>
    <w:p w:rsidR="00B431A2" w:rsidRDefault="002D3835" w:rsidP="00D9452F">
      <w:pPr>
        <w:tabs>
          <w:tab w:val="left" w:pos="616"/>
        </w:tabs>
        <w:spacing w:line="276" w:lineRule="auto"/>
        <w:ind w:firstLine="709"/>
        <w:jc w:val="both"/>
        <w:rPr>
          <w:sz w:val="28"/>
          <w:szCs w:val="28"/>
        </w:rPr>
      </w:pPr>
      <w:r>
        <w:rPr>
          <w:sz w:val="28"/>
          <w:szCs w:val="28"/>
        </w:rPr>
        <w:t xml:space="preserve">1.3.  </w:t>
      </w:r>
      <w:r w:rsidR="00B431A2">
        <w:rPr>
          <w:sz w:val="28"/>
          <w:szCs w:val="28"/>
        </w:rPr>
        <w:t xml:space="preserve">изложить </w:t>
      </w:r>
      <w:r w:rsidR="00B24F7A">
        <w:rPr>
          <w:sz w:val="28"/>
          <w:szCs w:val="28"/>
        </w:rPr>
        <w:t>п</w:t>
      </w:r>
      <w:r w:rsidR="00B431A2">
        <w:rPr>
          <w:sz w:val="28"/>
          <w:szCs w:val="28"/>
        </w:rPr>
        <w:t>риложение 4</w:t>
      </w:r>
      <w:r w:rsidR="00B431A2" w:rsidRPr="00B431A2">
        <w:rPr>
          <w:sz w:val="28"/>
          <w:szCs w:val="28"/>
        </w:rPr>
        <w:t xml:space="preserve"> к Муниципальной программе в ново</w:t>
      </w:r>
      <w:r w:rsidR="00B431A2">
        <w:rPr>
          <w:sz w:val="28"/>
          <w:szCs w:val="28"/>
        </w:rPr>
        <w:t xml:space="preserve">й редакции согласно </w:t>
      </w:r>
      <w:r w:rsidR="00DA5669">
        <w:rPr>
          <w:sz w:val="28"/>
          <w:szCs w:val="28"/>
        </w:rPr>
        <w:t>п</w:t>
      </w:r>
      <w:r w:rsidR="00B431A2">
        <w:rPr>
          <w:sz w:val="28"/>
          <w:szCs w:val="28"/>
        </w:rPr>
        <w:t xml:space="preserve">риложению </w:t>
      </w:r>
      <w:r>
        <w:rPr>
          <w:sz w:val="28"/>
          <w:szCs w:val="28"/>
        </w:rPr>
        <w:t>3</w:t>
      </w:r>
      <w:r w:rsidR="00B431A2" w:rsidRPr="00B431A2">
        <w:rPr>
          <w:sz w:val="28"/>
          <w:szCs w:val="28"/>
        </w:rPr>
        <w:t xml:space="preserve">  к настоящему постановлению);</w:t>
      </w:r>
    </w:p>
    <w:p w:rsidR="00B431A2" w:rsidRDefault="00B431A2" w:rsidP="00D9452F">
      <w:pPr>
        <w:tabs>
          <w:tab w:val="left" w:pos="616"/>
        </w:tabs>
        <w:spacing w:line="276" w:lineRule="auto"/>
        <w:ind w:firstLine="709"/>
        <w:jc w:val="both"/>
        <w:rPr>
          <w:sz w:val="28"/>
          <w:szCs w:val="28"/>
        </w:rPr>
      </w:pPr>
      <w:r>
        <w:rPr>
          <w:sz w:val="28"/>
          <w:szCs w:val="28"/>
        </w:rPr>
        <w:t>1.</w:t>
      </w:r>
      <w:r w:rsidR="002D3835">
        <w:rPr>
          <w:sz w:val="28"/>
          <w:szCs w:val="28"/>
        </w:rPr>
        <w:t xml:space="preserve">4.  </w:t>
      </w:r>
      <w:r w:rsidRPr="00B431A2">
        <w:rPr>
          <w:sz w:val="28"/>
          <w:szCs w:val="28"/>
        </w:rPr>
        <w:t>изл</w:t>
      </w:r>
      <w:r>
        <w:rPr>
          <w:sz w:val="28"/>
          <w:szCs w:val="28"/>
        </w:rPr>
        <w:t xml:space="preserve">ожить </w:t>
      </w:r>
      <w:r w:rsidR="00B24F7A">
        <w:rPr>
          <w:sz w:val="28"/>
          <w:szCs w:val="28"/>
        </w:rPr>
        <w:t>п</w:t>
      </w:r>
      <w:r>
        <w:rPr>
          <w:sz w:val="28"/>
          <w:szCs w:val="28"/>
        </w:rPr>
        <w:t>риложение 5</w:t>
      </w:r>
      <w:r w:rsidRPr="00B431A2">
        <w:rPr>
          <w:sz w:val="28"/>
          <w:szCs w:val="28"/>
        </w:rPr>
        <w:t xml:space="preserve"> к Муниципальной программе в ново</w:t>
      </w:r>
      <w:r>
        <w:rPr>
          <w:sz w:val="28"/>
          <w:szCs w:val="28"/>
        </w:rPr>
        <w:t xml:space="preserve">й редакции согласно </w:t>
      </w:r>
      <w:r w:rsidR="00B24F7A">
        <w:rPr>
          <w:sz w:val="28"/>
          <w:szCs w:val="28"/>
        </w:rPr>
        <w:t>п</w:t>
      </w:r>
      <w:r>
        <w:rPr>
          <w:sz w:val="28"/>
          <w:szCs w:val="28"/>
        </w:rPr>
        <w:t xml:space="preserve">риложению </w:t>
      </w:r>
      <w:r w:rsidR="002D3835">
        <w:rPr>
          <w:sz w:val="28"/>
          <w:szCs w:val="28"/>
        </w:rPr>
        <w:t>4 к настоящему постановлению).</w:t>
      </w:r>
    </w:p>
    <w:p w:rsidR="006F7D2F" w:rsidRDefault="006F7D2F" w:rsidP="00D9452F">
      <w:pPr>
        <w:spacing w:line="276" w:lineRule="auto"/>
        <w:ind w:firstLine="709"/>
        <w:jc w:val="both"/>
        <w:rPr>
          <w:sz w:val="28"/>
          <w:szCs w:val="28"/>
        </w:rPr>
      </w:pPr>
      <w:r>
        <w:rPr>
          <w:sz w:val="28"/>
          <w:szCs w:val="28"/>
        </w:rPr>
        <w:t xml:space="preserve">2. </w:t>
      </w:r>
      <w:r w:rsidR="00D97008">
        <w:rPr>
          <w:sz w:val="28"/>
          <w:szCs w:val="28"/>
        </w:rPr>
        <w:t xml:space="preserve">Руководителю аппарата Администрации Яковлевского </w:t>
      </w:r>
      <w:r w:rsidRPr="005A297D">
        <w:rPr>
          <w:sz w:val="28"/>
          <w:szCs w:val="28"/>
        </w:rPr>
        <w:t xml:space="preserve">муниципального </w:t>
      </w:r>
      <w:r w:rsidR="00D97008">
        <w:rPr>
          <w:sz w:val="28"/>
          <w:szCs w:val="28"/>
        </w:rPr>
        <w:t>округа</w:t>
      </w:r>
      <w:r w:rsidRPr="005A297D">
        <w:rPr>
          <w:sz w:val="28"/>
          <w:szCs w:val="28"/>
        </w:rPr>
        <w:t xml:space="preserve"> (Сомов</w:t>
      </w:r>
      <w:r w:rsidR="00D97008">
        <w:rPr>
          <w:sz w:val="28"/>
          <w:szCs w:val="28"/>
        </w:rPr>
        <w:t>ой О.В.) опубликовать</w:t>
      </w:r>
      <w:r>
        <w:rPr>
          <w:sz w:val="28"/>
          <w:szCs w:val="28"/>
        </w:rPr>
        <w:t xml:space="preserve"> </w:t>
      </w:r>
      <w:r w:rsidRPr="005A297D">
        <w:rPr>
          <w:sz w:val="28"/>
          <w:szCs w:val="28"/>
        </w:rPr>
        <w:t>настояще</w:t>
      </w:r>
      <w:r w:rsidR="00D97008">
        <w:rPr>
          <w:sz w:val="28"/>
          <w:szCs w:val="28"/>
        </w:rPr>
        <w:t>е постановление</w:t>
      </w:r>
      <w:r>
        <w:rPr>
          <w:sz w:val="28"/>
          <w:szCs w:val="28"/>
        </w:rPr>
        <w:t xml:space="preserve"> в газете «Сельский труженик» и разме</w:t>
      </w:r>
      <w:r w:rsidR="00D97008">
        <w:rPr>
          <w:sz w:val="28"/>
          <w:szCs w:val="28"/>
        </w:rPr>
        <w:t>стить</w:t>
      </w:r>
      <w:r>
        <w:rPr>
          <w:sz w:val="28"/>
          <w:szCs w:val="28"/>
        </w:rPr>
        <w:t xml:space="preserve"> на сайте Яковлевского муниципального </w:t>
      </w:r>
      <w:r w:rsidR="0021579B">
        <w:rPr>
          <w:sz w:val="28"/>
          <w:szCs w:val="28"/>
        </w:rPr>
        <w:t>округа</w:t>
      </w:r>
      <w:r w:rsidRPr="005A297D">
        <w:rPr>
          <w:sz w:val="28"/>
          <w:szCs w:val="28"/>
        </w:rPr>
        <w:t>.</w:t>
      </w:r>
    </w:p>
    <w:p w:rsidR="006F7D2F" w:rsidRDefault="006F7D2F" w:rsidP="00D9452F">
      <w:pPr>
        <w:spacing w:line="276" w:lineRule="auto"/>
        <w:ind w:firstLine="709"/>
        <w:jc w:val="both"/>
        <w:rPr>
          <w:sz w:val="28"/>
          <w:szCs w:val="28"/>
        </w:rPr>
      </w:pPr>
      <w:r>
        <w:rPr>
          <w:sz w:val="28"/>
          <w:szCs w:val="28"/>
        </w:rPr>
        <w:t xml:space="preserve">3. </w:t>
      </w:r>
      <w:r w:rsidR="00601760">
        <w:rPr>
          <w:sz w:val="28"/>
          <w:szCs w:val="28"/>
        </w:rPr>
        <w:t xml:space="preserve"> </w:t>
      </w:r>
      <w:r>
        <w:rPr>
          <w:sz w:val="28"/>
          <w:szCs w:val="28"/>
        </w:rPr>
        <w:t>Настоящее п</w:t>
      </w:r>
      <w:r w:rsidR="0021579B">
        <w:rPr>
          <w:sz w:val="28"/>
          <w:szCs w:val="28"/>
        </w:rPr>
        <w:t>остановление вступает в силу с момента его опубликования.</w:t>
      </w:r>
    </w:p>
    <w:p w:rsidR="006F7D2F" w:rsidRPr="00527256" w:rsidRDefault="006F7D2F" w:rsidP="00D9452F">
      <w:pPr>
        <w:tabs>
          <w:tab w:val="left" w:pos="1276"/>
        </w:tabs>
        <w:spacing w:line="276" w:lineRule="auto"/>
        <w:ind w:firstLine="709"/>
        <w:jc w:val="both"/>
        <w:rPr>
          <w:sz w:val="28"/>
          <w:szCs w:val="28"/>
        </w:rPr>
      </w:pPr>
      <w:r>
        <w:rPr>
          <w:sz w:val="28"/>
          <w:szCs w:val="28"/>
        </w:rPr>
        <w:t xml:space="preserve">4. </w:t>
      </w:r>
      <w:r w:rsidR="00601760">
        <w:rPr>
          <w:sz w:val="28"/>
          <w:szCs w:val="28"/>
        </w:rPr>
        <w:t xml:space="preserve">  </w:t>
      </w:r>
      <w:r w:rsidR="002D3835">
        <w:rPr>
          <w:sz w:val="28"/>
          <w:szCs w:val="28"/>
        </w:rPr>
        <w:t xml:space="preserve">   </w:t>
      </w:r>
      <w:r w:rsidR="00601760">
        <w:rPr>
          <w:sz w:val="28"/>
          <w:szCs w:val="28"/>
        </w:rPr>
        <w:t xml:space="preserve">  </w:t>
      </w:r>
      <w:r w:rsidR="00B24F7A">
        <w:rPr>
          <w:sz w:val="28"/>
          <w:szCs w:val="28"/>
        </w:rPr>
        <w:t>Контроль</w:t>
      </w:r>
      <w:r>
        <w:rPr>
          <w:sz w:val="28"/>
          <w:szCs w:val="28"/>
        </w:rPr>
        <w:t xml:space="preserve"> исполнени</w:t>
      </w:r>
      <w:r w:rsidR="00B24F7A">
        <w:rPr>
          <w:sz w:val="28"/>
          <w:szCs w:val="28"/>
        </w:rPr>
        <w:t>я</w:t>
      </w:r>
      <w:r>
        <w:rPr>
          <w:sz w:val="28"/>
          <w:szCs w:val="28"/>
        </w:rPr>
        <w:t xml:space="preserve"> настоящего постановления оставляю за собой.</w:t>
      </w:r>
    </w:p>
    <w:p w:rsidR="005D05CA" w:rsidRDefault="005D05CA" w:rsidP="00601760">
      <w:pPr>
        <w:spacing w:line="240" w:lineRule="atLeast"/>
        <w:ind w:firstLine="709"/>
        <w:jc w:val="both"/>
        <w:rPr>
          <w:sz w:val="28"/>
          <w:szCs w:val="28"/>
        </w:rPr>
      </w:pPr>
    </w:p>
    <w:p w:rsidR="005D05CA" w:rsidRDefault="005D05CA">
      <w:pPr>
        <w:spacing w:line="240" w:lineRule="atLeast"/>
        <w:jc w:val="both"/>
        <w:rPr>
          <w:sz w:val="28"/>
          <w:szCs w:val="28"/>
        </w:rPr>
      </w:pPr>
    </w:p>
    <w:p w:rsidR="00576711" w:rsidRDefault="00A06497">
      <w:pPr>
        <w:spacing w:line="240" w:lineRule="atLeast"/>
        <w:jc w:val="both"/>
        <w:rPr>
          <w:sz w:val="28"/>
          <w:szCs w:val="28"/>
        </w:rPr>
      </w:pPr>
      <w:r>
        <w:rPr>
          <w:sz w:val="28"/>
          <w:szCs w:val="28"/>
        </w:rPr>
        <w:t>И.о. главы</w:t>
      </w:r>
      <w:r w:rsidR="006B249E">
        <w:rPr>
          <w:sz w:val="28"/>
          <w:szCs w:val="28"/>
        </w:rPr>
        <w:t xml:space="preserve"> Яковлевского</w:t>
      </w:r>
    </w:p>
    <w:p w:rsidR="00AF6EBE" w:rsidRDefault="006B249E" w:rsidP="006B249E">
      <w:pPr>
        <w:spacing w:line="240" w:lineRule="atLeast"/>
        <w:jc w:val="both"/>
        <w:rPr>
          <w:sz w:val="24"/>
          <w:szCs w:val="24"/>
        </w:rPr>
      </w:pPr>
      <w:r>
        <w:rPr>
          <w:sz w:val="28"/>
          <w:szCs w:val="28"/>
        </w:rPr>
        <w:t xml:space="preserve">муниципального округа                                                                     </w:t>
      </w:r>
      <w:r w:rsidR="00A06497">
        <w:rPr>
          <w:sz w:val="28"/>
          <w:szCs w:val="28"/>
        </w:rPr>
        <w:t>Е.Г. Подложнюк</w:t>
      </w:r>
    </w:p>
    <w:p w:rsidR="006B249E" w:rsidRDefault="006B249E">
      <w:pPr>
        <w:pStyle w:val="af"/>
        <w:jc w:val="right"/>
        <w:rPr>
          <w:rFonts w:ascii="Times New Roman" w:hAnsi="Times New Roman"/>
          <w:sz w:val="24"/>
          <w:szCs w:val="24"/>
        </w:rPr>
      </w:pPr>
    </w:p>
    <w:p w:rsidR="00576711" w:rsidRDefault="00576711">
      <w:pPr>
        <w:pStyle w:val="af"/>
        <w:spacing w:line="360" w:lineRule="auto"/>
        <w:ind w:firstLine="709"/>
        <w:jc w:val="center"/>
        <w:rPr>
          <w:rFonts w:ascii="Times New Roman" w:hAnsi="Times New Roman"/>
          <w:b/>
          <w:sz w:val="28"/>
          <w:szCs w:val="28"/>
        </w:rPr>
      </w:pPr>
    </w:p>
    <w:p w:rsidR="009A42D8" w:rsidRDefault="009A42D8">
      <w:pPr>
        <w:pStyle w:val="af"/>
        <w:spacing w:line="360" w:lineRule="auto"/>
        <w:ind w:firstLine="709"/>
        <w:jc w:val="center"/>
        <w:rPr>
          <w:rFonts w:ascii="Times New Roman" w:hAnsi="Times New Roman"/>
          <w:b/>
          <w:sz w:val="28"/>
          <w:szCs w:val="28"/>
        </w:rPr>
      </w:pPr>
    </w:p>
    <w:p w:rsidR="009A42D8" w:rsidRDefault="009A42D8">
      <w:pPr>
        <w:pStyle w:val="af"/>
        <w:spacing w:line="360" w:lineRule="auto"/>
        <w:ind w:firstLine="709"/>
        <w:jc w:val="center"/>
        <w:rPr>
          <w:rFonts w:ascii="Times New Roman" w:hAnsi="Times New Roman"/>
          <w:b/>
          <w:sz w:val="28"/>
          <w:szCs w:val="28"/>
        </w:rPr>
      </w:pPr>
    </w:p>
    <w:p w:rsidR="009A42D8" w:rsidRDefault="009A42D8">
      <w:pPr>
        <w:pStyle w:val="af"/>
        <w:spacing w:line="360" w:lineRule="auto"/>
        <w:ind w:firstLine="709"/>
        <w:jc w:val="center"/>
        <w:rPr>
          <w:rFonts w:ascii="Times New Roman" w:hAnsi="Times New Roman"/>
          <w:b/>
          <w:sz w:val="28"/>
          <w:szCs w:val="28"/>
        </w:rPr>
      </w:pPr>
    </w:p>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Pr="009A42D8" w:rsidRDefault="009A42D8" w:rsidP="009A42D8"/>
    <w:p w:rsidR="009A42D8" w:rsidRDefault="009A42D8"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tbl>
      <w:tblPr>
        <w:tblW w:w="4678" w:type="dxa"/>
        <w:tblInd w:w="4786" w:type="dxa"/>
        <w:tblLook w:val="0000" w:firstRow="0" w:lastRow="0" w:firstColumn="0" w:lastColumn="0" w:noHBand="0" w:noVBand="0"/>
      </w:tblPr>
      <w:tblGrid>
        <w:gridCol w:w="4457"/>
        <w:gridCol w:w="221"/>
      </w:tblGrid>
      <w:tr w:rsidR="001A726D" w:rsidRPr="009A42D8" w:rsidTr="0073363F">
        <w:trPr>
          <w:gridAfter w:val="1"/>
          <w:wAfter w:w="221" w:type="dxa"/>
          <w:trHeight w:val="3659"/>
        </w:trPr>
        <w:tc>
          <w:tcPr>
            <w:tcW w:w="4457" w:type="dxa"/>
          </w:tcPr>
          <w:p w:rsidR="001A726D" w:rsidRDefault="001A726D" w:rsidP="0073363F">
            <w:pPr>
              <w:ind w:right="34"/>
              <w:jc w:val="right"/>
              <w:rPr>
                <w:sz w:val="24"/>
                <w:szCs w:val="24"/>
              </w:rPr>
            </w:pPr>
            <w:r>
              <w:rPr>
                <w:sz w:val="24"/>
                <w:szCs w:val="24"/>
              </w:rPr>
              <w:lastRenderedPageBreak/>
              <w:t>Приложение 1</w:t>
            </w:r>
          </w:p>
          <w:p w:rsidR="001A726D" w:rsidRDefault="001A726D" w:rsidP="0073363F">
            <w:pPr>
              <w:ind w:right="34"/>
              <w:jc w:val="right"/>
              <w:rPr>
                <w:sz w:val="24"/>
                <w:szCs w:val="24"/>
              </w:rPr>
            </w:pPr>
            <w:r>
              <w:rPr>
                <w:sz w:val="24"/>
                <w:szCs w:val="24"/>
              </w:rPr>
              <w:t>к постановлению Администрации</w:t>
            </w:r>
          </w:p>
          <w:p w:rsidR="001A726D" w:rsidRDefault="001A726D" w:rsidP="0073363F">
            <w:pPr>
              <w:ind w:right="34"/>
              <w:jc w:val="right"/>
              <w:rPr>
                <w:sz w:val="24"/>
                <w:szCs w:val="24"/>
              </w:rPr>
            </w:pPr>
            <w:r>
              <w:rPr>
                <w:sz w:val="24"/>
                <w:szCs w:val="24"/>
              </w:rPr>
              <w:t>Яковлевского муниципального округа</w:t>
            </w:r>
          </w:p>
          <w:p w:rsidR="001A726D" w:rsidRPr="009A42D8" w:rsidRDefault="001A726D" w:rsidP="0073363F">
            <w:pPr>
              <w:ind w:right="34"/>
              <w:jc w:val="right"/>
              <w:rPr>
                <w:sz w:val="24"/>
                <w:szCs w:val="24"/>
              </w:rPr>
            </w:pPr>
            <w:r w:rsidRPr="001A726D">
              <w:rPr>
                <w:sz w:val="24"/>
                <w:szCs w:val="24"/>
              </w:rPr>
              <w:t xml:space="preserve">от 20.12.2024 №   866 -НПА </w:t>
            </w:r>
            <w:bookmarkStart w:id="0" w:name="_GoBack"/>
            <w:bookmarkEnd w:id="0"/>
            <w:r>
              <w:rPr>
                <w:sz w:val="24"/>
                <w:szCs w:val="24"/>
              </w:rPr>
              <w:t>Приложение</w:t>
            </w:r>
            <w:r w:rsidRPr="009A42D8">
              <w:rPr>
                <w:sz w:val="24"/>
                <w:szCs w:val="24"/>
              </w:rPr>
              <w:t xml:space="preserve"> </w:t>
            </w:r>
          </w:p>
          <w:p w:rsidR="001A726D" w:rsidRPr="009A42D8" w:rsidRDefault="001A726D" w:rsidP="0073363F">
            <w:pPr>
              <w:ind w:right="34"/>
              <w:jc w:val="center"/>
              <w:rPr>
                <w:sz w:val="24"/>
                <w:szCs w:val="24"/>
              </w:rPr>
            </w:pPr>
            <w:r>
              <w:rPr>
                <w:sz w:val="24"/>
                <w:szCs w:val="24"/>
              </w:rPr>
              <w:t xml:space="preserve">          </w:t>
            </w:r>
            <w:r w:rsidRPr="009A42D8">
              <w:rPr>
                <w:sz w:val="24"/>
                <w:szCs w:val="24"/>
              </w:rPr>
              <w:t>к муниципальной программе</w:t>
            </w:r>
          </w:p>
          <w:p w:rsidR="001A726D" w:rsidRPr="009A42D8" w:rsidRDefault="001A726D" w:rsidP="0073363F">
            <w:pPr>
              <w:ind w:right="34"/>
              <w:jc w:val="right"/>
              <w:rPr>
                <w:sz w:val="24"/>
                <w:szCs w:val="24"/>
              </w:rPr>
            </w:pPr>
            <w:r w:rsidRPr="009A42D8">
              <w:rPr>
                <w:sz w:val="24"/>
                <w:szCs w:val="24"/>
              </w:rPr>
              <w:t>Яковлевского муниципального округа «Молодежь – Яковлевскому муниципальному округу» на 2024-2030 годы, утвержденной постановлением  Администрации Яковлевского муниципального округа</w:t>
            </w:r>
          </w:p>
          <w:p w:rsidR="001A726D" w:rsidRPr="009A42D8" w:rsidRDefault="001A726D" w:rsidP="0073363F">
            <w:pPr>
              <w:ind w:right="34"/>
              <w:jc w:val="right"/>
              <w:rPr>
                <w:sz w:val="24"/>
                <w:szCs w:val="24"/>
              </w:rPr>
            </w:pPr>
            <w:r w:rsidRPr="009A42D8">
              <w:rPr>
                <w:sz w:val="24"/>
                <w:szCs w:val="24"/>
              </w:rPr>
              <w:t xml:space="preserve">от </w:t>
            </w:r>
            <w:r>
              <w:rPr>
                <w:sz w:val="24"/>
                <w:szCs w:val="24"/>
                <w:u w:val="single"/>
              </w:rPr>
              <w:t xml:space="preserve">26.12.2023 </w:t>
            </w:r>
            <w:r w:rsidRPr="009A42D8">
              <w:rPr>
                <w:sz w:val="24"/>
                <w:szCs w:val="24"/>
              </w:rPr>
              <w:t xml:space="preserve">№ </w:t>
            </w:r>
            <w:r w:rsidRPr="009A42D8">
              <w:rPr>
                <w:sz w:val="24"/>
                <w:szCs w:val="24"/>
                <w:u w:val="single"/>
              </w:rPr>
              <w:t xml:space="preserve"> </w:t>
            </w:r>
            <w:r>
              <w:rPr>
                <w:sz w:val="24"/>
                <w:szCs w:val="24"/>
                <w:u w:val="single"/>
              </w:rPr>
              <w:t>246</w:t>
            </w:r>
            <w:r w:rsidRPr="009A42D8">
              <w:rPr>
                <w:sz w:val="24"/>
                <w:szCs w:val="24"/>
                <w:u w:val="single"/>
              </w:rPr>
              <w:t xml:space="preserve"> -НПА</w:t>
            </w:r>
          </w:p>
        </w:tc>
      </w:tr>
      <w:tr w:rsidR="001A726D" w:rsidTr="0073363F">
        <w:tc>
          <w:tcPr>
            <w:tcW w:w="4678" w:type="dxa"/>
            <w:gridSpan w:val="2"/>
          </w:tcPr>
          <w:p w:rsidR="001A726D" w:rsidRDefault="001A726D" w:rsidP="0073363F">
            <w:pPr>
              <w:ind w:right="34"/>
              <w:jc w:val="center"/>
              <w:rPr>
                <w:sz w:val="24"/>
                <w:szCs w:val="24"/>
                <w:u w:val="single"/>
              </w:rPr>
            </w:pPr>
            <w:r>
              <w:rPr>
                <w:sz w:val="24"/>
                <w:szCs w:val="24"/>
              </w:rPr>
              <w:t xml:space="preserve">                  </w:t>
            </w:r>
          </w:p>
        </w:tc>
      </w:tr>
    </w:tbl>
    <w:p w:rsidR="001A726D" w:rsidRDefault="001A726D" w:rsidP="001A726D">
      <w:pPr>
        <w:jc w:val="center"/>
        <w:rPr>
          <w:sz w:val="24"/>
          <w:szCs w:val="24"/>
        </w:rPr>
      </w:pPr>
    </w:p>
    <w:p w:rsidR="001A726D" w:rsidRDefault="001A726D" w:rsidP="001A726D">
      <w:pPr>
        <w:jc w:val="center"/>
        <w:rPr>
          <w:b/>
          <w:sz w:val="24"/>
          <w:szCs w:val="24"/>
        </w:rPr>
      </w:pPr>
      <w:r>
        <w:rPr>
          <w:b/>
          <w:sz w:val="24"/>
          <w:szCs w:val="24"/>
        </w:rPr>
        <w:t>ПАСПОРТ</w:t>
      </w:r>
    </w:p>
    <w:p w:rsidR="001A726D" w:rsidRDefault="001A726D" w:rsidP="001A726D">
      <w:pPr>
        <w:jc w:val="center"/>
        <w:rPr>
          <w:b/>
          <w:sz w:val="24"/>
          <w:szCs w:val="24"/>
        </w:rPr>
      </w:pPr>
      <w:r>
        <w:rPr>
          <w:b/>
          <w:sz w:val="24"/>
          <w:szCs w:val="24"/>
        </w:rPr>
        <w:t>МУНИЦИПАЛЬНОЙ ПРОГРАММЫ ЯКОВЛЕВСКОГО</w:t>
      </w:r>
    </w:p>
    <w:p w:rsidR="001A726D" w:rsidRDefault="001A726D" w:rsidP="001A726D">
      <w:pPr>
        <w:jc w:val="center"/>
        <w:rPr>
          <w:b/>
          <w:sz w:val="24"/>
          <w:szCs w:val="24"/>
        </w:rPr>
      </w:pPr>
      <w:r>
        <w:rPr>
          <w:b/>
          <w:sz w:val="24"/>
          <w:szCs w:val="24"/>
        </w:rPr>
        <w:t>МУНИЦИПАЛЬНОГО ОКРУГА«МОЛОДЁЖЬ - ЯКОВЛЕВСКОМУ МУНИЦИПАЛЬНОМУ ОКРУГУ»  НА 2024-2030 ГОДЫ</w:t>
      </w:r>
    </w:p>
    <w:p w:rsidR="001A726D" w:rsidRDefault="001A726D" w:rsidP="001A726D">
      <w:pPr>
        <w:jc w:val="center"/>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3"/>
      </w:tblGrid>
      <w:tr w:rsidR="001A726D" w:rsidTr="0073363F">
        <w:trPr>
          <w:trHeight w:val="656"/>
        </w:trPr>
        <w:tc>
          <w:tcPr>
            <w:tcW w:w="3544" w:type="dxa"/>
          </w:tcPr>
          <w:p w:rsidR="001A726D" w:rsidRDefault="001A726D" w:rsidP="0073363F">
            <w:pPr>
              <w:shd w:val="clear" w:color="auto" w:fill="FFFFFF"/>
              <w:rPr>
                <w:color w:val="000000"/>
                <w:sz w:val="24"/>
                <w:szCs w:val="24"/>
              </w:rPr>
            </w:pPr>
            <w:r>
              <w:rPr>
                <w:color w:val="000000"/>
                <w:sz w:val="24"/>
                <w:szCs w:val="24"/>
              </w:rPr>
              <w:t xml:space="preserve">Ответственный </w:t>
            </w:r>
          </w:p>
          <w:p w:rsidR="001A726D" w:rsidRDefault="001A726D" w:rsidP="0073363F">
            <w:pPr>
              <w:shd w:val="clear" w:color="auto" w:fill="FFFFFF"/>
              <w:rPr>
                <w:color w:val="000000"/>
                <w:sz w:val="24"/>
                <w:szCs w:val="24"/>
              </w:rPr>
            </w:pPr>
            <w:r>
              <w:rPr>
                <w:color w:val="000000"/>
                <w:sz w:val="24"/>
                <w:szCs w:val="24"/>
              </w:rPr>
              <w:t>исполнитель программы </w:t>
            </w:r>
          </w:p>
        </w:tc>
        <w:tc>
          <w:tcPr>
            <w:tcW w:w="5953" w:type="dxa"/>
          </w:tcPr>
          <w:p w:rsidR="001A726D" w:rsidRDefault="001A726D" w:rsidP="0073363F">
            <w:pPr>
              <w:rPr>
                <w:sz w:val="24"/>
                <w:szCs w:val="24"/>
              </w:rPr>
            </w:pPr>
          </w:p>
          <w:p w:rsidR="001A726D" w:rsidRDefault="001A726D" w:rsidP="0073363F">
            <w:pPr>
              <w:rPr>
                <w:sz w:val="24"/>
                <w:szCs w:val="24"/>
              </w:rPr>
            </w:pPr>
            <w:r>
              <w:rPr>
                <w:sz w:val="24"/>
                <w:szCs w:val="24"/>
              </w:rPr>
              <w:t>Управление молодёжной политики, спорта и туризма  Администрации Яковлевского муниципального округа</w:t>
            </w:r>
          </w:p>
        </w:tc>
      </w:tr>
      <w:tr w:rsidR="001A726D" w:rsidTr="0073363F">
        <w:trPr>
          <w:trHeight w:val="329"/>
        </w:trPr>
        <w:tc>
          <w:tcPr>
            <w:tcW w:w="3544" w:type="dxa"/>
          </w:tcPr>
          <w:p w:rsidR="001A726D" w:rsidRDefault="001A726D" w:rsidP="0073363F">
            <w:pPr>
              <w:shd w:val="clear" w:color="auto" w:fill="FFFFFF"/>
              <w:rPr>
                <w:color w:val="000000"/>
                <w:sz w:val="24"/>
                <w:szCs w:val="24"/>
              </w:rPr>
            </w:pPr>
          </w:p>
          <w:p w:rsidR="001A726D" w:rsidRDefault="001A726D" w:rsidP="0073363F">
            <w:pPr>
              <w:shd w:val="clear" w:color="auto" w:fill="FFFFFF"/>
              <w:rPr>
                <w:color w:val="000000"/>
                <w:sz w:val="24"/>
                <w:szCs w:val="24"/>
              </w:rPr>
            </w:pPr>
            <w:r>
              <w:rPr>
                <w:color w:val="000000"/>
                <w:sz w:val="24"/>
                <w:szCs w:val="24"/>
              </w:rPr>
              <w:t xml:space="preserve">Соисполнители программы </w:t>
            </w:r>
          </w:p>
        </w:tc>
        <w:tc>
          <w:tcPr>
            <w:tcW w:w="5953" w:type="dxa"/>
          </w:tcPr>
          <w:p w:rsidR="001A726D" w:rsidRDefault="001A726D" w:rsidP="0073363F">
            <w:pPr>
              <w:rPr>
                <w:sz w:val="24"/>
                <w:szCs w:val="24"/>
              </w:rPr>
            </w:pPr>
          </w:p>
          <w:p w:rsidR="001A726D" w:rsidRDefault="001A726D" w:rsidP="0073363F">
            <w:pPr>
              <w:rPr>
                <w:sz w:val="24"/>
                <w:szCs w:val="24"/>
              </w:rPr>
            </w:pPr>
            <w:r>
              <w:rPr>
                <w:sz w:val="24"/>
                <w:szCs w:val="24"/>
              </w:rPr>
              <w:t>нет</w:t>
            </w:r>
          </w:p>
        </w:tc>
      </w:tr>
      <w:tr w:rsidR="001A726D" w:rsidTr="0073363F">
        <w:trPr>
          <w:trHeight w:val="1146"/>
        </w:trPr>
        <w:tc>
          <w:tcPr>
            <w:tcW w:w="3544" w:type="dxa"/>
          </w:tcPr>
          <w:p w:rsidR="001A726D" w:rsidRDefault="001A726D" w:rsidP="0073363F">
            <w:pPr>
              <w:shd w:val="clear" w:color="auto" w:fill="FFFFFF"/>
              <w:rPr>
                <w:sz w:val="24"/>
                <w:szCs w:val="24"/>
              </w:rPr>
            </w:pPr>
            <w:r>
              <w:rPr>
                <w:sz w:val="24"/>
                <w:szCs w:val="24"/>
              </w:rPr>
              <w:t xml:space="preserve">Структура программы                                </w:t>
            </w:r>
            <w:r>
              <w:rPr>
                <w:sz w:val="24"/>
                <w:szCs w:val="24"/>
              </w:rPr>
              <w:br/>
            </w:r>
          </w:p>
        </w:tc>
        <w:tc>
          <w:tcPr>
            <w:tcW w:w="5953" w:type="dxa"/>
          </w:tcPr>
          <w:p w:rsidR="001A726D" w:rsidRDefault="001A726D" w:rsidP="0073363F">
            <w:pPr>
              <w:rPr>
                <w:sz w:val="24"/>
                <w:szCs w:val="24"/>
              </w:rPr>
            </w:pPr>
            <w:r>
              <w:rPr>
                <w:sz w:val="24"/>
                <w:szCs w:val="24"/>
              </w:rPr>
              <w:t>подпрограмма № 1 «Обеспечение жильём молодых семей Яковлевского муниципального округа» на 2024-2030 годы (приложение № 6 к муниципальной программе Яковлевского муниципального округа «Молодёжь - Яковлевскому муниципальному округу» на 2024-2030 годы (далее - Муниципальная программа).</w:t>
            </w:r>
          </w:p>
          <w:p w:rsidR="001A726D" w:rsidRDefault="001A726D" w:rsidP="0073363F">
            <w:pPr>
              <w:rPr>
                <w:sz w:val="24"/>
                <w:szCs w:val="24"/>
              </w:rPr>
            </w:pPr>
            <w:r>
              <w:rPr>
                <w:sz w:val="24"/>
                <w:szCs w:val="24"/>
              </w:rPr>
              <w:t xml:space="preserve">отдельные мероприятия: </w:t>
            </w:r>
          </w:p>
          <w:p w:rsidR="001A726D" w:rsidRDefault="001A726D" w:rsidP="0073363F">
            <w:pPr>
              <w:rPr>
                <w:sz w:val="24"/>
                <w:szCs w:val="24"/>
              </w:rPr>
            </w:pPr>
            <w:r>
              <w:rPr>
                <w:sz w:val="24"/>
                <w:szCs w:val="24"/>
              </w:rPr>
              <w:t>«Проведение мероприятий для детей и молодёжи»</w:t>
            </w:r>
          </w:p>
          <w:p w:rsidR="001A726D" w:rsidRDefault="001A726D" w:rsidP="0073363F">
            <w:pPr>
              <w:rPr>
                <w:sz w:val="24"/>
                <w:szCs w:val="24"/>
              </w:rPr>
            </w:pPr>
            <w:r>
              <w:rPr>
                <w:sz w:val="24"/>
                <w:szCs w:val="24"/>
              </w:rPr>
              <w:t>«Развитие юнармейского движения»</w:t>
            </w:r>
          </w:p>
        </w:tc>
      </w:tr>
      <w:tr w:rsidR="001A726D" w:rsidTr="0073363F">
        <w:trPr>
          <w:trHeight w:val="1821"/>
        </w:trPr>
        <w:tc>
          <w:tcPr>
            <w:tcW w:w="3544" w:type="dxa"/>
          </w:tcPr>
          <w:p w:rsidR="001A726D" w:rsidRDefault="001A726D" w:rsidP="0073363F">
            <w:pPr>
              <w:shd w:val="clear" w:color="auto" w:fill="FFFFFF"/>
              <w:rPr>
                <w:color w:val="000000"/>
                <w:sz w:val="24"/>
                <w:szCs w:val="24"/>
              </w:rPr>
            </w:pPr>
            <w:r>
              <w:rPr>
                <w:color w:val="000000"/>
                <w:sz w:val="24"/>
                <w:szCs w:val="24"/>
              </w:rPr>
              <w:t xml:space="preserve">Цели программы </w:t>
            </w:r>
          </w:p>
        </w:tc>
        <w:tc>
          <w:tcPr>
            <w:tcW w:w="5953" w:type="dxa"/>
          </w:tcPr>
          <w:p w:rsidR="001A726D" w:rsidRDefault="001A726D" w:rsidP="0073363F">
            <w:pPr>
              <w:rPr>
                <w:color w:val="000000"/>
                <w:sz w:val="24"/>
                <w:szCs w:val="24"/>
              </w:rPr>
            </w:pPr>
            <w:r>
              <w:rPr>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rsidR="001A726D" w:rsidRDefault="001A726D" w:rsidP="0073363F">
            <w:pPr>
              <w:rPr>
                <w:sz w:val="24"/>
                <w:szCs w:val="24"/>
              </w:rPr>
            </w:pPr>
            <w:r>
              <w:rPr>
                <w:color w:val="000000"/>
                <w:sz w:val="24"/>
                <w:szCs w:val="24"/>
              </w:rPr>
              <w:t>развитие юнармейского движения,</w:t>
            </w:r>
            <w:r>
              <w:rPr>
                <w:sz w:val="24"/>
                <w:szCs w:val="24"/>
              </w:rPr>
              <w:t xml:space="preserve"> </w:t>
            </w:r>
            <w:r>
              <w:rPr>
                <w:rStyle w:val="extended-textfull"/>
                <w:sz w:val="24"/>
                <w:szCs w:val="24"/>
              </w:rPr>
              <w:t xml:space="preserve">содействие </w:t>
            </w:r>
            <w:r>
              <w:rPr>
                <w:rStyle w:val="extended-textfull"/>
                <w:bCs/>
                <w:sz w:val="24"/>
                <w:szCs w:val="24"/>
              </w:rPr>
              <w:t>формированию</w:t>
            </w:r>
            <w:r>
              <w:rPr>
                <w:rStyle w:val="extended-textfull"/>
                <w:sz w:val="24"/>
                <w:szCs w:val="24"/>
              </w:rPr>
              <w:t xml:space="preserve"> личности на основе присущей российскому обществу системы ценностей;</w:t>
            </w:r>
          </w:p>
          <w:p w:rsidR="001A726D" w:rsidRDefault="001A726D" w:rsidP="0073363F">
            <w:pPr>
              <w:rPr>
                <w:sz w:val="24"/>
                <w:szCs w:val="24"/>
              </w:rPr>
            </w:pPr>
            <w:r>
              <w:rPr>
                <w:sz w:val="24"/>
                <w:szCs w:val="24"/>
              </w:rPr>
              <w:t>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муниципального округа</w:t>
            </w:r>
          </w:p>
        </w:tc>
      </w:tr>
      <w:tr w:rsidR="001A726D" w:rsidTr="0073363F">
        <w:trPr>
          <w:trHeight w:val="274"/>
        </w:trPr>
        <w:tc>
          <w:tcPr>
            <w:tcW w:w="3544" w:type="dxa"/>
          </w:tcPr>
          <w:p w:rsidR="001A726D" w:rsidRDefault="001A726D" w:rsidP="0073363F">
            <w:pPr>
              <w:shd w:val="clear" w:color="auto" w:fill="FFFFFF"/>
              <w:rPr>
                <w:color w:val="000000"/>
                <w:sz w:val="24"/>
                <w:szCs w:val="24"/>
              </w:rPr>
            </w:pPr>
            <w:r>
              <w:rPr>
                <w:color w:val="000000"/>
                <w:sz w:val="24"/>
                <w:szCs w:val="24"/>
              </w:rPr>
              <w:t>Задачи программы</w:t>
            </w:r>
          </w:p>
        </w:tc>
        <w:tc>
          <w:tcPr>
            <w:tcW w:w="5953" w:type="dxa"/>
          </w:tcPr>
          <w:p w:rsidR="001A726D" w:rsidRDefault="001A726D" w:rsidP="0073363F">
            <w:pPr>
              <w:rPr>
                <w:sz w:val="24"/>
                <w:szCs w:val="24"/>
              </w:rPr>
            </w:pPr>
            <w:r>
              <w:rPr>
                <w:color w:val="000000"/>
                <w:sz w:val="24"/>
                <w:szCs w:val="24"/>
              </w:rPr>
              <w:t>предоставление молодым семьям Яковлевского муниципального округа социальных выплат на приобретение (строительство) жилья.</w:t>
            </w:r>
          </w:p>
          <w:p w:rsidR="001A726D" w:rsidRDefault="001A726D" w:rsidP="0073363F">
            <w:pPr>
              <w:rPr>
                <w:sz w:val="24"/>
                <w:szCs w:val="24"/>
              </w:rPr>
            </w:pPr>
            <w:r>
              <w:rPr>
                <w:sz w:val="24"/>
                <w:szCs w:val="24"/>
              </w:rPr>
              <w:lastRenderedPageBreak/>
              <w:t>совершенствование механизмов выявления и поддержки инициативных, талантливых и обладающих лидерскими качествами молодых людей;</w:t>
            </w:r>
          </w:p>
          <w:p w:rsidR="001A726D" w:rsidRDefault="001A726D" w:rsidP="0073363F">
            <w:pPr>
              <w:rPr>
                <w:sz w:val="24"/>
                <w:szCs w:val="24"/>
              </w:rPr>
            </w:pPr>
            <w:r>
              <w:rPr>
                <w:sz w:val="24"/>
                <w:szCs w:val="24"/>
              </w:rPr>
              <w:t>воспитание у подрастающего поколения высокой гражданско - социальной активности, патриотизма;</w:t>
            </w:r>
          </w:p>
          <w:p w:rsidR="001A726D" w:rsidRDefault="001A726D" w:rsidP="0073363F">
            <w:pPr>
              <w:rPr>
                <w:sz w:val="24"/>
                <w:szCs w:val="24"/>
              </w:rPr>
            </w:pPr>
            <w:r>
              <w:rPr>
                <w:sz w:val="24"/>
                <w:szCs w:val="24"/>
              </w:rPr>
              <w:t>развитие КВН - движения на территории Яковлевского муниципального округа;</w:t>
            </w:r>
          </w:p>
          <w:p w:rsidR="001A726D" w:rsidRDefault="001A726D" w:rsidP="0073363F">
            <w:pPr>
              <w:rPr>
                <w:sz w:val="24"/>
                <w:szCs w:val="24"/>
              </w:rPr>
            </w:pPr>
            <w:r>
              <w:rPr>
                <w:sz w:val="24"/>
                <w:szCs w:val="24"/>
              </w:rPr>
              <w:t>развитие системы органов молодежного самоуправления;</w:t>
            </w:r>
          </w:p>
          <w:p w:rsidR="001A726D" w:rsidRDefault="001A726D" w:rsidP="0073363F">
            <w:pPr>
              <w:rPr>
                <w:i/>
                <w:sz w:val="24"/>
                <w:szCs w:val="24"/>
              </w:rPr>
            </w:pPr>
            <w:r>
              <w:rPr>
                <w:sz w:val="24"/>
                <w:szCs w:val="24"/>
              </w:rPr>
              <w:t>вовлечение молодежи в деятельность общественных объединений;</w:t>
            </w:r>
          </w:p>
          <w:p w:rsidR="001A726D" w:rsidRDefault="001A726D" w:rsidP="0073363F">
            <w:pPr>
              <w:rPr>
                <w:sz w:val="24"/>
                <w:szCs w:val="24"/>
              </w:rPr>
            </w:pPr>
            <w:r>
              <w:rPr>
                <w:sz w:val="24"/>
                <w:szCs w:val="24"/>
              </w:rPr>
              <w:t>развитие добровольческой деятельности в молодежной среде;</w:t>
            </w:r>
          </w:p>
          <w:p w:rsidR="001A726D" w:rsidRDefault="001A726D" w:rsidP="0073363F">
            <w:pPr>
              <w:rPr>
                <w:sz w:val="24"/>
                <w:szCs w:val="24"/>
              </w:rPr>
            </w:pPr>
            <w:r>
              <w:rPr>
                <w:sz w:val="24"/>
                <w:szCs w:val="24"/>
              </w:rPr>
              <w:t>создание условий для формирования у молодежи чувства патриотизма и гражданской ответственности, привитие гражданских ценностей;</w:t>
            </w:r>
          </w:p>
          <w:p w:rsidR="001A726D" w:rsidRDefault="001A726D" w:rsidP="0073363F">
            <w:pPr>
              <w:rPr>
                <w:sz w:val="24"/>
                <w:szCs w:val="24"/>
              </w:rPr>
            </w:pPr>
            <w:r>
              <w:rPr>
                <w:sz w:val="24"/>
                <w:szCs w:val="24"/>
              </w:rPr>
              <w:t>профилактика деструктивного поведения в молодежной среде, укрепление в молодежной среде традиционных семейных ценностей;</w:t>
            </w:r>
          </w:p>
          <w:p w:rsidR="001A726D" w:rsidRDefault="001A726D" w:rsidP="0073363F">
            <w:pPr>
              <w:rPr>
                <w:sz w:val="24"/>
                <w:szCs w:val="24"/>
              </w:rPr>
            </w:pPr>
            <w:r>
              <w:rPr>
                <w:sz w:val="24"/>
                <w:szCs w:val="24"/>
              </w:rPr>
              <w:t>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1A726D" w:rsidRDefault="001A726D" w:rsidP="0073363F">
            <w:pPr>
              <w:rPr>
                <w:sz w:val="24"/>
                <w:szCs w:val="24"/>
              </w:rPr>
            </w:pPr>
            <w:r>
              <w:rPr>
                <w:sz w:val="24"/>
                <w:szCs w:val="24"/>
              </w:rPr>
              <w:t>расширение информационно-рекламного пространства в сфере молодежной политики;</w:t>
            </w:r>
          </w:p>
          <w:p w:rsidR="001A726D" w:rsidRDefault="001A726D" w:rsidP="0073363F">
            <w:pPr>
              <w:rPr>
                <w:sz w:val="24"/>
                <w:szCs w:val="24"/>
              </w:rPr>
            </w:pPr>
            <w:r>
              <w:rPr>
                <w:sz w:val="24"/>
                <w:szCs w:val="24"/>
              </w:rPr>
              <w:t>повышение эффективности борьбы с деструктивным поведением в молодежной среде;</w:t>
            </w:r>
          </w:p>
          <w:p w:rsidR="001A726D" w:rsidRDefault="001A726D" w:rsidP="0073363F">
            <w:pPr>
              <w:rPr>
                <w:sz w:val="24"/>
                <w:szCs w:val="24"/>
              </w:rPr>
            </w:pPr>
            <w:r>
              <w:rPr>
                <w:sz w:val="24"/>
                <w:szCs w:val="24"/>
              </w:rPr>
              <w:t>Увеличение количества активных молодых людей, участников социально-значимых мероприятий.</w:t>
            </w:r>
          </w:p>
        </w:tc>
      </w:tr>
      <w:tr w:rsidR="001A726D" w:rsidTr="0073363F">
        <w:trPr>
          <w:trHeight w:val="645"/>
        </w:trPr>
        <w:tc>
          <w:tcPr>
            <w:tcW w:w="3544" w:type="dxa"/>
          </w:tcPr>
          <w:p w:rsidR="001A726D" w:rsidRDefault="001A726D" w:rsidP="0073363F">
            <w:pPr>
              <w:shd w:val="clear" w:color="auto" w:fill="FFFFFF"/>
              <w:rPr>
                <w:color w:val="000000"/>
                <w:sz w:val="24"/>
                <w:szCs w:val="24"/>
              </w:rPr>
            </w:pPr>
            <w:r>
              <w:rPr>
                <w:color w:val="000000"/>
                <w:sz w:val="24"/>
                <w:szCs w:val="24"/>
              </w:rPr>
              <w:lastRenderedPageBreak/>
              <w:t>Сроки реализации</w:t>
            </w:r>
          </w:p>
          <w:p w:rsidR="001A726D" w:rsidRDefault="001A726D" w:rsidP="0073363F">
            <w:pPr>
              <w:shd w:val="clear" w:color="auto" w:fill="FFFFFF"/>
              <w:rPr>
                <w:color w:val="000000"/>
                <w:sz w:val="24"/>
                <w:szCs w:val="24"/>
              </w:rPr>
            </w:pPr>
            <w:r>
              <w:rPr>
                <w:color w:val="000000"/>
                <w:sz w:val="24"/>
                <w:szCs w:val="24"/>
              </w:rPr>
              <w:t>программы</w:t>
            </w:r>
          </w:p>
        </w:tc>
        <w:tc>
          <w:tcPr>
            <w:tcW w:w="5953" w:type="dxa"/>
          </w:tcPr>
          <w:p w:rsidR="001A726D" w:rsidRDefault="001A726D" w:rsidP="0073363F">
            <w:pPr>
              <w:rPr>
                <w:sz w:val="24"/>
                <w:szCs w:val="24"/>
              </w:rPr>
            </w:pPr>
            <w:r>
              <w:rPr>
                <w:sz w:val="24"/>
                <w:szCs w:val="24"/>
              </w:rPr>
              <w:t>2024-2030 годы</w:t>
            </w:r>
          </w:p>
        </w:tc>
      </w:tr>
      <w:tr w:rsidR="001A726D" w:rsidTr="0073363F">
        <w:trPr>
          <w:trHeight w:val="645"/>
        </w:trPr>
        <w:tc>
          <w:tcPr>
            <w:tcW w:w="3544" w:type="dxa"/>
            <w:vMerge w:val="restart"/>
          </w:tcPr>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p>
          <w:p w:rsidR="001A726D" w:rsidRDefault="001A726D" w:rsidP="0073363F">
            <w:pPr>
              <w:shd w:val="clear" w:color="auto" w:fill="FFFFFF"/>
              <w:jc w:val="center"/>
              <w:rPr>
                <w:color w:val="000000"/>
                <w:sz w:val="24"/>
                <w:szCs w:val="24"/>
              </w:rPr>
            </w:pPr>
            <w:r>
              <w:rPr>
                <w:color w:val="000000"/>
                <w:sz w:val="24"/>
                <w:szCs w:val="24"/>
              </w:rPr>
              <w:t>Объёмы бюджетных ассигнований программы (с расшифровкой по годам и источникам финансирования)</w:t>
            </w:r>
          </w:p>
        </w:tc>
        <w:tc>
          <w:tcPr>
            <w:tcW w:w="5953" w:type="dxa"/>
          </w:tcPr>
          <w:p w:rsidR="001A726D" w:rsidRDefault="001A726D" w:rsidP="0073363F">
            <w:pPr>
              <w:rPr>
                <w:sz w:val="24"/>
                <w:szCs w:val="24"/>
                <w:lang w:eastAsia="ar-SA"/>
              </w:rPr>
            </w:pPr>
            <w:r>
              <w:rPr>
                <w:sz w:val="24"/>
                <w:szCs w:val="24"/>
                <w:lang w:eastAsia="ar-SA"/>
              </w:rPr>
              <w:t>общий объем финансирования мероприятий на реализацию Муниципальной программы составляет –    14 200 079,18 руб</w:t>
            </w:r>
            <w:r>
              <w:rPr>
                <w:color w:val="92D050"/>
                <w:sz w:val="24"/>
                <w:szCs w:val="24"/>
                <w:lang w:eastAsia="ar-SA"/>
              </w:rPr>
              <w:t xml:space="preserve">. </w:t>
            </w:r>
            <w:r>
              <w:rPr>
                <w:sz w:val="24"/>
                <w:szCs w:val="24"/>
                <w:lang w:eastAsia="ar-SA"/>
              </w:rPr>
              <w:t>в том числе:</w:t>
            </w:r>
          </w:p>
          <w:p w:rsidR="001A726D" w:rsidRDefault="001A726D" w:rsidP="0073363F">
            <w:pPr>
              <w:rPr>
                <w:sz w:val="24"/>
                <w:szCs w:val="24"/>
                <w:lang w:eastAsia="ar-SA"/>
              </w:rPr>
            </w:pPr>
            <w:r>
              <w:rPr>
                <w:sz w:val="24"/>
                <w:szCs w:val="24"/>
                <w:lang w:eastAsia="ar-SA"/>
              </w:rPr>
              <w:t xml:space="preserve">2024 год – </w:t>
            </w:r>
            <w:r w:rsidRPr="00BB4928">
              <w:rPr>
                <w:sz w:val="24"/>
                <w:szCs w:val="24"/>
                <w:lang w:eastAsia="ar-SA"/>
              </w:rPr>
              <w:t>3</w:t>
            </w:r>
            <w:r>
              <w:rPr>
                <w:sz w:val="24"/>
                <w:szCs w:val="24"/>
                <w:lang w:eastAsia="ar-SA"/>
              </w:rPr>
              <w:t xml:space="preserve"> 380 90</w:t>
            </w:r>
            <w:r w:rsidRPr="00BB4928">
              <w:rPr>
                <w:sz w:val="24"/>
                <w:szCs w:val="24"/>
                <w:lang w:eastAsia="ar-SA"/>
              </w:rPr>
              <w:t>0,00</w:t>
            </w:r>
            <w:r>
              <w:rPr>
                <w:sz w:val="24"/>
                <w:szCs w:val="24"/>
                <w:lang w:eastAsia="ar-SA"/>
              </w:rPr>
              <w:t xml:space="preserve"> руб.;</w:t>
            </w:r>
          </w:p>
          <w:p w:rsidR="001A726D" w:rsidRDefault="001A726D" w:rsidP="0073363F">
            <w:pPr>
              <w:rPr>
                <w:sz w:val="24"/>
                <w:szCs w:val="24"/>
                <w:lang w:eastAsia="ar-SA"/>
              </w:rPr>
            </w:pPr>
            <w:r>
              <w:rPr>
                <w:sz w:val="24"/>
                <w:szCs w:val="24"/>
                <w:lang w:eastAsia="ar-SA"/>
              </w:rPr>
              <w:t>2025 год – 2 728 342,43 руб.;</w:t>
            </w:r>
          </w:p>
          <w:p w:rsidR="001A726D" w:rsidRDefault="001A726D" w:rsidP="0073363F">
            <w:pPr>
              <w:rPr>
                <w:sz w:val="24"/>
                <w:szCs w:val="24"/>
                <w:lang w:eastAsia="ar-SA"/>
              </w:rPr>
            </w:pPr>
            <w:r>
              <w:rPr>
                <w:sz w:val="24"/>
                <w:szCs w:val="24"/>
                <w:lang w:eastAsia="ar-SA"/>
              </w:rPr>
              <w:t xml:space="preserve">2026 год – 2 808 </w:t>
            </w:r>
            <w:r w:rsidRPr="00BB4928">
              <w:rPr>
                <w:sz w:val="24"/>
                <w:szCs w:val="24"/>
                <w:lang w:eastAsia="ar-SA"/>
              </w:rPr>
              <w:t>836,75</w:t>
            </w:r>
            <w:r>
              <w:rPr>
                <w:sz w:val="24"/>
                <w:szCs w:val="24"/>
                <w:lang w:eastAsia="ar-SA"/>
              </w:rPr>
              <w:t xml:space="preserve"> руб.;</w:t>
            </w:r>
          </w:p>
          <w:p w:rsidR="001A726D" w:rsidRDefault="001A726D" w:rsidP="0073363F">
            <w:pPr>
              <w:rPr>
                <w:sz w:val="24"/>
                <w:szCs w:val="24"/>
                <w:lang w:eastAsia="ar-SA"/>
              </w:rPr>
            </w:pPr>
            <w:r>
              <w:rPr>
                <w:sz w:val="24"/>
                <w:szCs w:val="24"/>
                <w:lang w:eastAsia="ar-SA"/>
              </w:rPr>
              <w:t>2027 год – 1 320 500,00 руб.;</w:t>
            </w:r>
          </w:p>
          <w:p w:rsidR="001A726D" w:rsidRDefault="001A726D" w:rsidP="0073363F">
            <w:pPr>
              <w:rPr>
                <w:sz w:val="24"/>
                <w:szCs w:val="24"/>
                <w:lang w:eastAsia="ar-SA"/>
              </w:rPr>
            </w:pPr>
            <w:r>
              <w:rPr>
                <w:sz w:val="24"/>
                <w:szCs w:val="24"/>
                <w:lang w:eastAsia="ar-SA"/>
              </w:rPr>
              <w:t>2028 год – 1 320 500,00 руб.;</w:t>
            </w:r>
          </w:p>
          <w:p w:rsidR="001A726D" w:rsidRDefault="001A726D" w:rsidP="0073363F">
            <w:pPr>
              <w:rPr>
                <w:sz w:val="24"/>
                <w:szCs w:val="24"/>
                <w:lang w:eastAsia="ar-SA"/>
              </w:rPr>
            </w:pPr>
            <w:r>
              <w:rPr>
                <w:sz w:val="24"/>
                <w:szCs w:val="24"/>
                <w:lang w:eastAsia="ar-SA"/>
              </w:rPr>
              <w:t>2029 год – 1 320 500,00 руб.;</w:t>
            </w:r>
          </w:p>
          <w:p w:rsidR="001A726D" w:rsidRDefault="001A726D" w:rsidP="0073363F">
            <w:pPr>
              <w:rPr>
                <w:sz w:val="24"/>
                <w:szCs w:val="24"/>
                <w:lang w:eastAsia="ar-SA"/>
              </w:rPr>
            </w:pPr>
            <w:r>
              <w:rPr>
                <w:sz w:val="24"/>
                <w:szCs w:val="24"/>
                <w:lang w:eastAsia="ar-SA"/>
              </w:rPr>
              <w:t>2030 год – 1 320 500,00 руб.</w:t>
            </w:r>
          </w:p>
        </w:tc>
      </w:tr>
      <w:tr w:rsidR="001A726D" w:rsidTr="0073363F">
        <w:trPr>
          <w:trHeight w:val="645"/>
        </w:trPr>
        <w:tc>
          <w:tcPr>
            <w:tcW w:w="3544" w:type="dxa"/>
            <w:vMerge/>
          </w:tcPr>
          <w:p w:rsidR="001A726D" w:rsidRDefault="001A726D" w:rsidP="0073363F">
            <w:pPr>
              <w:shd w:val="clear" w:color="auto" w:fill="FFFFFF"/>
              <w:rPr>
                <w:color w:val="000000"/>
                <w:sz w:val="24"/>
                <w:szCs w:val="24"/>
              </w:rPr>
            </w:pPr>
          </w:p>
        </w:tc>
        <w:tc>
          <w:tcPr>
            <w:tcW w:w="5953" w:type="dxa"/>
          </w:tcPr>
          <w:p w:rsidR="001A726D" w:rsidRDefault="001A726D" w:rsidP="0073363F">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местного бюджета</w:t>
            </w:r>
            <w:r>
              <w:rPr>
                <w:sz w:val="24"/>
                <w:szCs w:val="24"/>
                <w:lang w:eastAsia="ar-SA"/>
              </w:rPr>
              <w:t xml:space="preserve"> на реализацию Муниципальной программы составляет – 9 863 500,00 руб. в том числе:</w:t>
            </w:r>
          </w:p>
          <w:p w:rsidR="001A726D" w:rsidRDefault="001A726D" w:rsidP="0073363F">
            <w:pPr>
              <w:rPr>
                <w:sz w:val="24"/>
                <w:szCs w:val="24"/>
                <w:lang w:eastAsia="ar-SA"/>
              </w:rPr>
            </w:pPr>
            <w:r>
              <w:rPr>
                <w:sz w:val="24"/>
                <w:szCs w:val="24"/>
                <w:lang w:eastAsia="ar-SA"/>
              </w:rPr>
              <w:t xml:space="preserve">2024 год – </w:t>
            </w:r>
            <w:r w:rsidRPr="00BB4928">
              <w:rPr>
                <w:sz w:val="24"/>
                <w:szCs w:val="24"/>
                <w:lang w:eastAsia="ar-SA"/>
              </w:rPr>
              <w:t>1</w:t>
            </w:r>
            <w:r>
              <w:rPr>
                <w:sz w:val="24"/>
                <w:szCs w:val="24"/>
                <w:lang w:eastAsia="ar-SA"/>
              </w:rPr>
              <w:t xml:space="preserve"> </w:t>
            </w:r>
            <w:r w:rsidRPr="00BB4928">
              <w:rPr>
                <w:sz w:val="24"/>
                <w:szCs w:val="24"/>
                <w:lang w:eastAsia="ar-SA"/>
              </w:rPr>
              <w:t>9</w:t>
            </w:r>
            <w:r>
              <w:rPr>
                <w:sz w:val="24"/>
                <w:szCs w:val="24"/>
                <w:lang w:eastAsia="ar-SA"/>
              </w:rPr>
              <w:t>40</w:t>
            </w:r>
            <w:r w:rsidRPr="00BB4928">
              <w:rPr>
                <w:sz w:val="24"/>
                <w:szCs w:val="24"/>
                <w:lang w:eastAsia="ar-SA"/>
              </w:rPr>
              <w:t xml:space="preserve"> 500,00</w:t>
            </w:r>
            <w:r>
              <w:rPr>
                <w:sz w:val="24"/>
                <w:szCs w:val="24"/>
                <w:lang w:eastAsia="ar-SA"/>
              </w:rPr>
              <w:t xml:space="preserve"> руб.;</w:t>
            </w:r>
          </w:p>
          <w:p w:rsidR="001A726D" w:rsidRDefault="001A726D" w:rsidP="0073363F">
            <w:pPr>
              <w:rPr>
                <w:sz w:val="24"/>
                <w:szCs w:val="24"/>
                <w:lang w:eastAsia="ar-SA"/>
              </w:rPr>
            </w:pPr>
            <w:r>
              <w:rPr>
                <w:sz w:val="24"/>
                <w:szCs w:val="24"/>
                <w:lang w:eastAsia="ar-SA"/>
              </w:rPr>
              <w:t>2025 год – 1 320 500,00 руб.;</w:t>
            </w:r>
          </w:p>
          <w:p w:rsidR="001A726D" w:rsidRDefault="001A726D" w:rsidP="0073363F">
            <w:pPr>
              <w:rPr>
                <w:sz w:val="24"/>
                <w:szCs w:val="24"/>
                <w:lang w:eastAsia="ar-SA"/>
              </w:rPr>
            </w:pPr>
            <w:r>
              <w:rPr>
                <w:sz w:val="24"/>
                <w:szCs w:val="24"/>
                <w:lang w:eastAsia="ar-SA"/>
              </w:rPr>
              <w:t>2026 год – 1 320 500,00 руб.;</w:t>
            </w:r>
          </w:p>
          <w:p w:rsidR="001A726D" w:rsidRDefault="001A726D" w:rsidP="0073363F">
            <w:pPr>
              <w:rPr>
                <w:sz w:val="24"/>
                <w:szCs w:val="24"/>
                <w:lang w:eastAsia="ar-SA"/>
              </w:rPr>
            </w:pPr>
            <w:r>
              <w:rPr>
                <w:sz w:val="24"/>
                <w:szCs w:val="24"/>
                <w:lang w:eastAsia="ar-SA"/>
              </w:rPr>
              <w:t>2027 год – 1 320 500,00 руб.;</w:t>
            </w:r>
          </w:p>
          <w:p w:rsidR="001A726D" w:rsidRDefault="001A726D" w:rsidP="0073363F">
            <w:pPr>
              <w:rPr>
                <w:sz w:val="24"/>
                <w:szCs w:val="24"/>
                <w:lang w:eastAsia="ar-SA"/>
              </w:rPr>
            </w:pPr>
            <w:r>
              <w:rPr>
                <w:sz w:val="24"/>
                <w:szCs w:val="24"/>
                <w:lang w:eastAsia="ar-SA"/>
              </w:rPr>
              <w:t>2028 год – 1 320 500,00 руб.;</w:t>
            </w:r>
          </w:p>
          <w:p w:rsidR="001A726D" w:rsidRDefault="001A726D" w:rsidP="0073363F">
            <w:pPr>
              <w:rPr>
                <w:sz w:val="24"/>
                <w:szCs w:val="24"/>
                <w:lang w:eastAsia="ar-SA"/>
              </w:rPr>
            </w:pPr>
            <w:r>
              <w:rPr>
                <w:sz w:val="24"/>
                <w:szCs w:val="24"/>
                <w:lang w:eastAsia="ar-SA"/>
              </w:rPr>
              <w:t>2029 год – 1 320 500,00 руб.;</w:t>
            </w:r>
          </w:p>
          <w:p w:rsidR="001A726D" w:rsidRDefault="001A726D" w:rsidP="0073363F">
            <w:pPr>
              <w:rPr>
                <w:sz w:val="24"/>
                <w:szCs w:val="24"/>
                <w:lang w:eastAsia="ar-SA"/>
              </w:rPr>
            </w:pPr>
            <w:r>
              <w:rPr>
                <w:sz w:val="24"/>
                <w:szCs w:val="24"/>
                <w:lang w:eastAsia="ar-SA"/>
              </w:rPr>
              <w:t>2030 год – 1 320 500,00 руб.</w:t>
            </w:r>
          </w:p>
        </w:tc>
      </w:tr>
      <w:tr w:rsidR="001A726D" w:rsidTr="0073363F">
        <w:trPr>
          <w:trHeight w:val="645"/>
        </w:trPr>
        <w:tc>
          <w:tcPr>
            <w:tcW w:w="3544" w:type="dxa"/>
            <w:vMerge/>
          </w:tcPr>
          <w:p w:rsidR="001A726D" w:rsidRDefault="001A726D" w:rsidP="0073363F">
            <w:pPr>
              <w:shd w:val="clear" w:color="auto" w:fill="FFFFFF"/>
              <w:rPr>
                <w:color w:val="000000"/>
                <w:sz w:val="24"/>
                <w:szCs w:val="24"/>
              </w:rPr>
            </w:pPr>
          </w:p>
        </w:tc>
        <w:tc>
          <w:tcPr>
            <w:tcW w:w="5953" w:type="dxa"/>
          </w:tcPr>
          <w:p w:rsidR="001A726D" w:rsidRDefault="001A726D" w:rsidP="0073363F">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федерального бюджета</w:t>
            </w:r>
            <w:r>
              <w:rPr>
                <w:sz w:val="24"/>
                <w:szCs w:val="24"/>
                <w:lang w:eastAsia="ar-SA"/>
              </w:rPr>
              <w:t xml:space="preserve"> на реализацию Муниципальной программы составляет – 0,00  руб. в том числе:</w:t>
            </w:r>
          </w:p>
          <w:p w:rsidR="001A726D" w:rsidRDefault="001A726D" w:rsidP="0073363F">
            <w:pPr>
              <w:rPr>
                <w:sz w:val="24"/>
                <w:szCs w:val="24"/>
                <w:lang w:eastAsia="ar-SA"/>
              </w:rPr>
            </w:pPr>
            <w:r>
              <w:rPr>
                <w:sz w:val="24"/>
                <w:szCs w:val="24"/>
                <w:lang w:eastAsia="ar-SA"/>
              </w:rPr>
              <w:lastRenderedPageBreak/>
              <w:t>2024 год – 0,00 руб.;</w:t>
            </w:r>
          </w:p>
          <w:p w:rsidR="001A726D" w:rsidRDefault="001A726D" w:rsidP="0073363F">
            <w:pPr>
              <w:rPr>
                <w:sz w:val="24"/>
                <w:szCs w:val="24"/>
                <w:lang w:eastAsia="ar-SA"/>
              </w:rPr>
            </w:pPr>
            <w:r>
              <w:rPr>
                <w:sz w:val="24"/>
                <w:szCs w:val="24"/>
                <w:lang w:eastAsia="ar-SA"/>
              </w:rPr>
              <w:t>2025 год –  0,00 руб.;</w:t>
            </w:r>
          </w:p>
          <w:p w:rsidR="001A726D" w:rsidRDefault="001A726D" w:rsidP="0073363F">
            <w:pPr>
              <w:rPr>
                <w:sz w:val="24"/>
                <w:szCs w:val="24"/>
                <w:lang w:eastAsia="ar-SA"/>
              </w:rPr>
            </w:pPr>
            <w:r>
              <w:rPr>
                <w:sz w:val="24"/>
                <w:szCs w:val="24"/>
                <w:lang w:eastAsia="ar-SA"/>
              </w:rPr>
              <w:t>2026 год –  0,00 руб.;</w:t>
            </w:r>
          </w:p>
          <w:p w:rsidR="001A726D" w:rsidRDefault="001A726D" w:rsidP="0073363F">
            <w:pPr>
              <w:rPr>
                <w:sz w:val="24"/>
                <w:szCs w:val="24"/>
                <w:lang w:eastAsia="ar-SA"/>
              </w:rPr>
            </w:pPr>
            <w:r>
              <w:rPr>
                <w:sz w:val="24"/>
                <w:szCs w:val="24"/>
                <w:lang w:eastAsia="ar-SA"/>
              </w:rPr>
              <w:t>2027 год –  0,00 руб.;</w:t>
            </w:r>
          </w:p>
          <w:p w:rsidR="001A726D" w:rsidRDefault="001A726D" w:rsidP="0073363F">
            <w:pPr>
              <w:rPr>
                <w:sz w:val="24"/>
                <w:szCs w:val="24"/>
                <w:lang w:eastAsia="ar-SA"/>
              </w:rPr>
            </w:pPr>
            <w:r>
              <w:rPr>
                <w:sz w:val="24"/>
                <w:szCs w:val="24"/>
                <w:lang w:eastAsia="ar-SA"/>
              </w:rPr>
              <w:t>2028 год –  0,00 руб.;</w:t>
            </w:r>
          </w:p>
          <w:p w:rsidR="001A726D" w:rsidRDefault="001A726D" w:rsidP="0073363F">
            <w:pPr>
              <w:rPr>
                <w:sz w:val="24"/>
                <w:szCs w:val="24"/>
                <w:lang w:eastAsia="ar-SA"/>
              </w:rPr>
            </w:pPr>
            <w:r>
              <w:rPr>
                <w:sz w:val="24"/>
                <w:szCs w:val="24"/>
                <w:lang w:eastAsia="ar-SA"/>
              </w:rPr>
              <w:t>2029 год –  0,00 руб.;</w:t>
            </w:r>
          </w:p>
          <w:p w:rsidR="001A726D" w:rsidRDefault="001A726D" w:rsidP="0073363F">
            <w:pPr>
              <w:rPr>
                <w:sz w:val="24"/>
                <w:szCs w:val="24"/>
                <w:lang w:eastAsia="ar-SA"/>
              </w:rPr>
            </w:pPr>
            <w:r>
              <w:rPr>
                <w:sz w:val="24"/>
                <w:szCs w:val="24"/>
                <w:lang w:eastAsia="ar-SA"/>
              </w:rPr>
              <w:t>2030 год –  0,00 руб.</w:t>
            </w:r>
          </w:p>
        </w:tc>
      </w:tr>
      <w:tr w:rsidR="001A726D" w:rsidTr="0073363F">
        <w:trPr>
          <w:trHeight w:val="645"/>
        </w:trPr>
        <w:tc>
          <w:tcPr>
            <w:tcW w:w="3544" w:type="dxa"/>
            <w:vMerge/>
          </w:tcPr>
          <w:p w:rsidR="001A726D" w:rsidRDefault="001A726D" w:rsidP="0073363F">
            <w:pPr>
              <w:shd w:val="clear" w:color="auto" w:fill="FFFFFF"/>
              <w:rPr>
                <w:color w:val="000000"/>
                <w:sz w:val="24"/>
                <w:szCs w:val="24"/>
              </w:rPr>
            </w:pPr>
          </w:p>
        </w:tc>
        <w:tc>
          <w:tcPr>
            <w:tcW w:w="5953" w:type="dxa"/>
          </w:tcPr>
          <w:p w:rsidR="001A726D" w:rsidRDefault="001A726D" w:rsidP="0073363F">
            <w:pPr>
              <w:rPr>
                <w:sz w:val="24"/>
                <w:szCs w:val="24"/>
                <w:lang w:eastAsia="ar-SA"/>
              </w:rPr>
            </w:pPr>
            <w:r>
              <w:rPr>
                <w:sz w:val="24"/>
                <w:szCs w:val="24"/>
                <w:lang w:eastAsia="ar-SA"/>
              </w:rPr>
              <w:t xml:space="preserve">общий объем финансирования </w:t>
            </w:r>
            <w:r>
              <w:rPr>
                <w:color w:val="000000"/>
                <w:sz w:val="24"/>
                <w:szCs w:val="24"/>
              </w:rPr>
              <w:t>за счёт средств краевого бюджета</w:t>
            </w:r>
            <w:r>
              <w:rPr>
                <w:sz w:val="24"/>
                <w:szCs w:val="24"/>
                <w:lang w:eastAsia="ar-SA"/>
              </w:rPr>
              <w:t xml:space="preserve"> на реализацию Муниципальной программы составляет –</w:t>
            </w:r>
            <w:r>
              <w:rPr>
                <w:color w:val="92D050"/>
                <w:sz w:val="24"/>
                <w:szCs w:val="24"/>
                <w:lang w:eastAsia="ar-SA"/>
              </w:rPr>
              <w:t xml:space="preserve"> </w:t>
            </w:r>
            <w:r>
              <w:rPr>
                <w:sz w:val="24"/>
                <w:szCs w:val="24"/>
                <w:lang w:eastAsia="ar-SA"/>
              </w:rPr>
              <w:t>4 336 579,18 руб. в том числе:</w:t>
            </w:r>
          </w:p>
          <w:p w:rsidR="001A726D" w:rsidRDefault="001A726D" w:rsidP="0073363F">
            <w:pPr>
              <w:rPr>
                <w:sz w:val="24"/>
                <w:szCs w:val="24"/>
                <w:lang w:eastAsia="ar-SA"/>
              </w:rPr>
            </w:pPr>
            <w:r>
              <w:rPr>
                <w:sz w:val="24"/>
                <w:szCs w:val="24"/>
                <w:lang w:eastAsia="ar-SA"/>
              </w:rPr>
              <w:t xml:space="preserve">2024 год – </w:t>
            </w:r>
            <w:r w:rsidRPr="00BB4928">
              <w:rPr>
                <w:sz w:val="24"/>
                <w:szCs w:val="24"/>
                <w:lang w:eastAsia="ar-SA"/>
              </w:rPr>
              <w:t xml:space="preserve">1 </w:t>
            </w:r>
            <w:r>
              <w:rPr>
                <w:sz w:val="24"/>
                <w:szCs w:val="24"/>
                <w:lang w:eastAsia="ar-SA"/>
              </w:rPr>
              <w:t>4</w:t>
            </w:r>
            <w:r w:rsidRPr="00BB4928">
              <w:rPr>
                <w:sz w:val="24"/>
                <w:szCs w:val="24"/>
                <w:lang w:eastAsia="ar-SA"/>
              </w:rPr>
              <w:t>40 400</w:t>
            </w:r>
            <w:r>
              <w:rPr>
                <w:sz w:val="24"/>
                <w:szCs w:val="24"/>
                <w:lang w:eastAsia="ar-SA"/>
              </w:rPr>
              <w:t>,00 руб.;</w:t>
            </w:r>
          </w:p>
          <w:p w:rsidR="001A726D" w:rsidRDefault="001A726D" w:rsidP="0073363F">
            <w:pPr>
              <w:rPr>
                <w:sz w:val="24"/>
                <w:szCs w:val="24"/>
                <w:lang w:eastAsia="ar-SA"/>
              </w:rPr>
            </w:pPr>
            <w:r>
              <w:rPr>
                <w:sz w:val="24"/>
                <w:szCs w:val="24"/>
                <w:lang w:eastAsia="ar-SA"/>
              </w:rPr>
              <w:t>2025 год – 1 407 842,43 руб.;</w:t>
            </w:r>
          </w:p>
          <w:p w:rsidR="001A726D" w:rsidRDefault="001A726D" w:rsidP="0073363F">
            <w:pPr>
              <w:rPr>
                <w:sz w:val="24"/>
                <w:szCs w:val="24"/>
                <w:lang w:eastAsia="ar-SA"/>
              </w:rPr>
            </w:pPr>
            <w:r>
              <w:rPr>
                <w:sz w:val="24"/>
                <w:szCs w:val="24"/>
                <w:lang w:eastAsia="ar-SA"/>
              </w:rPr>
              <w:t>2026 год – 1 488 336,75 руб.;</w:t>
            </w:r>
          </w:p>
          <w:p w:rsidR="001A726D" w:rsidRDefault="001A726D" w:rsidP="0073363F">
            <w:pPr>
              <w:rPr>
                <w:sz w:val="24"/>
                <w:szCs w:val="24"/>
                <w:lang w:eastAsia="ar-SA"/>
              </w:rPr>
            </w:pPr>
            <w:r>
              <w:rPr>
                <w:sz w:val="24"/>
                <w:szCs w:val="24"/>
                <w:lang w:eastAsia="ar-SA"/>
              </w:rPr>
              <w:t>2027 год – 0,00 руб.;</w:t>
            </w:r>
          </w:p>
          <w:p w:rsidR="001A726D" w:rsidRDefault="001A726D" w:rsidP="0073363F">
            <w:pPr>
              <w:rPr>
                <w:sz w:val="24"/>
                <w:szCs w:val="24"/>
                <w:lang w:eastAsia="ar-SA"/>
              </w:rPr>
            </w:pPr>
            <w:r>
              <w:rPr>
                <w:sz w:val="24"/>
                <w:szCs w:val="24"/>
                <w:lang w:eastAsia="ar-SA"/>
              </w:rPr>
              <w:t>2028 год – 0,00 руб.;</w:t>
            </w:r>
          </w:p>
          <w:p w:rsidR="001A726D" w:rsidRDefault="001A726D" w:rsidP="0073363F">
            <w:pPr>
              <w:rPr>
                <w:sz w:val="24"/>
                <w:szCs w:val="24"/>
                <w:lang w:eastAsia="ar-SA"/>
              </w:rPr>
            </w:pPr>
            <w:r>
              <w:rPr>
                <w:sz w:val="24"/>
                <w:szCs w:val="24"/>
                <w:lang w:eastAsia="ar-SA"/>
              </w:rPr>
              <w:t>2029 год – 0,00 руб.;</w:t>
            </w:r>
          </w:p>
          <w:p w:rsidR="001A726D" w:rsidRDefault="001A726D" w:rsidP="0073363F">
            <w:pPr>
              <w:rPr>
                <w:sz w:val="24"/>
                <w:szCs w:val="24"/>
                <w:lang w:eastAsia="ar-SA"/>
              </w:rPr>
            </w:pPr>
            <w:r>
              <w:rPr>
                <w:sz w:val="24"/>
                <w:szCs w:val="24"/>
                <w:lang w:eastAsia="ar-SA"/>
              </w:rPr>
              <w:t>2030 год – 0,00 руб.</w:t>
            </w:r>
          </w:p>
        </w:tc>
      </w:tr>
      <w:tr w:rsidR="001A726D" w:rsidTr="0073363F">
        <w:trPr>
          <w:trHeight w:val="614"/>
        </w:trPr>
        <w:tc>
          <w:tcPr>
            <w:tcW w:w="3544" w:type="dxa"/>
          </w:tcPr>
          <w:p w:rsidR="001A726D" w:rsidRDefault="001A726D" w:rsidP="0073363F">
            <w:pPr>
              <w:rPr>
                <w:color w:val="000000"/>
                <w:sz w:val="24"/>
                <w:szCs w:val="24"/>
              </w:rPr>
            </w:pPr>
            <w:r>
              <w:rPr>
                <w:color w:val="000000"/>
                <w:sz w:val="24"/>
                <w:szCs w:val="24"/>
              </w:rPr>
              <w:t xml:space="preserve">Индикаторы достижения цели </w:t>
            </w:r>
          </w:p>
        </w:tc>
        <w:tc>
          <w:tcPr>
            <w:tcW w:w="5953" w:type="dxa"/>
          </w:tcPr>
          <w:p w:rsidR="001A726D" w:rsidRDefault="001A726D" w:rsidP="0073363F">
            <w:pPr>
              <w:rPr>
                <w:sz w:val="24"/>
                <w:szCs w:val="24"/>
              </w:rPr>
            </w:pPr>
            <w:r>
              <w:rPr>
                <w:sz w:val="24"/>
                <w:szCs w:val="24"/>
              </w:rPr>
              <w:t>- увеличение количества семей получивших социальную выплату на приобретение жилья на вторичном рынке;</w:t>
            </w:r>
          </w:p>
          <w:p w:rsidR="001A726D" w:rsidRDefault="001A726D" w:rsidP="0073363F">
            <w:pPr>
              <w:rPr>
                <w:sz w:val="24"/>
                <w:szCs w:val="24"/>
              </w:rPr>
            </w:pPr>
            <w:r>
              <w:rPr>
                <w:sz w:val="24"/>
                <w:szCs w:val="24"/>
              </w:rPr>
              <w:t>- увеличение количество семей получивших социальную выплату на строительство жилья;</w:t>
            </w:r>
          </w:p>
          <w:p w:rsidR="001A726D" w:rsidRDefault="001A726D" w:rsidP="0073363F">
            <w:pPr>
              <w:rPr>
                <w:sz w:val="24"/>
                <w:szCs w:val="24"/>
              </w:rPr>
            </w:pPr>
            <w:r>
              <w:rPr>
                <w:sz w:val="24"/>
                <w:szCs w:val="24"/>
              </w:rPr>
              <w:t>- увеличение количества молодых людей, получивших премию главы Яковлевского муниципального округа;</w:t>
            </w:r>
          </w:p>
          <w:p w:rsidR="001A726D" w:rsidRDefault="001A726D" w:rsidP="0073363F">
            <w:pPr>
              <w:rPr>
                <w:sz w:val="24"/>
                <w:szCs w:val="24"/>
              </w:rPr>
            </w:pPr>
            <w:r>
              <w:rPr>
                <w:sz w:val="24"/>
                <w:szCs w:val="24"/>
              </w:rPr>
              <w:t>-увеличение молодых людей подавших инициативы на конкурс грантов;</w:t>
            </w:r>
          </w:p>
          <w:p w:rsidR="001A726D" w:rsidRDefault="001A726D" w:rsidP="0073363F">
            <w:pPr>
              <w:ind w:left="34"/>
              <w:rPr>
                <w:sz w:val="24"/>
                <w:szCs w:val="24"/>
              </w:rPr>
            </w:pPr>
            <w:r>
              <w:rPr>
                <w:sz w:val="24"/>
                <w:szCs w:val="24"/>
              </w:rPr>
              <w:t>- увеличение количества молодежных общественных объединений на территории округа;</w:t>
            </w:r>
          </w:p>
          <w:p w:rsidR="001A726D" w:rsidRDefault="001A726D" w:rsidP="0073363F">
            <w:pPr>
              <w:ind w:left="34"/>
              <w:rPr>
                <w:sz w:val="24"/>
                <w:szCs w:val="24"/>
              </w:rPr>
            </w:pPr>
            <w:r>
              <w:rPr>
                <w:sz w:val="24"/>
                <w:szCs w:val="24"/>
              </w:rPr>
              <w:t>- увеличение доли молодежи, вовлеченной в деятельность общественных объединений;</w:t>
            </w:r>
          </w:p>
          <w:p w:rsidR="001A726D" w:rsidRDefault="001A726D" w:rsidP="0073363F">
            <w:pPr>
              <w:ind w:left="34"/>
              <w:rPr>
                <w:sz w:val="24"/>
                <w:szCs w:val="24"/>
              </w:rPr>
            </w:pPr>
            <w:r>
              <w:rPr>
                <w:sz w:val="24"/>
                <w:szCs w:val="24"/>
              </w:rPr>
              <w:t>- увеличение доли молодежи, вовлеченной в безвозмездную добровольческую деятельность.</w:t>
            </w:r>
          </w:p>
          <w:p w:rsidR="001A726D" w:rsidRDefault="001A726D" w:rsidP="0073363F">
            <w:pPr>
              <w:rPr>
                <w:color w:val="000000"/>
                <w:sz w:val="24"/>
                <w:szCs w:val="24"/>
              </w:rPr>
            </w:pPr>
            <w:r>
              <w:rPr>
                <w:sz w:val="24"/>
                <w:szCs w:val="24"/>
              </w:rPr>
              <w:t>- увеличение доли учащихся общеобразовательных учреждений, вовлеченных в деятельность юнармейского движения.</w:t>
            </w:r>
          </w:p>
        </w:tc>
      </w:tr>
    </w:tbl>
    <w:p w:rsidR="001A726D" w:rsidRDefault="001A726D" w:rsidP="001A726D">
      <w:pPr>
        <w:pStyle w:val="af"/>
        <w:spacing w:line="360" w:lineRule="auto"/>
        <w:jc w:val="center"/>
        <w:rPr>
          <w:rFonts w:ascii="Times New Roman" w:hAnsi="Times New Roman"/>
          <w:b/>
          <w:i/>
          <w:sz w:val="24"/>
          <w:szCs w:val="24"/>
        </w:rPr>
      </w:pPr>
    </w:p>
    <w:p w:rsidR="001A726D" w:rsidRDefault="001A726D" w:rsidP="001A726D">
      <w:pPr>
        <w:pStyle w:val="af"/>
        <w:widowControl/>
        <w:numPr>
          <w:ilvl w:val="0"/>
          <w:numId w:val="11"/>
        </w:numPr>
        <w:tabs>
          <w:tab w:val="left" w:pos="142"/>
        </w:tabs>
        <w:autoSpaceDE/>
        <w:autoSpaceDN/>
        <w:adjustRightInd/>
        <w:spacing w:line="276" w:lineRule="auto"/>
        <w:ind w:left="0" w:firstLine="851"/>
        <w:jc w:val="center"/>
        <w:rPr>
          <w:rFonts w:ascii="Times New Roman" w:hAnsi="Times New Roman"/>
          <w:sz w:val="24"/>
          <w:szCs w:val="24"/>
        </w:rPr>
      </w:pPr>
      <w:r>
        <w:rPr>
          <w:rFonts w:ascii="Times New Roman" w:hAnsi="Times New Roman"/>
          <w:sz w:val="24"/>
          <w:szCs w:val="24"/>
        </w:rPr>
        <w:t>ПРИОРИТЕТЫ ГОСУДАРСТВЕННОЙ ПОЛИТИКИ В СФЕРЕ РЕАЛИЗАЦИИ МУНИЦИПАЛЬНОЙ ПРОГРАММЫ. ЦЕЛИ И ЗАДАЧИ</w:t>
      </w:r>
    </w:p>
    <w:p w:rsidR="001A726D" w:rsidRDefault="001A726D" w:rsidP="001A726D">
      <w:pPr>
        <w:shd w:val="clear" w:color="auto" w:fill="FFFFFF"/>
        <w:jc w:val="both"/>
        <w:rPr>
          <w:rFonts w:eastAsia="sans-serif"/>
          <w:color w:val="FF0000"/>
          <w:sz w:val="24"/>
          <w:szCs w:val="24"/>
        </w:rPr>
      </w:pPr>
      <w:r>
        <w:rPr>
          <w:color w:val="FF0000"/>
          <w:sz w:val="24"/>
          <w:szCs w:val="24"/>
        </w:rPr>
        <w:t xml:space="preserve">Приоритеты государственной молодёжной политики, а также механизмы их достижения определены исходя из долгосрочных приоритетов, закреплённых в Конституции Российской Федерации, </w:t>
      </w:r>
      <w:hyperlink r:id="rId10" w:history="1">
        <w:r>
          <w:rPr>
            <w:rFonts w:eastAsia="sans-serif"/>
            <w:color w:val="FF0000"/>
            <w:sz w:val="24"/>
            <w:szCs w:val="24"/>
            <w:shd w:val="clear" w:color="auto" w:fill="FFFFFF"/>
            <w:lang w:eastAsia="zh-CN" w:bidi="ar"/>
          </w:rPr>
          <w:t>"</w:t>
        </w:r>
        <w:r>
          <w:rPr>
            <w:rStyle w:val="a3"/>
            <w:rFonts w:eastAsia="sans-serif"/>
            <w:color w:val="FF0000"/>
            <w:sz w:val="24"/>
            <w:szCs w:val="24"/>
            <w:u w:val="none"/>
            <w:shd w:val="clear" w:color="auto" w:fill="FFFFFF"/>
          </w:rPr>
          <w:t>Об общественных объединениях"</w:t>
        </w:r>
      </w:hyperlink>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(Федеральный закон от 19 мая 1995 года № 82-ФЗ)</w:t>
      </w:r>
      <w:r>
        <w:rPr>
          <w:rFonts w:eastAsia="sans-serif"/>
          <w:color w:val="FF0000"/>
          <w:sz w:val="24"/>
          <w:szCs w:val="24"/>
          <w:shd w:val="clear" w:color="auto" w:fill="FFFFFF"/>
          <w:lang w:eastAsia="zh-CN" w:bidi="ar"/>
        </w:rPr>
        <w:t xml:space="preserve"> </w:t>
      </w:r>
      <w:hyperlink r:id="rId11" w:tooltip="9012158.pdf" w:history="1">
        <w:r>
          <w:rPr>
            <w:rStyle w:val="a3"/>
            <w:rFonts w:eastAsia="sans-serif"/>
            <w:color w:val="FF0000"/>
            <w:sz w:val="24"/>
            <w:szCs w:val="24"/>
            <w:u w:val="none"/>
            <w:shd w:val="clear" w:color="auto" w:fill="FFFFFF"/>
          </w:rPr>
          <w:t>"О государственной поддержке молодежных и детских общественных объединений" </w:t>
        </w:r>
      </w:hyperlink>
      <w:r w:rsidRPr="00BB4928">
        <w:rPr>
          <w:rFonts w:eastAsia="sans-serif"/>
          <w:color w:val="FF0000"/>
          <w:sz w:val="24"/>
          <w:szCs w:val="24"/>
          <w:shd w:val="clear" w:color="auto" w:fill="FFFFFF"/>
          <w:lang w:eastAsia="zh-CN" w:bidi="ar"/>
        </w:rPr>
        <w:t xml:space="preserve">(Федеральный закон от 28 июня 1995 года № 98-ФЗ, </w:t>
      </w:r>
      <w:r>
        <w:rPr>
          <w:rFonts w:eastAsia="sans-serif"/>
          <w:color w:val="FF0000"/>
          <w:sz w:val="24"/>
          <w:szCs w:val="24"/>
          <w:shd w:val="clear" w:color="auto" w:fill="FFFFFF"/>
          <w:lang w:val="en-US" w:eastAsia="zh-CN" w:bidi="ar"/>
        </w:rPr>
        <w:t>c</w:t>
      </w:r>
      <w:r w:rsidRPr="00BB4928">
        <w:rPr>
          <w:rFonts w:eastAsia="sans-serif"/>
          <w:color w:val="FF0000"/>
          <w:sz w:val="24"/>
          <w:szCs w:val="24"/>
          <w:shd w:val="clear" w:color="auto" w:fill="FFFFFF"/>
          <w:lang w:eastAsia="zh-CN" w:bidi="ar"/>
        </w:rPr>
        <w:t xml:space="preserve"> изменениями на</w:t>
      </w:r>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14 июля 2022 года)</w:t>
      </w:r>
      <w:r>
        <w:rPr>
          <w:rFonts w:eastAsia="sans-serif"/>
          <w:color w:val="FF0000"/>
          <w:sz w:val="24"/>
          <w:szCs w:val="24"/>
          <w:shd w:val="clear" w:color="auto" w:fill="FFFFFF"/>
          <w:lang w:eastAsia="zh-CN" w:bidi="ar"/>
        </w:rPr>
        <w:t xml:space="preserve"> </w:t>
      </w:r>
      <w:hyperlink r:id="rId12" w:tooltip="Федеральный закон от 24.07.1998 N 124-ФЗ (ред. от 14.07.2022... [Документ 1].docx" w:history="1">
        <w:r>
          <w:rPr>
            <w:rStyle w:val="a3"/>
            <w:rFonts w:eastAsia="sans-serif"/>
            <w:color w:val="FF0000"/>
            <w:sz w:val="24"/>
            <w:szCs w:val="24"/>
            <w:u w:val="none"/>
            <w:shd w:val="clear" w:color="auto" w:fill="FFFFFF"/>
          </w:rPr>
          <w:t>"Об основных гарантиях прав ребёнка в Российской Федерации"</w:t>
        </w:r>
      </w:hyperlink>
      <w:r w:rsidRPr="00BB4928">
        <w:rPr>
          <w:rFonts w:eastAsia="sans-serif"/>
          <w:color w:val="FF0000"/>
          <w:sz w:val="24"/>
          <w:szCs w:val="24"/>
          <w:shd w:val="clear" w:color="auto" w:fill="FFFFFF"/>
          <w:lang w:eastAsia="zh-CN" w:bidi="ar"/>
        </w:rPr>
        <w:t xml:space="preserve">(Федеральный закон от 24 июля 1998 года № 124-ФЗ, </w:t>
      </w:r>
      <w:r>
        <w:rPr>
          <w:rFonts w:eastAsia="sans-serif"/>
          <w:color w:val="FF0000"/>
          <w:sz w:val="24"/>
          <w:szCs w:val="24"/>
          <w:shd w:val="clear" w:color="auto" w:fill="FFFFFF"/>
          <w:lang w:val="en-US" w:eastAsia="zh-CN" w:bidi="ar"/>
        </w:rPr>
        <w:t>c</w:t>
      </w:r>
      <w:r w:rsidRPr="00BB4928">
        <w:rPr>
          <w:rFonts w:eastAsia="sans-serif"/>
          <w:color w:val="FF0000"/>
          <w:sz w:val="24"/>
          <w:szCs w:val="24"/>
          <w:shd w:val="clear" w:color="auto" w:fill="FFFFFF"/>
          <w:lang w:eastAsia="zh-CN" w:bidi="ar"/>
        </w:rPr>
        <w:t xml:space="preserve"> изменениями на 14 июля 2022 года)</w:t>
      </w:r>
      <w:r>
        <w:rPr>
          <w:rFonts w:eastAsia="sans-serif"/>
          <w:color w:val="FF0000"/>
          <w:sz w:val="24"/>
          <w:szCs w:val="24"/>
          <w:shd w:val="clear" w:color="auto" w:fill="FFFFFF"/>
          <w:lang w:eastAsia="zh-CN" w:bidi="ar"/>
        </w:rPr>
        <w:t xml:space="preserve"> </w:t>
      </w:r>
      <w:hyperlink r:id="rId13" w:tooltip="Федеральный закон от 24_06_1999 N 120-ФЗ (ред_ от 14_07_2022.docx" w:history="1">
        <w:r>
          <w:rPr>
            <w:rStyle w:val="a3"/>
            <w:rFonts w:eastAsia="sans-serif"/>
            <w:color w:val="FF0000"/>
            <w:sz w:val="24"/>
            <w:szCs w:val="24"/>
            <w:u w:val="none"/>
            <w:shd w:val="clear" w:color="auto" w:fill="FFFFFF"/>
          </w:rPr>
          <w:t>"Об основах системы профилактики безнадзорности и правонарушений несовершеннолетних" </w:t>
        </w:r>
      </w:hyperlink>
      <w:r w:rsidRPr="00BB4928">
        <w:rPr>
          <w:rFonts w:eastAsia="sans-serif"/>
          <w:color w:val="FF0000"/>
          <w:sz w:val="24"/>
          <w:szCs w:val="24"/>
          <w:shd w:val="clear" w:color="auto" w:fill="FFFFFF"/>
          <w:lang w:eastAsia="zh-CN" w:bidi="ar"/>
        </w:rPr>
        <w:t>(Федеральный закон от 24 июня 1999 года № 120-ФЗ, с изменениями на 14 июля 2022 года)</w:t>
      </w:r>
      <w:r>
        <w:rPr>
          <w:rFonts w:eastAsia="sans-serif"/>
          <w:color w:val="FF0000"/>
          <w:sz w:val="24"/>
          <w:szCs w:val="24"/>
          <w:shd w:val="clear" w:color="auto" w:fill="FFFFFF"/>
          <w:lang w:eastAsia="zh-CN" w:bidi="ar"/>
        </w:rPr>
        <w:t xml:space="preserve"> </w:t>
      </w:r>
      <w:hyperlink r:id="rId14" w:history="1">
        <w:r>
          <w:rPr>
            <w:rStyle w:val="a3"/>
            <w:rFonts w:eastAsia="sans-serif"/>
            <w:color w:val="FF0000"/>
            <w:sz w:val="24"/>
            <w:szCs w:val="24"/>
            <w:u w:val="none"/>
            <w:shd w:val="clear" w:color="auto" w:fill="FFFFFF"/>
          </w:rPr>
          <w:t>"Об образовании в Российской Федерации"</w:t>
        </w:r>
      </w:hyperlink>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(Федеральный закон от 29 декабря 2012 года № 273-ФЗ, с изменениями на 14 июля 2022 года)</w:t>
      </w:r>
      <w:r>
        <w:rPr>
          <w:rFonts w:eastAsia="sans-serif"/>
          <w:color w:val="FF0000"/>
          <w:sz w:val="24"/>
          <w:szCs w:val="24"/>
          <w:shd w:val="clear" w:color="auto" w:fill="FFFFFF"/>
          <w:lang w:eastAsia="zh-CN" w:bidi="ar"/>
        </w:rPr>
        <w:t xml:space="preserve"> </w:t>
      </w:r>
      <w:hyperlink r:id="rId15" w:tooltip="Федеральный закон от 30.12.2020 N 489-ФЗ  О молодежной полит... [Документ 1].docx" w:history="1">
        <w:r>
          <w:rPr>
            <w:rStyle w:val="a3"/>
            <w:rFonts w:eastAsia="sans-serif"/>
            <w:color w:val="FF0000"/>
            <w:sz w:val="24"/>
            <w:szCs w:val="24"/>
            <w:u w:val="none"/>
            <w:shd w:val="clear" w:color="auto" w:fill="FFFFFF"/>
          </w:rPr>
          <w:t>"О молодежной политике в Российской Федерации" </w:t>
        </w:r>
      </w:hyperlink>
      <w:r w:rsidRPr="00BB4928">
        <w:rPr>
          <w:rFonts w:eastAsia="sans-serif"/>
          <w:color w:val="FF0000"/>
          <w:sz w:val="24"/>
          <w:szCs w:val="24"/>
          <w:shd w:val="clear" w:color="auto" w:fill="FFFFFF"/>
          <w:lang w:eastAsia="zh-CN" w:bidi="ar"/>
        </w:rPr>
        <w:t>(Федеральный закон от</w:t>
      </w:r>
      <w:r>
        <w:rPr>
          <w:rFonts w:eastAsia="sans-serif"/>
          <w:color w:val="FF0000"/>
          <w:sz w:val="24"/>
          <w:szCs w:val="24"/>
          <w:shd w:val="clear" w:color="auto" w:fill="FFFFFF"/>
          <w:lang w:val="en-US" w:eastAsia="zh-CN" w:bidi="ar"/>
        </w:rPr>
        <w:t> </w:t>
      </w:r>
      <w:r w:rsidRPr="00BB4928">
        <w:rPr>
          <w:rFonts w:eastAsia="sans-serif"/>
          <w:color w:val="FF0000"/>
          <w:sz w:val="24"/>
          <w:szCs w:val="24"/>
          <w:shd w:val="clear" w:color="auto" w:fill="FFFFFF"/>
          <w:lang w:eastAsia="zh-CN" w:bidi="ar"/>
        </w:rPr>
        <w:t xml:space="preserve">30 декабря 2020 г. </w:t>
      </w:r>
      <w:r>
        <w:rPr>
          <w:rFonts w:eastAsia="sans-serif"/>
          <w:color w:val="FF0000"/>
          <w:sz w:val="24"/>
          <w:szCs w:val="24"/>
          <w:shd w:val="clear" w:color="auto" w:fill="FFFFFF"/>
          <w:lang w:val="en-US" w:eastAsia="zh-CN" w:bidi="ar"/>
        </w:rPr>
        <w:t>N</w:t>
      </w:r>
      <w:r w:rsidRPr="00BB4928">
        <w:rPr>
          <w:rFonts w:eastAsia="sans-serif"/>
          <w:color w:val="FF0000"/>
          <w:sz w:val="24"/>
          <w:szCs w:val="24"/>
          <w:shd w:val="clear" w:color="auto" w:fill="FFFFFF"/>
          <w:lang w:eastAsia="zh-CN" w:bidi="ar"/>
        </w:rPr>
        <w:t xml:space="preserve"> 489-ФЗ)</w:t>
      </w:r>
      <w:r>
        <w:rPr>
          <w:rFonts w:eastAsia="sans-serif"/>
          <w:color w:val="FF0000"/>
          <w:sz w:val="24"/>
          <w:szCs w:val="24"/>
          <w:shd w:val="clear" w:color="auto" w:fill="FFFFFF"/>
          <w:lang w:eastAsia="zh-CN" w:bidi="ar"/>
        </w:rPr>
        <w:t>, «</w:t>
      </w:r>
      <w:hyperlink r:id="rId16" w:tooltip="Закон О молодежной политике в ПК 1127-КЗ.pdf" w:history="1">
        <w:r>
          <w:rPr>
            <w:rStyle w:val="a3"/>
            <w:rFonts w:eastAsia="sans-serif"/>
            <w:color w:val="FF0000"/>
            <w:sz w:val="24"/>
            <w:szCs w:val="24"/>
            <w:u w:val="none"/>
            <w:shd w:val="clear" w:color="auto" w:fill="FFFFFF"/>
          </w:rPr>
          <w:t>О молодежной политике в Приморском крае</w:t>
        </w:r>
      </w:hyperlink>
      <w:r>
        <w:rPr>
          <w:rFonts w:eastAsia="sans-serif"/>
          <w:color w:val="FF0000"/>
          <w:sz w:val="24"/>
          <w:szCs w:val="24"/>
          <w:shd w:val="clear" w:color="auto" w:fill="FFFFFF"/>
        </w:rPr>
        <w:t>» (закон Приморского края  от 09 августа 2021 года №1127-КЗ).</w:t>
      </w:r>
    </w:p>
    <w:p w:rsidR="001A726D" w:rsidRDefault="001A726D" w:rsidP="001A726D">
      <w:pPr>
        <w:pStyle w:val="ad"/>
        <w:tabs>
          <w:tab w:val="left" w:pos="142"/>
        </w:tabs>
        <w:spacing w:before="0" w:beforeAutospacing="0" w:after="0" w:afterAutospacing="0" w:line="276" w:lineRule="auto"/>
        <w:ind w:firstLine="851"/>
        <w:jc w:val="both"/>
      </w:pPr>
      <w:r>
        <w:t xml:space="preserve">Приоритетными направлениями в сфере молодежной политики в Российской Федерации являются такие направления, работа по которым обеспечит молодежи </w:t>
      </w:r>
      <w:r>
        <w:lastRenderedPageBreak/>
        <w:t xml:space="preserve">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w:t>
      </w:r>
    </w:p>
    <w:p w:rsidR="001A726D" w:rsidRDefault="001A726D" w:rsidP="001A726D">
      <w:pPr>
        <w:pStyle w:val="ad"/>
        <w:tabs>
          <w:tab w:val="left" w:pos="142"/>
        </w:tabs>
        <w:spacing w:before="0" w:beforeAutospacing="0" w:after="0" w:afterAutospacing="0" w:line="276" w:lineRule="auto"/>
        <w:ind w:firstLine="851"/>
        <w:jc w:val="both"/>
      </w:pPr>
      <w:r>
        <w:t>Патриотическое воспитание молодежи является приоритетным направлением политики в Приморском крае.</w:t>
      </w:r>
    </w:p>
    <w:p w:rsidR="001A726D" w:rsidRDefault="001A726D" w:rsidP="001A726D">
      <w:pPr>
        <w:pStyle w:val="ad"/>
        <w:tabs>
          <w:tab w:val="left" w:pos="142"/>
          <w:tab w:val="left" w:pos="709"/>
          <w:tab w:val="left" w:pos="993"/>
        </w:tabs>
        <w:spacing w:before="0" w:beforeAutospacing="0" w:after="0" w:afterAutospacing="0" w:line="276" w:lineRule="auto"/>
        <w:ind w:firstLine="851"/>
        <w:jc w:val="both"/>
      </w:pPr>
      <w:r>
        <w:t>Приоритетными являются направления, работа по которым обеспечит молодежи 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Только такой подход будет способствовать взаимоувязанному улучшению качества жизни подавляющей части молодого поколения и развитию района в целом.</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В соответствии со стратегическими приоритетами целью Муниципальной программы является:</w:t>
      </w:r>
    </w:p>
    <w:p w:rsidR="001A726D" w:rsidRDefault="001A726D" w:rsidP="001A726D">
      <w:pPr>
        <w:pStyle w:val="af"/>
        <w:tabs>
          <w:tab w:val="left" w:pos="142"/>
          <w:tab w:val="left" w:pos="993"/>
        </w:tabs>
        <w:spacing w:line="276" w:lineRule="auto"/>
        <w:ind w:firstLine="851"/>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rsidR="001A726D" w:rsidRDefault="001A726D" w:rsidP="001A726D">
      <w:pPr>
        <w:pStyle w:val="af"/>
        <w:tabs>
          <w:tab w:val="left" w:pos="142"/>
          <w:tab w:val="left" w:pos="993"/>
        </w:tabs>
        <w:spacing w:line="276" w:lineRule="auto"/>
        <w:ind w:firstLine="851"/>
        <w:jc w:val="both"/>
        <w:rPr>
          <w:rFonts w:ascii="Times New Roman" w:hAnsi="Times New Roman"/>
          <w:sz w:val="24"/>
          <w:szCs w:val="24"/>
        </w:rPr>
      </w:pPr>
      <w:r>
        <w:rPr>
          <w:rFonts w:ascii="Times New Roman" w:hAnsi="Times New Roman"/>
          <w:color w:val="000000"/>
          <w:sz w:val="24"/>
          <w:szCs w:val="24"/>
        </w:rPr>
        <w:t>-</w:t>
      </w:r>
      <w:r>
        <w:rPr>
          <w:color w:val="000000"/>
          <w:sz w:val="24"/>
          <w:szCs w:val="24"/>
        </w:rPr>
        <w:t xml:space="preserve"> </w:t>
      </w:r>
      <w:r>
        <w:rPr>
          <w:rFonts w:ascii="Times New Roman" w:hAnsi="Times New Roman"/>
          <w:color w:val="000000"/>
          <w:sz w:val="24"/>
          <w:szCs w:val="24"/>
        </w:rPr>
        <w:t>развитие юнармейского движения,</w:t>
      </w:r>
      <w:r>
        <w:rPr>
          <w:rFonts w:ascii="Times New Roman" w:hAnsi="Times New Roman"/>
          <w:sz w:val="24"/>
          <w:szCs w:val="24"/>
        </w:rPr>
        <w:t xml:space="preserve"> </w:t>
      </w:r>
      <w:r>
        <w:rPr>
          <w:rStyle w:val="extended-textfull"/>
          <w:rFonts w:ascii="Times New Roman" w:hAnsi="Times New Roman"/>
          <w:sz w:val="24"/>
          <w:szCs w:val="24"/>
        </w:rPr>
        <w:t xml:space="preserve">содействие </w:t>
      </w:r>
      <w:r>
        <w:rPr>
          <w:rStyle w:val="extended-textfull"/>
          <w:rFonts w:ascii="Times New Roman" w:hAnsi="Times New Roman"/>
          <w:bCs/>
          <w:sz w:val="24"/>
          <w:szCs w:val="24"/>
        </w:rPr>
        <w:t>формированию</w:t>
      </w:r>
      <w:r>
        <w:rPr>
          <w:rStyle w:val="extended-textfull"/>
          <w:rFonts w:ascii="Times New Roman" w:hAnsi="Times New Roman"/>
          <w:sz w:val="24"/>
          <w:szCs w:val="24"/>
        </w:rPr>
        <w:t xml:space="preserve"> личности на основе присущей российскому обществу системы ценностей;</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муниципального района.</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Учитывая приоритеты политики в сфере молодежной политики в Яковлевском муниципального округе, задачами Муниципальной программы являются:</w:t>
      </w:r>
    </w:p>
    <w:p w:rsidR="001A726D" w:rsidRDefault="001A726D" w:rsidP="001A726D">
      <w:pPr>
        <w:pStyle w:val="af"/>
        <w:tabs>
          <w:tab w:val="left" w:pos="142"/>
          <w:tab w:val="left" w:pos="993"/>
        </w:tabs>
        <w:spacing w:line="276" w:lineRule="auto"/>
        <w:ind w:firstLine="851"/>
        <w:jc w:val="both"/>
        <w:rPr>
          <w:rFonts w:ascii="Times New Roman" w:hAnsi="Times New Roman"/>
          <w:sz w:val="24"/>
          <w:szCs w:val="24"/>
        </w:rPr>
      </w:pPr>
      <w:r>
        <w:rPr>
          <w:rFonts w:ascii="Times New Roman" w:hAnsi="Times New Roman"/>
          <w:color w:val="000000"/>
          <w:sz w:val="24"/>
          <w:szCs w:val="24"/>
        </w:rPr>
        <w:t>- предоставление молодым семьям Яковлевского муниципального района социальных выплат на приобретение (строительство) жилья;</w:t>
      </w:r>
    </w:p>
    <w:p w:rsidR="001A726D" w:rsidRDefault="001A726D" w:rsidP="001A726D">
      <w:pPr>
        <w:tabs>
          <w:tab w:val="left" w:pos="142"/>
          <w:tab w:val="left" w:pos="851"/>
          <w:tab w:val="left" w:pos="1134"/>
        </w:tabs>
        <w:spacing w:line="276" w:lineRule="auto"/>
        <w:ind w:firstLine="851"/>
        <w:jc w:val="both"/>
        <w:rPr>
          <w:sz w:val="24"/>
          <w:szCs w:val="24"/>
        </w:rPr>
      </w:pPr>
      <w:r>
        <w:rPr>
          <w:sz w:val="24"/>
          <w:szCs w:val="24"/>
        </w:rPr>
        <w:t xml:space="preserve">- совершенствование механизмов выявления и поддержки инициативных, талантливых и обладающих лидерскими качествами молодых людей; </w:t>
      </w:r>
    </w:p>
    <w:p w:rsidR="001A726D" w:rsidRDefault="001A726D" w:rsidP="001A726D">
      <w:pPr>
        <w:spacing w:line="276" w:lineRule="auto"/>
        <w:ind w:firstLine="851"/>
        <w:jc w:val="both"/>
        <w:rPr>
          <w:sz w:val="24"/>
          <w:szCs w:val="24"/>
        </w:rPr>
      </w:pPr>
      <w:r>
        <w:rPr>
          <w:sz w:val="24"/>
          <w:szCs w:val="24"/>
        </w:rPr>
        <w:t>- воспитание у подрастающего поколения высокой гражданско- социальной активности, патриотизма;</w:t>
      </w:r>
    </w:p>
    <w:p w:rsidR="001A726D" w:rsidRDefault="001A726D" w:rsidP="001A726D">
      <w:pPr>
        <w:tabs>
          <w:tab w:val="left" w:pos="142"/>
        </w:tabs>
        <w:spacing w:line="276" w:lineRule="auto"/>
        <w:ind w:firstLine="851"/>
        <w:jc w:val="both"/>
        <w:rPr>
          <w:sz w:val="24"/>
          <w:szCs w:val="24"/>
        </w:rPr>
      </w:pPr>
      <w:r>
        <w:rPr>
          <w:sz w:val="24"/>
          <w:szCs w:val="24"/>
        </w:rPr>
        <w:t>- развитие КВН-движения на территории Яковлевского муниципального округа;</w:t>
      </w:r>
    </w:p>
    <w:p w:rsidR="001A726D" w:rsidRDefault="001A726D" w:rsidP="001A726D">
      <w:pPr>
        <w:tabs>
          <w:tab w:val="left" w:pos="142"/>
        </w:tabs>
        <w:spacing w:line="276" w:lineRule="auto"/>
        <w:ind w:firstLine="851"/>
        <w:jc w:val="both"/>
        <w:rPr>
          <w:sz w:val="24"/>
          <w:szCs w:val="24"/>
        </w:rPr>
      </w:pPr>
      <w:r>
        <w:rPr>
          <w:sz w:val="24"/>
          <w:szCs w:val="24"/>
        </w:rPr>
        <w:t>- развитие системы органов молодежного самоуправления;</w:t>
      </w:r>
    </w:p>
    <w:p w:rsidR="001A726D" w:rsidRDefault="001A726D" w:rsidP="001A726D">
      <w:pPr>
        <w:tabs>
          <w:tab w:val="left" w:pos="142"/>
          <w:tab w:val="left" w:pos="993"/>
        </w:tabs>
        <w:spacing w:line="276" w:lineRule="auto"/>
        <w:jc w:val="both"/>
        <w:rPr>
          <w:i/>
          <w:sz w:val="24"/>
          <w:szCs w:val="24"/>
        </w:rPr>
      </w:pPr>
      <w:r>
        <w:rPr>
          <w:sz w:val="24"/>
          <w:szCs w:val="24"/>
        </w:rPr>
        <w:t xml:space="preserve">     - вовлечение молодежи в деятельность общественных объединений;</w:t>
      </w:r>
    </w:p>
    <w:p w:rsidR="001A726D" w:rsidRDefault="001A726D" w:rsidP="001A726D">
      <w:pPr>
        <w:tabs>
          <w:tab w:val="left" w:pos="142"/>
        </w:tabs>
        <w:spacing w:line="276" w:lineRule="auto"/>
        <w:ind w:firstLine="851"/>
        <w:jc w:val="both"/>
        <w:rPr>
          <w:sz w:val="24"/>
          <w:szCs w:val="24"/>
        </w:rPr>
      </w:pPr>
      <w:r>
        <w:rPr>
          <w:sz w:val="24"/>
          <w:szCs w:val="24"/>
        </w:rPr>
        <w:t>- развитие добровольческой деятельности в молодежной среде;</w:t>
      </w:r>
    </w:p>
    <w:p w:rsidR="001A726D" w:rsidRDefault="001A726D" w:rsidP="001A726D">
      <w:pPr>
        <w:tabs>
          <w:tab w:val="left" w:pos="142"/>
        </w:tabs>
        <w:spacing w:line="276" w:lineRule="auto"/>
        <w:ind w:firstLine="851"/>
        <w:jc w:val="both"/>
        <w:rPr>
          <w:sz w:val="24"/>
          <w:szCs w:val="24"/>
        </w:rPr>
      </w:pPr>
      <w:r>
        <w:rPr>
          <w:sz w:val="24"/>
          <w:szCs w:val="24"/>
        </w:rPr>
        <w:t>- создание условий для формирования у молодежи чувства патриотизма и гражданской ответственности, привитие гражданских ценностей;</w:t>
      </w:r>
    </w:p>
    <w:p w:rsidR="001A726D" w:rsidRDefault="001A726D" w:rsidP="001A726D">
      <w:pPr>
        <w:tabs>
          <w:tab w:val="left" w:pos="142"/>
        </w:tabs>
        <w:spacing w:line="276" w:lineRule="auto"/>
        <w:ind w:firstLine="851"/>
        <w:jc w:val="both"/>
        <w:rPr>
          <w:sz w:val="24"/>
          <w:szCs w:val="24"/>
        </w:rPr>
      </w:pPr>
      <w:r>
        <w:rPr>
          <w:sz w:val="24"/>
          <w:szCs w:val="24"/>
        </w:rPr>
        <w:t>- профилактика деструктивного поведения в молодежной среде;</w:t>
      </w:r>
    </w:p>
    <w:p w:rsidR="001A726D" w:rsidRDefault="001A726D" w:rsidP="001A726D">
      <w:pPr>
        <w:tabs>
          <w:tab w:val="left" w:pos="142"/>
        </w:tabs>
        <w:spacing w:line="276" w:lineRule="auto"/>
        <w:ind w:firstLine="851"/>
        <w:jc w:val="both"/>
        <w:rPr>
          <w:sz w:val="24"/>
          <w:szCs w:val="24"/>
        </w:rPr>
      </w:pPr>
      <w:r>
        <w:rPr>
          <w:sz w:val="24"/>
          <w:szCs w:val="24"/>
        </w:rPr>
        <w:t>- укрепление в молодежной среде традиционных семейных ценностей;</w:t>
      </w:r>
    </w:p>
    <w:p w:rsidR="001A726D" w:rsidRDefault="001A726D" w:rsidP="001A726D">
      <w:pPr>
        <w:tabs>
          <w:tab w:val="left" w:pos="142"/>
        </w:tabs>
        <w:spacing w:line="276" w:lineRule="auto"/>
        <w:ind w:firstLine="851"/>
        <w:jc w:val="both"/>
        <w:rPr>
          <w:sz w:val="24"/>
          <w:szCs w:val="24"/>
        </w:rPr>
      </w:pPr>
      <w:r>
        <w:rPr>
          <w:sz w:val="24"/>
          <w:szCs w:val="24"/>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1A726D" w:rsidRDefault="001A726D" w:rsidP="001A726D">
      <w:pPr>
        <w:tabs>
          <w:tab w:val="left" w:pos="142"/>
        </w:tabs>
        <w:spacing w:line="276" w:lineRule="auto"/>
        <w:ind w:firstLine="851"/>
        <w:jc w:val="both"/>
        <w:rPr>
          <w:sz w:val="24"/>
          <w:szCs w:val="24"/>
        </w:rPr>
      </w:pPr>
      <w:r>
        <w:rPr>
          <w:sz w:val="24"/>
          <w:szCs w:val="24"/>
        </w:rPr>
        <w:t xml:space="preserve"> - расширение информационно-рекламного пространства в сфере молодежной политики;</w:t>
      </w:r>
    </w:p>
    <w:p w:rsidR="001A726D" w:rsidRDefault="001A726D" w:rsidP="001A726D">
      <w:pPr>
        <w:ind w:firstLineChars="400" w:firstLine="960"/>
        <w:jc w:val="both"/>
        <w:rPr>
          <w:sz w:val="24"/>
          <w:szCs w:val="24"/>
        </w:rPr>
      </w:pPr>
      <w:r>
        <w:rPr>
          <w:sz w:val="24"/>
          <w:szCs w:val="24"/>
        </w:rPr>
        <w:t>- повышение эффективности борьбы с деструктивным поведением в молодежной среде;</w:t>
      </w:r>
    </w:p>
    <w:p w:rsidR="001A726D" w:rsidRDefault="001A726D" w:rsidP="001A726D">
      <w:pPr>
        <w:tabs>
          <w:tab w:val="left" w:pos="142"/>
        </w:tabs>
        <w:spacing w:line="276" w:lineRule="auto"/>
        <w:ind w:firstLineChars="400" w:firstLine="960"/>
        <w:jc w:val="both"/>
        <w:rPr>
          <w:sz w:val="24"/>
          <w:szCs w:val="24"/>
        </w:rPr>
      </w:pPr>
      <w:r>
        <w:rPr>
          <w:sz w:val="24"/>
          <w:szCs w:val="24"/>
        </w:rPr>
        <w:t>- увеличение количества активных молодых людей, участников социально-значимых мероприятий.</w:t>
      </w:r>
    </w:p>
    <w:p w:rsidR="001A726D" w:rsidRDefault="001A726D" w:rsidP="001A726D">
      <w:pPr>
        <w:tabs>
          <w:tab w:val="left" w:pos="142"/>
        </w:tabs>
        <w:spacing w:line="276" w:lineRule="auto"/>
        <w:ind w:firstLine="851"/>
        <w:jc w:val="center"/>
        <w:rPr>
          <w:sz w:val="24"/>
          <w:szCs w:val="24"/>
        </w:rPr>
      </w:pPr>
    </w:p>
    <w:p w:rsidR="001A726D" w:rsidRDefault="001A726D" w:rsidP="001A726D">
      <w:pPr>
        <w:tabs>
          <w:tab w:val="left" w:pos="142"/>
        </w:tabs>
        <w:spacing w:line="276" w:lineRule="auto"/>
        <w:ind w:firstLine="851"/>
        <w:jc w:val="center"/>
        <w:rPr>
          <w:sz w:val="24"/>
          <w:szCs w:val="24"/>
        </w:rPr>
      </w:pPr>
      <w:r>
        <w:rPr>
          <w:sz w:val="24"/>
          <w:szCs w:val="24"/>
          <w:lang w:val="en-US"/>
        </w:rPr>
        <w:lastRenderedPageBreak/>
        <w:t>II</w:t>
      </w:r>
      <w:r>
        <w:rPr>
          <w:sz w:val="24"/>
          <w:szCs w:val="24"/>
        </w:rPr>
        <w:t>.СВЕДЕНИЯ ОБ ИНДИКАТОРАХ И НЕПОСРЕДСТВЕННЫХ РЕЗУЛЬТАТАХ РЕАЛИЗАЦИИ МУНИЦИПАЛЬНОЙ ПРОГРАММЫ</w:t>
      </w:r>
    </w:p>
    <w:p w:rsidR="001A726D" w:rsidRDefault="001A726D" w:rsidP="001A726D">
      <w:pPr>
        <w:tabs>
          <w:tab w:val="left" w:pos="142"/>
        </w:tabs>
        <w:spacing w:line="276" w:lineRule="auto"/>
        <w:ind w:firstLine="851"/>
        <w:jc w:val="both"/>
        <w:rPr>
          <w:sz w:val="24"/>
          <w:szCs w:val="24"/>
        </w:rPr>
      </w:pPr>
      <w:r>
        <w:rPr>
          <w:sz w:val="24"/>
          <w:szCs w:val="24"/>
        </w:rPr>
        <w:t>Показатели Муниципальной программы соответствуют её приоритетам, целям и задачам.</w:t>
      </w:r>
    </w:p>
    <w:p w:rsidR="001A726D" w:rsidRDefault="001A726D" w:rsidP="001A726D">
      <w:pPr>
        <w:tabs>
          <w:tab w:val="left" w:pos="142"/>
        </w:tabs>
        <w:spacing w:line="276" w:lineRule="auto"/>
        <w:ind w:firstLine="851"/>
        <w:jc w:val="both"/>
        <w:rPr>
          <w:sz w:val="24"/>
          <w:szCs w:val="24"/>
        </w:rPr>
      </w:pPr>
      <w:r>
        <w:rPr>
          <w:sz w:val="24"/>
          <w:szCs w:val="24"/>
        </w:rPr>
        <w:t>Перечень показателей Муниципальной программы носит открытый характер  предусматривает возможность корректировки в случае потери информативности показателя, изменения приоритетов государственной политики.</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Для оценки эффективности реализации программы используются следующие целевые индикаторы  и показатели:</w:t>
      </w:r>
    </w:p>
    <w:p w:rsidR="001A726D" w:rsidRPr="00286021" w:rsidRDefault="001A726D" w:rsidP="001A726D">
      <w:pPr>
        <w:tabs>
          <w:tab w:val="left" w:pos="142"/>
        </w:tabs>
        <w:spacing w:line="276" w:lineRule="auto"/>
        <w:ind w:firstLine="851"/>
        <w:jc w:val="both"/>
        <w:rPr>
          <w:sz w:val="24"/>
          <w:szCs w:val="24"/>
        </w:rPr>
      </w:pPr>
      <w:r w:rsidRPr="00286021">
        <w:rPr>
          <w:sz w:val="24"/>
          <w:szCs w:val="24"/>
        </w:rPr>
        <w:t>- увеличение количества семей получивших социальную выплату на приобретение жилья на вторичном рынке;</w:t>
      </w:r>
    </w:p>
    <w:p w:rsidR="001A726D" w:rsidRPr="00286021" w:rsidRDefault="001A726D" w:rsidP="001A726D">
      <w:pPr>
        <w:tabs>
          <w:tab w:val="left" w:pos="142"/>
        </w:tabs>
        <w:spacing w:line="276" w:lineRule="auto"/>
        <w:ind w:firstLine="851"/>
        <w:jc w:val="both"/>
        <w:rPr>
          <w:sz w:val="24"/>
          <w:szCs w:val="24"/>
        </w:rPr>
      </w:pPr>
      <w:r w:rsidRPr="00286021">
        <w:rPr>
          <w:sz w:val="24"/>
          <w:szCs w:val="24"/>
        </w:rPr>
        <w:t>- увеличение количество семей получивших социальную выплату на строительство жилья;</w:t>
      </w:r>
    </w:p>
    <w:p w:rsidR="001A726D" w:rsidRPr="00286021" w:rsidRDefault="001A726D" w:rsidP="001A726D">
      <w:pPr>
        <w:tabs>
          <w:tab w:val="left" w:pos="142"/>
        </w:tabs>
        <w:spacing w:line="276" w:lineRule="auto"/>
        <w:ind w:firstLine="851"/>
        <w:jc w:val="both"/>
        <w:rPr>
          <w:sz w:val="24"/>
          <w:szCs w:val="24"/>
        </w:rPr>
      </w:pPr>
      <w:r w:rsidRPr="00286021">
        <w:rPr>
          <w:sz w:val="24"/>
          <w:szCs w:val="24"/>
        </w:rPr>
        <w:t>- увеличение количества молодых людей, получивших премию главы Яковлевского муниципального округа;</w:t>
      </w:r>
    </w:p>
    <w:p w:rsidR="001A726D" w:rsidRPr="00286021" w:rsidRDefault="001A726D" w:rsidP="001A726D">
      <w:pPr>
        <w:tabs>
          <w:tab w:val="left" w:pos="142"/>
        </w:tabs>
        <w:spacing w:line="276" w:lineRule="auto"/>
        <w:ind w:firstLine="851"/>
        <w:jc w:val="both"/>
        <w:rPr>
          <w:sz w:val="24"/>
          <w:szCs w:val="24"/>
        </w:rPr>
      </w:pPr>
      <w:r w:rsidRPr="00286021">
        <w:rPr>
          <w:sz w:val="24"/>
          <w:szCs w:val="24"/>
        </w:rPr>
        <w:t>-</w:t>
      </w:r>
      <w:r>
        <w:rPr>
          <w:sz w:val="24"/>
          <w:szCs w:val="24"/>
        </w:rPr>
        <w:t xml:space="preserve"> </w:t>
      </w:r>
      <w:r w:rsidRPr="00286021">
        <w:rPr>
          <w:sz w:val="24"/>
          <w:szCs w:val="24"/>
        </w:rPr>
        <w:t>увеличение молодых людей подавших инициативы на конкурс грантов;</w:t>
      </w:r>
    </w:p>
    <w:p w:rsidR="001A726D" w:rsidRPr="00286021" w:rsidRDefault="001A726D" w:rsidP="001A726D">
      <w:pPr>
        <w:tabs>
          <w:tab w:val="left" w:pos="142"/>
        </w:tabs>
        <w:spacing w:line="276" w:lineRule="auto"/>
        <w:ind w:firstLine="851"/>
        <w:jc w:val="both"/>
        <w:rPr>
          <w:sz w:val="24"/>
          <w:szCs w:val="24"/>
        </w:rPr>
      </w:pPr>
      <w:r w:rsidRPr="00286021">
        <w:rPr>
          <w:sz w:val="24"/>
          <w:szCs w:val="24"/>
        </w:rPr>
        <w:t>- увеличение количества молодежных общественных объединений на территории округа;</w:t>
      </w:r>
    </w:p>
    <w:p w:rsidR="001A726D" w:rsidRPr="00286021" w:rsidRDefault="001A726D" w:rsidP="001A726D">
      <w:pPr>
        <w:tabs>
          <w:tab w:val="left" w:pos="142"/>
        </w:tabs>
        <w:spacing w:line="276" w:lineRule="auto"/>
        <w:ind w:firstLine="851"/>
        <w:jc w:val="both"/>
        <w:rPr>
          <w:sz w:val="24"/>
          <w:szCs w:val="24"/>
        </w:rPr>
      </w:pPr>
      <w:r w:rsidRPr="00286021">
        <w:rPr>
          <w:sz w:val="24"/>
          <w:szCs w:val="24"/>
        </w:rPr>
        <w:t>- увеличение доли молодежи, вовлеченной в деятельность общественных объединений;</w:t>
      </w:r>
    </w:p>
    <w:p w:rsidR="001A726D" w:rsidRPr="00286021" w:rsidRDefault="001A726D" w:rsidP="001A726D">
      <w:pPr>
        <w:tabs>
          <w:tab w:val="left" w:pos="142"/>
        </w:tabs>
        <w:spacing w:line="276" w:lineRule="auto"/>
        <w:ind w:firstLine="851"/>
        <w:jc w:val="both"/>
        <w:rPr>
          <w:sz w:val="24"/>
          <w:szCs w:val="24"/>
        </w:rPr>
      </w:pPr>
      <w:r w:rsidRPr="00286021">
        <w:rPr>
          <w:sz w:val="24"/>
          <w:szCs w:val="24"/>
        </w:rPr>
        <w:t>- увеличение доли молодежи, вовлеченной в безвозмездную добровольческую деятельность.</w:t>
      </w:r>
    </w:p>
    <w:p w:rsidR="001A726D" w:rsidRDefault="001A726D" w:rsidP="001A726D">
      <w:pPr>
        <w:tabs>
          <w:tab w:val="left" w:pos="142"/>
        </w:tabs>
        <w:spacing w:line="276" w:lineRule="auto"/>
        <w:ind w:firstLine="851"/>
        <w:jc w:val="both"/>
        <w:rPr>
          <w:sz w:val="24"/>
          <w:szCs w:val="24"/>
        </w:rPr>
      </w:pPr>
      <w:r w:rsidRPr="00286021">
        <w:rPr>
          <w:sz w:val="24"/>
          <w:szCs w:val="24"/>
        </w:rPr>
        <w:t>- увеличение доли учащихся общеобразовательных учреждений, вовлеченных в деятельность юнармейского движения.</w:t>
      </w:r>
      <w:r>
        <w:rPr>
          <w:sz w:val="24"/>
          <w:szCs w:val="24"/>
        </w:rPr>
        <w:t xml:space="preserve"> </w:t>
      </w:r>
    </w:p>
    <w:p w:rsidR="001A726D" w:rsidRDefault="001A726D" w:rsidP="001A726D">
      <w:pPr>
        <w:tabs>
          <w:tab w:val="left" w:pos="142"/>
        </w:tabs>
        <w:spacing w:line="276" w:lineRule="auto"/>
        <w:ind w:firstLine="851"/>
        <w:jc w:val="both"/>
        <w:rPr>
          <w:sz w:val="24"/>
          <w:szCs w:val="24"/>
        </w:rPr>
      </w:pPr>
      <w:r>
        <w:rPr>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подпрограммы, приведены в приложении № 1 к настоящей Муниципальной программе.</w:t>
      </w:r>
    </w:p>
    <w:p w:rsidR="001A726D" w:rsidRDefault="001A726D" w:rsidP="001A726D">
      <w:pPr>
        <w:tabs>
          <w:tab w:val="left" w:pos="142"/>
          <w:tab w:val="left" w:pos="1701"/>
        </w:tabs>
        <w:spacing w:line="276" w:lineRule="auto"/>
        <w:ind w:firstLine="851"/>
        <w:jc w:val="both"/>
        <w:rPr>
          <w:sz w:val="24"/>
          <w:szCs w:val="24"/>
        </w:rPr>
      </w:pPr>
    </w:p>
    <w:p w:rsidR="001A726D" w:rsidRDefault="001A726D" w:rsidP="001A726D">
      <w:pPr>
        <w:tabs>
          <w:tab w:val="left" w:pos="142"/>
          <w:tab w:val="left" w:pos="1701"/>
        </w:tabs>
        <w:spacing w:line="276" w:lineRule="auto"/>
        <w:ind w:firstLine="851"/>
        <w:jc w:val="center"/>
        <w:rPr>
          <w:sz w:val="24"/>
          <w:szCs w:val="24"/>
        </w:rPr>
      </w:pPr>
      <w:r>
        <w:rPr>
          <w:sz w:val="24"/>
          <w:szCs w:val="24"/>
          <w:lang w:val="en-US"/>
        </w:rPr>
        <w:t>III</w:t>
      </w:r>
      <w:r>
        <w:rPr>
          <w:sz w:val="24"/>
          <w:szCs w:val="24"/>
        </w:rPr>
        <w:t>. ПЕРЕЧЕНЬ МЕРОПРИЯТИЙ МУНИЦИПАЛЬНОЙ ПРОГРАММЫ</w:t>
      </w:r>
    </w:p>
    <w:p w:rsidR="001A726D" w:rsidRDefault="001A726D" w:rsidP="001A726D">
      <w:pPr>
        <w:tabs>
          <w:tab w:val="left" w:pos="142"/>
        </w:tabs>
        <w:spacing w:line="276" w:lineRule="auto"/>
        <w:ind w:firstLine="851"/>
        <w:jc w:val="center"/>
        <w:rPr>
          <w:sz w:val="24"/>
          <w:szCs w:val="24"/>
        </w:rPr>
      </w:pPr>
      <w:r>
        <w:rPr>
          <w:sz w:val="24"/>
          <w:szCs w:val="24"/>
        </w:rPr>
        <w:t>И ПЛАН ИХ РЕАЛИЗАЦИЙ</w:t>
      </w:r>
    </w:p>
    <w:p w:rsidR="001A726D" w:rsidRDefault="001A726D" w:rsidP="001A726D">
      <w:pPr>
        <w:tabs>
          <w:tab w:val="left" w:pos="142"/>
        </w:tabs>
        <w:spacing w:line="276" w:lineRule="auto"/>
        <w:ind w:firstLine="851"/>
        <w:jc w:val="both"/>
        <w:rPr>
          <w:rFonts w:eastAsia="Calibri"/>
          <w:bCs/>
          <w:sz w:val="24"/>
          <w:szCs w:val="24"/>
          <w:lang w:eastAsia="en-US"/>
        </w:rPr>
      </w:pPr>
      <w:r>
        <w:rPr>
          <w:rFonts w:eastAsia="Calibri"/>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1A726D" w:rsidRDefault="001A726D" w:rsidP="001A726D">
      <w:pPr>
        <w:tabs>
          <w:tab w:val="left" w:pos="142"/>
        </w:tabs>
        <w:spacing w:line="276" w:lineRule="auto"/>
        <w:ind w:firstLine="851"/>
        <w:jc w:val="both"/>
        <w:rPr>
          <w:rFonts w:eastAsia="Calibri"/>
          <w:bCs/>
          <w:sz w:val="24"/>
          <w:szCs w:val="24"/>
          <w:lang w:eastAsia="en-US"/>
        </w:rPr>
      </w:pPr>
      <w:r>
        <w:rPr>
          <w:rFonts w:eastAsia="Calibri"/>
          <w:bCs/>
          <w:sz w:val="24"/>
          <w:szCs w:val="24"/>
          <w:lang w:eastAsia="en-US"/>
        </w:rPr>
        <w:t xml:space="preserve">Информация об основных мероприятиях подпрограммы </w:t>
      </w:r>
      <w:r>
        <w:rPr>
          <w:rFonts w:eastAsia="Calibri"/>
          <w:sz w:val="24"/>
          <w:szCs w:val="24"/>
          <w:lang w:eastAsia="en-US"/>
        </w:rPr>
        <w:t>№ 1</w:t>
      </w:r>
      <w:r>
        <w:rPr>
          <w:rFonts w:eastAsia="Calibri"/>
          <w:bCs/>
          <w:sz w:val="24"/>
          <w:szCs w:val="24"/>
          <w:lang w:eastAsia="en-US"/>
        </w:rPr>
        <w:t xml:space="preserve"> </w:t>
      </w:r>
      <w:r>
        <w:rPr>
          <w:sz w:val="24"/>
          <w:szCs w:val="24"/>
        </w:rPr>
        <w:t>«Обеспечение жильем молодых семей Яковлевского муниципального округа» на 2024 - 2030 годы</w:t>
      </w:r>
      <w:r>
        <w:rPr>
          <w:rFonts w:eastAsia="Calibri"/>
          <w:bCs/>
          <w:sz w:val="24"/>
          <w:szCs w:val="24"/>
          <w:lang w:eastAsia="en-US"/>
        </w:rPr>
        <w:t xml:space="preserve"> приведена в приложении № 6 к настоящей Муниципальной программе.</w:t>
      </w:r>
    </w:p>
    <w:p w:rsidR="001A726D" w:rsidRDefault="001A726D" w:rsidP="001A726D">
      <w:pPr>
        <w:tabs>
          <w:tab w:val="left" w:pos="142"/>
        </w:tabs>
        <w:spacing w:line="276" w:lineRule="auto"/>
        <w:ind w:firstLine="851"/>
        <w:jc w:val="both"/>
        <w:rPr>
          <w:sz w:val="24"/>
          <w:szCs w:val="24"/>
        </w:rPr>
      </w:pPr>
    </w:p>
    <w:p w:rsidR="001A726D" w:rsidRDefault="001A726D" w:rsidP="001A726D">
      <w:pPr>
        <w:tabs>
          <w:tab w:val="left" w:pos="142"/>
        </w:tabs>
        <w:spacing w:line="276" w:lineRule="auto"/>
        <w:ind w:firstLine="851"/>
        <w:jc w:val="both"/>
        <w:rPr>
          <w:sz w:val="24"/>
          <w:szCs w:val="24"/>
        </w:rPr>
      </w:pPr>
      <w:r>
        <w:rPr>
          <w:sz w:val="24"/>
          <w:szCs w:val="24"/>
        </w:rPr>
        <w:t xml:space="preserve">    </w:t>
      </w:r>
      <w:r>
        <w:rPr>
          <w:rFonts w:eastAsia="Calibri"/>
          <w:sz w:val="24"/>
          <w:szCs w:val="24"/>
          <w:lang w:eastAsia="en-US"/>
        </w:rPr>
        <w:t>I</w:t>
      </w:r>
      <w:r>
        <w:rPr>
          <w:sz w:val="24"/>
          <w:szCs w:val="24"/>
        </w:rPr>
        <w:t>V. МЕХАНИЗМ РЕАЛИЗАЦИИ МУНИЦИПАЛЬНОЙ ПРОГРАММЫ</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Координация мероприятий по реализации Муниципальной программы будет осуществляться через нормативные правовые акты – постановления и распоряжения Администрации Яковлевского муниципального округа, соглашения о намерениях и договоры о сотрудничестве с организациями, участвующими в программных мероприятиях, муниципальные контракты на поставку товара, выполнения работ и оказание услуг, необходимых для реализации программы. </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Администрация Яковлевского муниципального округа является заказчиком Муниципальной программы. Непосредственная реализация программных мероприятий возлагается на управление молодежной политики, спорта и туризма Администрации Яковлевского муниципального округа.</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lastRenderedPageBreak/>
        <w:t xml:space="preserve">Исполнитель реализации прилагаемых мероприятий несет ответственность за качественное и своевременное исполнение программных мероприятий. </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Внесение изменений в Муниципальную программу осуществляется ответственным исполнителем программы по собственной инициативе, либо во исполнение поручений главы Яковлевского муниципального округа, в том числе с учетом результатов оценки эффективности реализации программы.</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Ответственный исполнитель программы размещает на официальном сайте Администрации Яковлевского округа информацию о программе, ходе ее реализации, достижении значений показателей (индикаторов) программы, степени выполнения программы.</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Управление молодежной политики, спорта и туризма Администрации Яковлевского муниципального округа ежегодно до 10 февраля представляет в управление экономического развития Администрации Яковлевского муниципального округа доклад о ходе работ по реализации Муниципальной программы. Доклад должен содержать:</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-общий объем фактически произведенных расходов, в том числе по источникам финансирования;</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-перечень завершенных в течение года мероприятий по Муниципальной программе;</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-перечень мероприятий по Муниципальной программе, не завершенных в течение года;</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 </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При завершении реализации Муниципальной программы управление молодежной политики, спорта и туризма Администрации Яковлевского муниципального округа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отдел молодежной политики и спорта Администрации Яковлевского муниципального округа указывает причины соответствующих отклонений.</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Непосредственный исполнитель Программы – управление молодежной политики, спорта и туризма: </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подготавливает и представляют обоснование бюджетных ассигнований на финансирование мероприятий Программы на очередной финансовый год из средств местного бюджета по представлениям главных распорядителей средств;</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разрабатывает проекты нормативных правовых актов, необходимых для реализации Муниципальной программы;</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участвует в обсуждении вопросов, связанных с реализацией и финансированием </w:t>
      </w:r>
      <w:r>
        <w:rPr>
          <w:rFonts w:ascii="Times New Roman" w:hAnsi="Times New Roman"/>
          <w:sz w:val="24"/>
          <w:szCs w:val="24"/>
        </w:rPr>
        <w:lastRenderedPageBreak/>
        <w:t>Муниципальной программы;</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вносит на рассмотрение предложения по эффективности реализации и корректировке Муниципальной программы;</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xml:space="preserve">- вносят главе Яковлевского муниципального округа предложения о перераспределении ресурсов внутри Муниципальной программы. </w:t>
      </w:r>
    </w:p>
    <w:p w:rsidR="001A726D" w:rsidRDefault="001A726D" w:rsidP="001A726D">
      <w:pPr>
        <w:pStyle w:val="af"/>
        <w:tabs>
          <w:tab w:val="left" w:pos="142"/>
        </w:tabs>
        <w:spacing w:line="276" w:lineRule="auto"/>
        <w:ind w:firstLine="851"/>
        <w:jc w:val="both"/>
        <w:rPr>
          <w:rFonts w:ascii="Times New Roman" w:hAnsi="Times New Roman"/>
          <w:sz w:val="24"/>
          <w:szCs w:val="24"/>
        </w:rPr>
      </w:pPr>
      <w:r>
        <w:rPr>
          <w:rFonts w:ascii="Times New Roman" w:hAnsi="Times New Roman"/>
          <w:sz w:val="24"/>
          <w:szCs w:val="24"/>
        </w:rPr>
        <w:t>- для обеспечения мониторинга и анализа хода реализации Муниципальной программы  ежеквартально, не позднее 10 числа месяца, следующего за отчетным, составляют  отчет о ходе выполнения программных мероприятий;</w:t>
      </w:r>
    </w:p>
    <w:p w:rsidR="001A726D" w:rsidRDefault="001A726D" w:rsidP="001A726D">
      <w:pPr>
        <w:pStyle w:val="af"/>
        <w:tabs>
          <w:tab w:val="left" w:pos="142"/>
        </w:tabs>
        <w:spacing w:line="276" w:lineRule="auto"/>
        <w:ind w:firstLine="851"/>
        <w:jc w:val="both"/>
        <w:rPr>
          <w:rFonts w:ascii="Times New Roman" w:hAnsi="Times New Roman"/>
          <w:szCs w:val="24"/>
        </w:rPr>
      </w:pPr>
      <w:r>
        <w:rPr>
          <w:rFonts w:ascii="Times New Roman" w:hAnsi="Times New Roman"/>
          <w:sz w:val="24"/>
          <w:szCs w:val="24"/>
        </w:rPr>
        <w:t xml:space="preserve">- ежегодно до 10 февраля составляют доклад о ходе работ по реализации </w:t>
      </w:r>
      <w:r>
        <w:rPr>
          <w:rFonts w:ascii="Times New Roman" w:hAnsi="Times New Roman"/>
          <w:szCs w:val="24"/>
        </w:rPr>
        <w:t>Муниципальной программы.</w:t>
      </w:r>
    </w:p>
    <w:p w:rsidR="001A726D" w:rsidRDefault="001A726D" w:rsidP="001A726D">
      <w:pPr>
        <w:ind w:firstLineChars="350" w:firstLine="840"/>
        <w:jc w:val="both"/>
        <w:rPr>
          <w:sz w:val="24"/>
          <w:szCs w:val="28"/>
        </w:rPr>
      </w:pPr>
      <w:r>
        <w:rPr>
          <w:color w:val="000000"/>
          <w:sz w:val="24"/>
          <w:szCs w:val="28"/>
        </w:rPr>
        <w:t xml:space="preserve">Механизм реализации подпрограммы </w:t>
      </w:r>
      <w:r>
        <w:rPr>
          <w:sz w:val="24"/>
          <w:szCs w:val="28"/>
        </w:rPr>
        <w:t xml:space="preserve">«Обеспечение жильем молодых семей Яковлевского муниципального округа» на 2024 - 2030 годы (далее – подпрограммы) осуществляется </w:t>
      </w:r>
      <w:r>
        <w:rPr>
          <w:color w:val="000000"/>
          <w:sz w:val="24"/>
          <w:szCs w:val="28"/>
        </w:rPr>
        <w:t xml:space="preserve">в соответствии с правилами предоставления молодым семьям социальных выплат на приобретение (строительство) жилья и их использования в соответствии с Порядкам предоставления и расходования субсидий бюджетам муниципальных образований Приморского края на реализацию мероприятий по обеспечению жильем молодых семей, государственной программы Приморского края </w:t>
      </w:r>
      <w:r>
        <w:rPr>
          <w:sz w:val="24"/>
          <w:szCs w:val="28"/>
        </w:rPr>
        <w:t xml:space="preserve">"Обеспечение доступным жильем и качественными услугами жилищно-коммунального хозяйства населения Приморского края" на 2020 - 2027 годы, утвержденная постановлением администрации Приморского края от 30.12.2019 г. №  945-па </w:t>
      </w:r>
      <w:r>
        <w:rPr>
          <w:sz w:val="22"/>
          <w:szCs w:val="24"/>
        </w:rPr>
        <w:t xml:space="preserve">и </w:t>
      </w:r>
      <w:r>
        <w:rPr>
          <w:color w:val="000000"/>
          <w:sz w:val="22"/>
          <w:szCs w:val="24"/>
        </w:rPr>
        <w:t xml:space="preserve"> предполагает оказание государственной поддержки молодым семьям – участникам Подпрограммы в улучшении </w:t>
      </w:r>
      <w:r>
        <w:rPr>
          <w:color w:val="000000"/>
          <w:sz w:val="24"/>
          <w:szCs w:val="24"/>
        </w:rPr>
        <w:t>жилищных условий посредством предоставления:</w:t>
      </w:r>
    </w:p>
    <w:p w:rsidR="001A726D" w:rsidRDefault="001A726D" w:rsidP="001A726D">
      <w:pPr>
        <w:tabs>
          <w:tab w:val="left" w:pos="142"/>
        </w:tabs>
        <w:spacing w:line="276" w:lineRule="auto"/>
        <w:ind w:firstLine="851"/>
        <w:jc w:val="both"/>
        <w:outlineLvl w:val="1"/>
        <w:rPr>
          <w:color w:val="000000"/>
          <w:sz w:val="24"/>
          <w:szCs w:val="24"/>
        </w:rPr>
      </w:pPr>
      <w:r>
        <w:rPr>
          <w:color w:val="000000"/>
          <w:sz w:val="24"/>
          <w:szCs w:val="24"/>
        </w:rPr>
        <w:t xml:space="preserve">субсидий, выделяемых из краевого бюджета и средств бюджета муниципального района на социальные выплаты для приобретения (строительства) стандартного жилья (далее соответственно – субсидии, социальные выплаты); </w:t>
      </w:r>
    </w:p>
    <w:p w:rsidR="001A726D" w:rsidRDefault="001A726D" w:rsidP="001A726D">
      <w:pPr>
        <w:tabs>
          <w:tab w:val="left" w:pos="142"/>
        </w:tabs>
        <w:spacing w:line="276" w:lineRule="auto"/>
        <w:ind w:firstLine="851"/>
        <w:jc w:val="both"/>
        <w:outlineLvl w:val="1"/>
        <w:rPr>
          <w:color w:val="000000"/>
          <w:sz w:val="24"/>
          <w:szCs w:val="24"/>
        </w:rPr>
      </w:pPr>
      <w:r>
        <w:rPr>
          <w:color w:val="000000"/>
          <w:sz w:val="24"/>
          <w:szCs w:val="24"/>
        </w:rPr>
        <w:t>дополнительных социальных выплат на приобретение (строительство) стандартного жилья (далее – дополнительные социальные выплаты) за счет средств краевого бюджета в размере пяти процентов от расчетной стоимости стандартного жилья (при рождении (усыновлении) одного ребенка молодой семье - участнику Подпрограммы);</w:t>
      </w:r>
    </w:p>
    <w:p w:rsidR="001A726D" w:rsidRDefault="001A726D" w:rsidP="001A726D">
      <w:pPr>
        <w:pStyle w:val="ConsPlusNormal"/>
        <w:tabs>
          <w:tab w:val="left" w:pos="142"/>
        </w:tabs>
        <w:spacing w:line="276" w:lineRule="auto"/>
        <w:ind w:firstLine="851"/>
        <w:jc w:val="both"/>
        <w:rPr>
          <w:color w:val="000000"/>
        </w:rPr>
      </w:pPr>
      <w:r>
        <w:rPr>
          <w:color w:val="000000"/>
        </w:rPr>
        <w:t>В целях реализации Подпрограммы управление молодёжной политики, спорта и туризма Администрации Яковлевского муниципального округа:</w:t>
      </w:r>
    </w:p>
    <w:p w:rsidR="001A726D" w:rsidRDefault="001A726D" w:rsidP="001A726D">
      <w:pPr>
        <w:tabs>
          <w:tab w:val="left" w:pos="142"/>
        </w:tabs>
        <w:spacing w:line="276" w:lineRule="auto"/>
        <w:ind w:firstLine="851"/>
        <w:jc w:val="both"/>
        <w:outlineLvl w:val="1"/>
        <w:rPr>
          <w:color w:val="000000"/>
          <w:sz w:val="24"/>
          <w:szCs w:val="24"/>
        </w:rPr>
      </w:pPr>
      <w:r>
        <w:rPr>
          <w:color w:val="000000"/>
          <w:sz w:val="24"/>
          <w:szCs w:val="24"/>
        </w:rPr>
        <w:t>1. Осуществляет сбор данных о молодых семьях, участвующих в Программе, формирует единую информационную базу данных о молодых семьях - участниках Программы.</w:t>
      </w:r>
    </w:p>
    <w:p w:rsidR="001A726D" w:rsidRDefault="001A726D" w:rsidP="001A726D">
      <w:pPr>
        <w:widowControl w:val="0"/>
        <w:tabs>
          <w:tab w:val="left" w:pos="142"/>
        </w:tabs>
        <w:spacing w:line="276" w:lineRule="auto"/>
        <w:ind w:firstLine="851"/>
        <w:jc w:val="both"/>
        <w:outlineLvl w:val="1"/>
        <w:rPr>
          <w:color w:val="000000"/>
          <w:sz w:val="24"/>
          <w:szCs w:val="24"/>
        </w:rPr>
      </w:pPr>
      <w:r>
        <w:rPr>
          <w:color w:val="000000"/>
          <w:sz w:val="24"/>
          <w:szCs w:val="24"/>
        </w:rPr>
        <w:t>2. Выдает участникам Программы бланки свидетельств, изготовленные Департаментом по делам молодежи Приморского края,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1A726D" w:rsidRDefault="001A726D" w:rsidP="001A726D">
      <w:pPr>
        <w:tabs>
          <w:tab w:val="left" w:pos="142"/>
        </w:tabs>
        <w:spacing w:line="276" w:lineRule="auto"/>
        <w:ind w:right="-15" w:firstLine="851"/>
        <w:jc w:val="both"/>
        <w:outlineLvl w:val="1"/>
        <w:rPr>
          <w:color w:val="000000"/>
          <w:sz w:val="24"/>
          <w:szCs w:val="24"/>
        </w:rPr>
      </w:pPr>
      <w:r>
        <w:rPr>
          <w:color w:val="000000"/>
          <w:sz w:val="24"/>
          <w:szCs w:val="24"/>
        </w:rPr>
        <w:t>4. Ежегодно при формировании бюджета муниципального округа на очередной финансовый год определяет объем бюджетных ассигнований для выполнения полномочий по предоставлению социальных выплат молодым семьям для приобретения жилого помещения или строительства индивидуального жилого помещения.</w:t>
      </w:r>
    </w:p>
    <w:p w:rsidR="001A726D" w:rsidRDefault="001A726D" w:rsidP="001A726D">
      <w:pPr>
        <w:tabs>
          <w:tab w:val="left" w:pos="142"/>
        </w:tabs>
        <w:spacing w:line="276" w:lineRule="auto"/>
        <w:ind w:firstLine="851"/>
        <w:jc w:val="both"/>
        <w:outlineLvl w:val="1"/>
        <w:rPr>
          <w:color w:val="000000"/>
          <w:sz w:val="24"/>
          <w:szCs w:val="24"/>
        </w:rPr>
      </w:pPr>
      <w:r>
        <w:rPr>
          <w:color w:val="000000"/>
          <w:sz w:val="24"/>
          <w:szCs w:val="24"/>
        </w:rPr>
        <w:t>5. Обеспечивает освещение целей и задач Подпрограммы в средствах массовой информации муниципального округа.</w:t>
      </w:r>
    </w:p>
    <w:p w:rsidR="001A726D" w:rsidRDefault="001A726D" w:rsidP="001A726D">
      <w:pPr>
        <w:shd w:val="clear" w:color="auto" w:fill="FFFFFF"/>
        <w:tabs>
          <w:tab w:val="left" w:pos="142"/>
          <w:tab w:val="left" w:pos="1230"/>
          <w:tab w:val="center" w:pos="5529"/>
        </w:tabs>
        <w:spacing w:line="276" w:lineRule="auto"/>
        <w:ind w:right="-1"/>
        <w:rPr>
          <w:sz w:val="24"/>
          <w:szCs w:val="24"/>
        </w:rPr>
      </w:pPr>
      <w:r>
        <w:rPr>
          <w:sz w:val="24"/>
          <w:szCs w:val="24"/>
        </w:rPr>
        <w:tab/>
      </w:r>
    </w:p>
    <w:p w:rsidR="001A726D" w:rsidRDefault="001A726D" w:rsidP="001A726D">
      <w:pPr>
        <w:shd w:val="clear" w:color="auto" w:fill="FFFFFF"/>
        <w:tabs>
          <w:tab w:val="left" w:pos="142"/>
          <w:tab w:val="left" w:pos="1230"/>
          <w:tab w:val="center" w:pos="5529"/>
        </w:tabs>
        <w:spacing w:line="276" w:lineRule="auto"/>
        <w:ind w:right="-1" w:firstLine="851"/>
        <w:rPr>
          <w:sz w:val="24"/>
          <w:szCs w:val="24"/>
        </w:rPr>
      </w:pPr>
      <w:r>
        <w:rPr>
          <w:sz w:val="24"/>
          <w:szCs w:val="24"/>
        </w:rPr>
        <w:tab/>
        <w:t>V. ПРОГНОЗ СВОДНЫХ ПОКАЗАТЕЛЕЙ МУНИЦИПАЛЬНЫХ ЗАДАНИЙ</w:t>
      </w:r>
    </w:p>
    <w:p w:rsidR="001A726D" w:rsidRDefault="001A726D" w:rsidP="001A726D">
      <w:pPr>
        <w:shd w:val="clear" w:color="auto" w:fill="FFFFFF"/>
        <w:tabs>
          <w:tab w:val="left" w:pos="142"/>
        </w:tabs>
        <w:spacing w:line="276" w:lineRule="auto"/>
        <w:ind w:right="-1" w:firstLine="851"/>
        <w:jc w:val="center"/>
        <w:rPr>
          <w:sz w:val="24"/>
          <w:szCs w:val="24"/>
        </w:rPr>
      </w:pPr>
      <w:r>
        <w:rPr>
          <w:sz w:val="24"/>
          <w:szCs w:val="24"/>
        </w:rPr>
        <w:t>НА ОКАЗАНИЕ МУНИЦИПАЛЬНЫХ УСЛУГ (РАБОТ) МУНИЦИПАЛЬНЫМИ УЧРЕЖДЕНИЯМИ В РАМКАХ МУНИЦИПАЛЬНОЙ ПРОГРАММЫ</w:t>
      </w:r>
    </w:p>
    <w:p w:rsidR="001A726D" w:rsidRDefault="001A726D" w:rsidP="001A726D">
      <w:pPr>
        <w:pStyle w:val="ConsPlusNormal"/>
        <w:tabs>
          <w:tab w:val="left" w:pos="142"/>
        </w:tabs>
        <w:spacing w:line="276" w:lineRule="auto"/>
        <w:ind w:firstLine="851"/>
        <w:jc w:val="both"/>
      </w:pPr>
      <w:r>
        <w:lastRenderedPageBreak/>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1A726D" w:rsidRDefault="001A726D" w:rsidP="001A726D">
      <w:pPr>
        <w:pStyle w:val="ConsPlusNormal"/>
        <w:tabs>
          <w:tab w:val="left" w:pos="142"/>
        </w:tabs>
        <w:spacing w:line="276" w:lineRule="auto"/>
        <w:ind w:firstLine="851"/>
        <w:jc w:val="center"/>
      </w:pPr>
    </w:p>
    <w:p w:rsidR="001A726D" w:rsidRDefault="001A726D" w:rsidP="001A726D">
      <w:pPr>
        <w:pStyle w:val="ConsPlusNormal"/>
        <w:tabs>
          <w:tab w:val="left" w:pos="142"/>
        </w:tabs>
        <w:spacing w:line="276" w:lineRule="auto"/>
        <w:ind w:firstLine="851"/>
        <w:jc w:val="center"/>
      </w:pPr>
      <w:r>
        <w:t>VI. РЕСУРСНОЕ ОБЕСПЕЧЕНИЕ РЕАЛИЗАЦИИ МУНИЦИПАЛЬНОЙ ПРОГРАММЫ</w:t>
      </w:r>
    </w:p>
    <w:p w:rsidR="001A726D" w:rsidRDefault="001A726D" w:rsidP="001A726D">
      <w:pPr>
        <w:pStyle w:val="ConsPlusNormal"/>
        <w:tabs>
          <w:tab w:val="left" w:pos="142"/>
        </w:tabs>
        <w:spacing w:line="276" w:lineRule="auto"/>
        <w:ind w:firstLine="851"/>
        <w:jc w:val="both"/>
      </w:pPr>
      <w: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1A726D" w:rsidRDefault="001A726D" w:rsidP="001A726D">
      <w:pPr>
        <w:pStyle w:val="ConsPlusNormal"/>
        <w:tabs>
          <w:tab w:val="left" w:pos="142"/>
        </w:tabs>
        <w:spacing w:line="276" w:lineRule="auto"/>
        <w:ind w:firstLine="851"/>
        <w:jc w:val="both"/>
      </w:pPr>
      <w: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1A726D" w:rsidRDefault="001A726D" w:rsidP="001A726D">
      <w:pPr>
        <w:spacing w:line="276" w:lineRule="auto"/>
        <w:rPr>
          <w:sz w:val="24"/>
          <w:szCs w:val="24"/>
        </w:rPr>
      </w:pPr>
    </w:p>
    <w:p w:rsidR="001A726D" w:rsidRDefault="001A726D" w:rsidP="001A726D">
      <w:pPr>
        <w:pStyle w:val="af0"/>
        <w:ind w:left="0"/>
        <w:jc w:val="both"/>
        <w:rPr>
          <w:sz w:val="28"/>
          <w:szCs w:val="21"/>
        </w:rPr>
      </w:pPr>
    </w:p>
    <w:p w:rsidR="001A726D" w:rsidRDefault="001A726D" w:rsidP="001A726D">
      <w:pPr>
        <w:pStyle w:val="af0"/>
        <w:ind w:left="0"/>
        <w:jc w:val="both"/>
        <w:rPr>
          <w:sz w:val="28"/>
          <w:szCs w:val="21"/>
        </w:rPr>
      </w:pPr>
    </w:p>
    <w:p w:rsidR="001A726D" w:rsidRDefault="001A726D" w:rsidP="001A726D">
      <w:pPr>
        <w:pStyle w:val="af0"/>
        <w:ind w:left="0"/>
        <w:jc w:val="both"/>
        <w:rPr>
          <w:sz w:val="28"/>
          <w:szCs w:val="21"/>
        </w:rPr>
      </w:pPr>
    </w:p>
    <w:p w:rsidR="001A726D" w:rsidRDefault="001A726D" w:rsidP="001A726D">
      <w:pPr>
        <w:pStyle w:val="af0"/>
        <w:ind w:left="0"/>
        <w:jc w:val="both"/>
        <w:rPr>
          <w:sz w:val="28"/>
          <w:szCs w:val="21"/>
        </w:rPr>
      </w:pPr>
    </w:p>
    <w:p w:rsidR="001A726D" w:rsidRDefault="001A726D" w:rsidP="001A726D">
      <w:pPr>
        <w:pStyle w:val="af0"/>
        <w:ind w:left="0"/>
        <w:jc w:val="both"/>
        <w:rPr>
          <w:sz w:val="28"/>
          <w:szCs w:val="21"/>
        </w:rPr>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9A42D8">
      <w:pPr>
        <w:tabs>
          <w:tab w:val="left" w:pos="3720"/>
        </w:tabs>
      </w:pPr>
    </w:p>
    <w:p w:rsidR="001A726D" w:rsidRDefault="001A726D" w:rsidP="001A726D">
      <w:pPr>
        <w:overflowPunct/>
        <w:autoSpaceDE/>
        <w:autoSpaceDN/>
        <w:adjustRightInd/>
        <w:textAlignment w:val="auto"/>
        <w:sectPr w:rsidR="001A726D">
          <w:pgSz w:w="11906" w:h="16838"/>
          <w:pgMar w:top="851" w:right="850" w:bottom="987" w:left="1560" w:header="708" w:footer="708" w:gutter="0"/>
          <w:cols w:space="708"/>
          <w:docGrid w:linePitch="360"/>
        </w:sectPr>
      </w:pPr>
    </w:p>
    <w:tbl>
      <w:tblPr>
        <w:tblStyle w:val="ae"/>
        <w:tblW w:w="0" w:type="auto"/>
        <w:tblLook w:val="04A0" w:firstRow="1" w:lastRow="0" w:firstColumn="1" w:lastColumn="0" w:noHBand="0" w:noVBand="1"/>
      </w:tblPr>
      <w:tblGrid>
        <w:gridCol w:w="517"/>
        <w:gridCol w:w="6067"/>
        <w:gridCol w:w="1844"/>
        <w:gridCol w:w="913"/>
        <w:gridCol w:w="902"/>
        <w:gridCol w:w="929"/>
        <w:gridCol w:w="266"/>
        <w:gridCol w:w="914"/>
        <w:gridCol w:w="936"/>
        <w:gridCol w:w="936"/>
        <w:gridCol w:w="766"/>
      </w:tblGrid>
      <w:tr w:rsidR="001A726D" w:rsidRPr="001A726D" w:rsidTr="001A726D">
        <w:trPr>
          <w:trHeight w:val="4620"/>
        </w:trPr>
        <w:tc>
          <w:tcPr>
            <w:tcW w:w="519" w:type="dxa"/>
            <w:hideMark/>
          </w:tcPr>
          <w:p w:rsidR="001A726D" w:rsidRPr="001A726D" w:rsidRDefault="001A726D">
            <w:pPr>
              <w:overflowPunct/>
              <w:autoSpaceDE/>
              <w:autoSpaceDN/>
              <w:adjustRightInd/>
              <w:textAlignment w:val="auto"/>
            </w:pPr>
            <w:bookmarkStart w:id="1" w:name="RANGE!A1:M22"/>
            <w:bookmarkEnd w:id="1"/>
          </w:p>
        </w:tc>
        <w:tc>
          <w:tcPr>
            <w:tcW w:w="8446" w:type="dxa"/>
            <w:hideMark/>
          </w:tcPr>
          <w:p w:rsidR="001A726D" w:rsidRPr="001A726D" w:rsidRDefault="001A726D" w:rsidP="001A726D">
            <w:pPr>
              <w:overflowPunct/>
              <w:autoSpaceDE/>
              <w:autoSpaceDN/>
              <w:adjustRightInd/>
              <w:textAlignment w:val="auto"/>
            </w:pPr>
          </w:p>
        </w:tc>
        <w:tc>
          <w:tcPr>
            <w:tcW w:w="2392" w:type="dxa"/>
            <w:hideMark/>
          </w:tcPr>
          <w:p w:rsidR="001A726D" w:rsidRPr="001A726D" w:rsidRDefault="001A726D" w:rsidP="001A726D">
            <w:pPr>
              <w:overflowPunct/>
              <w:autoSpaceDE/>
              <w:autoSpaceDN/>
              <w:adjustRightInd/>
              <w:textAlignment w:val="auto"/>
            </w:pPr>
          </w:p>
        </w:tc>
        <w:tc>
          <w:tcPr>
            <w:tcW w:w="1136" w:type="dxa"/>
            <w:hideMark/>
          </w:tcPr>
          <w:p w:rsidR="001A726D" w:rsidRPr="001A726D" w:rsidRDefault="001A726D" w:rsidP="001A726D">
            <w:pPr>
              <w:overflowPunct/>
              <w:autoSpaceDE/>
              <w:autoSpaceDN/>
              <w:adjustRightInd/>
              <w:textAlignment w:val="auto"/>
            </w:pPr>
          </w:p>
        </w:tc>
        <w:tc>
          <w:tcPr>
            <w:tcW w:w="1116" w:type="dxa"/>
            <w:hideMark/>
          </w:tcPr>
          <w:p w:rsidR="001A726D" w:rsidRPr="001A726D" w:rsidRDefault="001A726D" w:rsidP="001A726D">
            <w:pPr>
              <w:overflowPunct/>
              <w:autoSpaceDE/>
              <w:autoSpaceDN/>
              <w:adjustRightInd/>
              <w:textAlignment w:val="auto"/>
            </w:pPr>
          </w:p>
        </w:tc>
        <w:tc>
          <w:tcPr>
            <w:tcW w:w="5771" w:type="dxa"/>
            <w:gridSpan w:val="6"/>
            <w:hideMark/>
          </w:tcPr>
          <w:p w:rsidR="001A726D" w:rsidRDefault="001A726D" w:rsidP="001A726D">
            <w:pPr>
              <w:overflowPunct/>
              <w:autoSpaceDE/>
              <w:autoSpaceDN/>
              <w:adjustRightInd/>
              <w:jc w:val="right"/>
              <w:textAlignment w:val="auto"/>
            </w:pPr>
            <w:r w:rsidRPr="001A726D">
              <w:t xml:space="preserve">                                                                                                                                                                                                                                                                                                                                                                                                                                                         Приложение 2</w:t>
            </w:r>
            <w:r w:rsidRPr="001A726D">
              <w:br/>
              <w:t>к постановлению Администрации</w:t>
            </w:r>
            <w:r w:rsidRPr="001A726D">
              <w:br/>
              <w:t>Яковлевского муниципального округа</w:t>
            </w:r>
            <w:r w:rsidRPr="001A726D">
              <w:br/>
              <w:t xml:space="preserve">от 20.12.2024 №   866 </w:t>
            </w:r>
            <w:r>
              <w:t>–</w:t>
            </w:r>
            <w:r w:rsidRPr="001A726D">
              <w:t>НПА</w:t>
            </w:r>
          </w:p>
          <w:p w:rsidR="001A726D" w:rsidRPr="001A726D" w:rsidRDefault="001A726D" w:rsidP="001A726D">
            <w:pPr>
              <w:overflowPunct/>
              <w:autoSpaceDE/>
              <w:autoSpaceDN/>
              <w:adjustRightInd/>
              <w:jc w:val="right"/>
              <w:textAlignment w:val="auto"/>
            </w:pPr>
            <w:r w:rsidRPr="001A726D">
              <w:t xml:space="preserve"> </w:t>
            </w:r>
            <w:r>
              <w:t xml:space="preserve">Приложение 1 </w:t>
            </w:r>
            <w:r>
              <w:br/>
            </w:r>
            <w:r w:rsidRPr="001A726D">
              <w:t xml:space="preserve"> к муниципальной программе</w:t>
            </w:r>
            <w:r w:rsidRPr="001A726D">
              <w:br/>
              <w:t>Яковлевского муниципального округа «Молодежь – Яковлевскому муниципальному округу» на 2024-2030 годы, утвержденной постановлением  Администрации Яковлевского муниципального округа</w:t>
            </w:r>
            <w:r w:rsidRPr="001A726D">
              <w:br/>
              <w:t xml:space="preserve">от </w:t>
            </w:r>
            <w:r w:rsidRPr="001A726D">
              <w:rPr>
                <w:u w:val="single"/>
              </w:rPr>
              <w:t xml:space="preserve">26.12.2023  </w:t>
            </w:r>
            <w:r w:rsidRPr="001A726D">
              <w:t xml:space="preserve">№  </w:t>
            </w:r>
            <w:r w:rsidRPr="001A726D">
              <w:rPr>
                <w:u w:val="single"/>
              </w:rPr>
              <w:t>246 -НПА</w:t>
            </w:r>
            <w:r w:rsidRPr="001A726D">
              <w:br/>
              <w:t xml:space="preserve">                  </w:t>
            </w:r>
            <w:r w:rsidRPr="001A726D">
              <w:br/>
              <w:t xml:space="preserve">                                                                                                                                                                                                                                                                                                                                                                                                  </w:t>
            </w:r>
          </w:p>
        </w:tc>
      </w:tr>
      <w:tr w:rsidR="001A726D" w:rsidRPr="001A726D" w:rsidTr="001A726D">
        <w:trPr>
          <w:trHeight w:val="315"/>
        </w:trPr>
        <w:tc>
          <w:tcPr>
            <w:tcW w:w="19380" w:type="dxa"/>
            <w:gridSpan w:val="11"/>
            <w:hideMark/>
          </w:tcPr>
          <w:p w:rsidR="001A726D" w:rsidRPr="001A726D" w:rsidRDefault="001A726D" w:rsidP="001A726D">
            <w:pPr>
              <w:overflowPunct/>
              <w:autoSpaceDE/>
              <w:autoSpaceDN/>
              <w:adjustRightInd/>
              <w:jc w:val="center"/>
              <w:textAlignment w:val="auto"/>
              <w:rPr>
                <w:b/>
                <w:bCs/>
              </w:rPr>
            </w:pPr>
            <w:r w:rsidRPr="001A726D">
              <w:rPr>
                <w:b/>
                <w:bCs/>
              </w:rPr>
              <w:t>СВЕДЕНИЯ ОБ ИНДИКАТОРАХ И НЕПОСРЕДСТВЕННЫХ РЕЗУЛЬТАТАХ</w:t>
            </w:r>
          </w:p>
        </w:tc>
      </w:tr>
      <w:tr w:rsidR="001A726D" w:rsidRPr="001A726D" w:rsidTr="001A726D">
        <w:trPr>
          <w:trHeight w:val="315"/>
        </w:trPr>
        <w:tc>
          <w:tcPr>
            <w:tcW w:w="19380" w:type="dxa"/>
            <w:gridSpan w:val="11"/>
            <w:hideMark/>
          </w:tcPr>
          <w:p w:rsidR="001A726D" w:rsidRPr="001A726D" w:rsidRDefault="001A726D" w:rsidP="001A726D">
            <w:pPr>
              <w:overflowPunct/>
              <w:autoSpaceDE/>
              <w:autoSpaceDN/>
              <w:adjustRightInd/>
              <w:jc w:val="center"/>
              <w:textAlignment w:val="auto"/>
              <w:rPr>
                <w:b/>
                <w:bCs/>
              </w:rPr>
            </w:pPr>
            <w:r w:rsidRPr="001A726D">
              <w:rPr>
                <w:b/>
                <w:bCs/>
              </w:rPr>
              <w:t>МУНИЦИПАЛЬНОЙ ПРОГРАММЫ ЯКОВЛЕВСКОГО МУНИЦИПАЛЬНОГО ОКРУГА</w:t>
            </w:r>
          </w:p>
        </w:tc>
      </w:tr>
      <w:tr w:rsidR="001A726D" w:rsidRPr="001A726D" w:rsidTr="001A726D">
        <w:trPr>
          <w:trHeight w:val="315"/>
        </w:trPr>
        <w:tc>
          <w:tcPr>
            <w:tcW w:w="19380" w:type="dxa"/>
            <w:gridSpan w:val="11"/>
            <w:hideMark/>
          </w:tcPr>
          <w:p w:rsidR="001A726D" w:rsidRPr="001A726D" w:rsidRDefault="001A726D" w:rsidP="001A726D">
            <w:pPr>
              <w:overflowPunct/>
              <w:autoSpaceDE/>
              <w:autoSpaceDN/>
              <w:adjustRightInd/>
              <w:jc w:val="center"/>
              <w:textAlignment w:val="auto"/>
              <w:rPr>
                <w:b/>
                <w:bCs/>
              </w:rPr>
            </w:pPr>
            <w:r w:rsidRPr="001A726D">
              <w:rPr>
                <w:b/>
                <w:bCs/>
              </w:rPr>
              <w:t>"МОЛОДЁЖЬ -  ЯКОВЛЕВСКОМУ МУНИЦИПАЛЬНОМУ ОКРУГУ" НА  2024-2030 ГОДЫ</w:t>
            </w:r>
          </w:p>
        </w:tc>
      </w:tr>
      <w:tr w:rsidR="001A726D" w:rsidRPr="001A726D" w:rsidTr="001A726D">
        <w:trPr>
          <w:trHeight w:val="315"/>
        </w:trPr>
        <w:tc>
          <w:tcPr>
            <w:tcW w:w="519" w:type="dxa"/>
            <w:hideMark/>
          </w:tcPr>
          <w:p w:rsidR="001A726D" w:rsidRPr="001A726D" w:rsidRDefault="001A726D" w:rsidP="001A726D">
            <w:pPr>
              <w:overflowPunct/>
              <w:autoSpaceDE/>
              <w:autoSpaceDN/>
              <w:adjustRightInd/>
              <w:jc w:val="left"/>
              <w:textAlignment w:val="auto"/>
              <w:rPr>
                <w:b/>
                <w:bCs/>
              </w:rPr>
            </w:pPr>
          </w:p>
        </w:tc>
        <w:tc>
          <w:tcPr>
            <w:tcW w:w="8446" w:type="dxa"/>
            <w:hideMark/>
          </w:tcPr>
          <w:p w:rsidR="001A726D" w:rsidRPr="001A726D" w:rsidRDefault="001A726D" w:rsidP="001A726D">
            <w:pPr>
              <w:overflowPunct/>
              <w:autoSpaceDE/>
              <w:autoSpaceDN/>
              <w:adjustRightInd/>
              <w:textAlignment w:val="auto"/>
            </w:pPr>
          </w:p>
        </w:tc>
        <w:tc>
          <w:tcPr>
            <w:tcW w:w="2392" w:type="dxa"/>
            <w:hideMark/>
          </w:tcPr>
          <w:p w:rsidR="001A726D" w:rsidRPr="001A726D" w:rsidRDefault="001A726D" w:rsidP="001A726D">
            <w:pPr>
              <w:overflowPunct/>
              <w:autoSpaceDE/>
              <w:autoSpaceDN/>
              <w:adjustRightInd/>
              <w:textAlignment w:val="auto"/>
            </w:pPr>
          </w:p>
        </w:tc>
        <w:tc>
          <w:tcPr>
            <w:tcW w:w="1136" w:type="dxa"/>
            <w:hideMark/>
          </w:tcPr>
          <w:p w:rsidR="001A726D" w:rsidRPr="001A726D" w:rsidRDefault="001A726D" w:rsidP="001A726D">
            <w:pPr>
              <w:overflowPunct/>
              <w:autoSpaceDE/>
              <w:autoSpaceDN/>
              <w:adjustRightInd/>
              <w:textAlignment w:val="auto"/>
            </w:pPr>
          </w:p>
        </w:tc>
        <w:tc>
          <w:tcPr>
            <w:tcW w:w="1116" w:type="dxa"/>
            <w:hideMark/>
          </w:tcPr>
          <w:p w:rsidR="001A726D" w:rsidRPr="001A726D" w:rsidRDefault="001A726D" w:rsidP="001A726D">
            <w:pPr>
              <w:overflowPunct/>
              <w:autoSpaceDE/>
              <w:autoSpaceDN/>
              <w:adjustRightInd/>
              <w:textAlignment w:val="auto"/>
            </w:pPr>
          </w:p>
        </w:tc>
        <w:tc>
          <w:tcPr>
            <w:tcW w:w="1314" w:type="dxa"/>
            <w:hideMark/>
          </w:tcPr>
          <w:p w:rsidR="001A726D" w:rsidRPr="001A726D" w:rsidRDefault="001A726D" w:rsidP="001A726D">
            <w:pPr>
              <w:overflowPunct/>
              <w:autoSpaceDE/>
              <w:autoSpaceDN/>
              <w:adjustRightInd/>
              <w:textAlignment w:val="auto"/>
            </w:pPr>
          </w:p>
        </w:tc>
        <w:tc>
          <w:tcPr>
            <w:tcW w:w="90" w:type="dxa"/>
            <w:hideMark/>
          </w:tcPr>
          <w:p w:rsidR="001A726D" w:rsidRPr="001A726D" w:rsidRDefault="001A726D" w:rsidP="001A726D">
            <w:pPr>
              <w:overflowPunct/>
              <w:autoSpaceDE/>
              <w:autoSpaceDN/>
              <w:adjustRightInd/>
              <w:textAlignment w:val="auto"/>
            </w:pPr>
          </w:p>
        </w:tc>
        <w:tc>
          <w:tcPr>
            <w:tcW w:w="1137" w:type="dxa"/>
            <w:hideMark/>
          </w:tcPr>
          <w:p w:rsidR="001A726D" w:rsidRPr="001A726D" w:rsidRDefault="001A726D" w:rsidP="001A726D">
            <w:pPr>
              <w:overflowPunct/>
              <w:autoSpaceDE/>
              <w:autoSpaceDN/>
              <w:adjustRightInd/>
              <w:textAlignment w:val="auto"/>
            </w:pPr>
          </w:p>
        </w:tc>
        <w:tc>
          <w:tcPr>
            <w:tcW w:w="1176" w:type="dxa"/>
            <w:hideMark/>
          </w:tcPr>
          <w:p w:rsidR="001A726D" w:rsidRPr="001A726D" w:rsidRDefault="001A726D" w:rsidP="001A726D">
            <w:pPr>
              <w:overflowPunct/>
              <w:autoSpaceDE/>
              <w:autoSpaceDN/>
              <w:adjustRightInd/>
              <w:textAlignment w:val="auto"/>
            </w:pPr>
          </w:p>
        </w:tc>
        <w:tc>
          <w:tcPr>
            <w:tcW w:w="1176" w:type="dxa"/>
            <w:hideMark/>
          </w:tcPr>
          <w:p w:rsidR="001A726D" w:rsidRPr="001A726D" w:rsidRDefault="001A726D" w:rsidP="001A726D">
            <w:pPr>
              <w:overflowPunct/>
              <w:autoSpaceDE/>
              <w:autoSpaceDN/>
              <w:adjustRightInd/>
              <w:textAlignment w:val="auto"/>
            </w:pPr>
          </w:p>
        </w:tc>
        <w:tc>
          <w:tcPr>
            <w:tcW w:w="878" w:type="dxa"/>
            <w:hideMark/>
          </w:tcPr>
          <w:p w:rsidR="001A726D" w:rsidRPr="001A726D" w:rsidRDefault="001A726D" w:rsidP="001A726D">
            <w:pPr>
              <w:overflowPunct/>
              <w:autoSpaceDE/>
              <w:autoSpaceDN/>
              <w:adjustRightInd/>
              <w:textAlignment w:val="auto"/>
            </w:pPr>
          </w:p>
        </w:tc>
      </w:tr>
      <w:tr w:rsidR="001A726D" w:rsidRPr="001A726D" w:rsidTr="001A726D">
        <w:trPr>
          <w:trHeight w:val="315"/>
        </w:trPr>
        <w:tc>
          <w:tcPr>
            <w:tcW w:w="19380" w:type="dxa"/>
            <w:gridSpan w:val="11"/>
            <w:hideMark/>
          </w:tcPr>
          <w:p w:rsidR="001A726D" w:rsidRPr="001A726D" w:rsidRDefault="001A726D" w:rsidP="001A726D">
            <w:pPr>
              <w:overflowPunct/>
              <w:autoSpaceDE/>
              <w:autoSpaceDN/>
              <w:adjustRightInd/>
              <w:textAlignment w:val="auto"/>
            </w:pPr>
          </w:p>
        </w:tc>
      </w:tr>
      <w:tr w:rsidR="001A726D" w:rsidRPr="001A726D" w:rsidTr="001A726D">
        <w:trPr>
          <w:trHeight w:val="630"/>
        </w:trPr>
        <w:tc>
          <w:tcPr>
            <w:tcW w:w="519" w:type="dxa"/>
            <w:hideMark/>
          </w:tcPr>
          <w:p w:rsidR="001A726D" w:rsidRPr="001A726D" w:rsidRDefault="001A726D" w:rsidP="001A726D">
            <w:pPr>
              <w:overflowPunct/>
              <w:autoSpaceDE/>
              <w:autoSpaceDN/>
              <w:adjustRightInd/>
              <w:jc w:val="left"/>
              <w:textAlignment w:val="auto"/>
            </w:pPr>
            <w:r w:rsidRPr="001A726D">
              <w:t>№ п/п</w:t>
            </w:r>
          </w:p>
        </w:tc>
        <w:tc>
          <w:tcPr>
            <w:tcW w:w="8446" w:type="dxa"/>
            <w:hideMark/>
          </w:tcPr>
          <w:p w:rsidR="001A726D" w:rsidRPr="001A726D" w:rsidRDefault="001A726D" w:rsidP="001A726D">
            <w:pPr>
              <w:overflowPunct/>
              <w:autoSpaceDE/>
              <w:autoSpaceDN/>
              <w:adjustRightInd/>
              <w:jc w:val="left"/>
              <w:textAlignment w:val="auto"/>
            </w:pPr>
            <w:r w:rsidRPr="001A726D">
              <w:t>Наименование индикатора/непосредственного результата</w:t>
            </w:r>
          </w:p>
        </w:tc>
        <w:tc>
          <w:tcPr>
            <w:tcW w:w="2392" w:type="dxa"/>
            <w:hideMark/>
          </w:tcPr>
          <w:p w:rsidR="001A726D" w:rsidRPr="001A726D" w:rsidRDefault="001A726D" w:rsidP="001A726D">
            <w:pPr>
              <w:overflowPunct/>
              <w:autoSpaceDE/>
              <w:autoSpaceDN/>
              <w:adjustRightInd/>
              <w:jc w:val="left"/>
              <w:textAlignment w:val="auto"/>
            </w:pPr>
            <w:r w:rsidRPr="001A726D">
              <w:t>Ед. измерения</w:t>
            </w:r>
          </w:p>
        </w:tc>
        <w:tc>
          <w:tcPr>
            <w:tcW w:w="8023" w:type="dxa"/>
            <w:gridSpan w:val="8"/>
            <w:hideMark/>
          </w:tcPr>
          <w:p w:rsidR="001A726D" w:rsidRPr="001A726D" w:rsidRDefault="001A726D" w:rsidP="001A726D">
            <w:pPr>
              <w:overflowPunct/>
              <w:autoSpaceDE/>
              <w:autoSpaceDN/>
              <w:adjustRightInd/>
              <w:jc w:val="left"/>
              <w:textAlignment w:val="auto"/>
            </w:pPr>
            <w:r w:rsidRPr="001A726D">
              <w:t>Значение индикатора/непосредственного результата</w:t>
            </w:r>
          </w:p>
        </w:tc>
      </w:tr>
      <w:tr w:rsidR="001A726D" w:rsidRPr="001A726D" w:rsidTr="001A726D">
        <w:trPr>
          <w:trHeight w:val="315"/>
        </w:trPr>
        <w:tc>
          <w:tcPr>
            <w:tcW w:w="519" w:type="dxa"/>
            <w:hideMark/>
          </w:tcPr>
          <w:p w:rsidR="001A726D" w:rsidRPr="001A726D" w:rsidRDefault="001A726D" w:rsidP="001A726D">
            <w:pPr>
              <w:overflowPunct/>
              <w:autoSpaceDE/>
              <w:autoSpaceDN/>
              <w:adjustRightInd/>
              <w:jc w:val="left"/>
              <w:textAlignment w:val="auto"/>
            </w:pPr>
            <w:r w:rsidRPr="001A726D">
              <w:t> </w:t>
            </w:r>
          </w:p>
        </w:tc>
        <w:tc>
          <w:tcPr>
            <w:tcW w:w="8446" w:type="dxa"/>
            <w:hideMark/>
          </w:tcPr>
          <w:p w:rsidR="001A726D" w:rsidRPr="001A726D" w:rsidRDefault="001A726D" w:rsidP="001A726D">
            <w:pPr>
              <w:overflowPunct/>
              <w:autoSpaceDE/>
              <w:autoSpaceDN/>
              <w:adjustRightInd/>
              <w:textAlignment w:val="auto"/>
            </w:pPr>
            <w:r w:rsidRPr="001A726D">
              <w:t> </w:t>
            </w:r>
          </w:p>
        </w:tc>
        <w:tc>
          <w:tcPr>
            <w:tcW w:w="2392" w:type="dxa"/>
            <w:hideMark/>
          </w:tcPr>
          <w:p w:rsidR="001A726D" w:rsidRPr="001A726D" w:rsidRDefault="001A726D" w:rsidP="001A726D">
            <w:pPr>
              <w:overflowPunct/>
              <w:autoSpaceDE/>
              <w:autoSpaceDN/>
              <w:adjustRightInd/>
              <w:textAlignment w:val="auto"/>
            </w:pPr>
            <w:r w:rsidRPr="001A726D">
              <w:t> </w:t>
            </w:r>
          </w:p>
        </w:tc>
        <w:tc>
          <w:tcPr>
            <w:tcW w:w="1136" w:type="dxa"/>
            <w:hideMark/>
          </w:tcPr>
          <w:p w:rsidR="001A726D" w:rsidRPr="001A726D" w:rsidRDefault="001A726D" w:rsidP="001A726D">
            <w:pPr>
              <w:overflowPunct/>
              <w:autoSpaceDE/>
              <w:autoSpaceDN/>
              <w:adjustRightInd/>
              <w:jc w:val="left"/>
              <w:textAlignment w:val="auto"/>
            </w:pPr>
            <w:r w:rsidRPr="001A726D">
              <w:t>2024</w:t>
            </w:r>
          </w:p>
        </w:tc>
        <w:tc>
          <w:tcPr>
            <w:tcW w:w="1116" w:type="dxa"/>
            <w:hideMark/>
          </w:tcPr>
          <w:p w:rsidR="001A726D" w:rsidRPr="001A726D" w:rsidRDefault="001A726D" w:rsidP="001A726D">
            <w:pPr>
              <w:overflowPunct/>
              <w:autoSpaceDE/>
              <w:autoSpaceDN/>
              <w:adjustRightInd/>
              <w:jc w:val="left"/>
              <w:textAlignment w:val="auto"/>
            </w:pPr>
            <w:r w:rsidRPr="001A726D">
              <w:t>2025</w:t>
            </w:r>
          </w:p>
        </w:tc>
        <w:tc>
          <w:tcPr>
            <w:tcW w:w="1404" w:type="dxa"/>
            <w:gridSpan w:val="2"/>
            <w:hideMark/>
          </w:tcPr>
          <w:p w:rsidR="001A726D" w:rsidRPr="001A726D" w:rsidRDefault="001A726D" w:rsidP="001A726D">
            <w:pPr>
              <w:overflowPunct/>
              <w:autoSpaceDE/>
              <w:autoSpaceDN/>
              <w:adjustRightInd/>
              <w:jc w:val="left"/>
              <w:textAlignment w:val="auto"/>
            </w:pPr>
            <w:r w:rsidRPr="001A726D">
              <w:t>2026</w:t>
            </w:r>
          </w:p>
        </w:tc>
        <w:tc>
          <w:tcPr>
            <w:tcW w:w="1137" w:type="dxa"/>
            <w:hideMark/>
          </w:tcPr>
          <w:p w:rsidR="001A726D" w:rsidRPr="001A726D" w:rsidRDefault="001A726D" w:rsidP="001A726D">
            <w:pPr>
              <w:overflowPunct/>
              <w:autoSpaceDE/>
              <w:autoSpaceDN/>
              <w:adjustRightInd/>
              <w:jc w:val="left"/>
              <w:textAlignment w:val="auto"/>
            </w:pPr>
            <w:r w:rsidRPr="001A726D">
              <w:t>2027</w:t>
            </w:r>
          </w:p>
        </w:tc>
        <w:tc>
          <w:tcPr>
            <w:tcW w:w="1176" w:type="dxa"/>
            <w:hideMark/>
          </w:tcPr>
          <w:p w:rsidR="001A726D" w:rsidRPr="001A726D" w:rsidRDefault="001A726D" w:rsidP="001A726D">
            <w:pPr>
              <w:overflowPunct/>
              <w:autoSpaceDE/>
              <w:autoSpaceDN/>
              <w:adjustRightInd/>
              <w:jc w:val="left"/>
              <w:textAlignment w:val="auto"/>
            </w:pPr>
            <w:r w:rsidRPr="001A726D">
              <w:t>2028</w:t>
            </w:r>
          </w:p>
        </w:tc>
        <w:tc>
          <w:tcPr>
            <w:tcW w:w="1176" w:type="dxa"/>
            <w:hideMark/>
          </w:tcPr>
          <w:p w:rsidR="001A726D" w:rsidRPr="001A726D" w:rsidRDefault="001A726D" w:rsidP="001A726D">
            <w:pPr>
              <w:overflowPunct/>
              <w:autoSpaceDE/>
              <w:autoSpaceDN/>
              <w:adjustRightInd/>
              <w:jc w:val="left"/>
              <w:textAlignment w:val="auto"/>
            </w:pPr>
            <w:r w:rsidRPr="001A726D">
              <w:t>2029</w:t>
            </w:r>
          </w:p>
        </w:tc>
        <w:tc>
          <w:tcPr>
            <w:tcW w:w="878" w:type="dxa"/>
            <w:hideMark/>
          </w:tcPr>
          <w:p w:rsidR="001A726D" w:rsidRPr="001A726D" w:rsidRDefault="001A726D" w:rsidP="001A726D">
            <w:pPr>
              <w:overflowPunct/>
              <w:autoSpaceDE/>
              <w:autoSpaceDN/>
              <w:adjustRightInd/>
              <w:jc w:val="left"/>
              <w:textAlignment w:val="auto"/>
            </w:pPr>
            <w:r w:rsidRPr="001A726D">
              <w:t>2030</w:t>
            </w:r>
          </w:p>
        </w:tc>
      </w:tr>
      <w:tr w:rsidR="001A726D" w:rsidRPr="001A726D" w:rsidTr="001A726D">
        <w:trPr>
          <w:trHeight w:val="315"/>
        </w:trPr>
        <w:tc>
          <w:tcPr>
            <w:tcW w:w="519" w:type="dxa"/>
            <w:hideMark/>
          </w:tcPr>
          <w:p w:rsidR="001A726D" w:rsidRPr="001A726D" w:rsidRDefault="001A726D" w:rsidP="001A726D">
            <w:pPr>
              <w:overflowPunct/>
              <w:autoSpaceDE/>
              <w:autoSpaceDN/>
              <w:adjustRightInd/>
              <w:jc w:val="left"/>
              <w:textAlignment w:val="auto"/>
            </w:pPr>
            <w:r w:rsidRPr="001A726D">
              <w:t>1</w:t>
            </w:r>
          </w:p>
        </w:tc>
        <w:tc>
          <w:tcPr>
            <w:tcW w:w="8446" w:type="dxa"/>
            <w:hideMark/>
          </w:tcPr>
          <w:p w:rsidR="001A726D" w:rsidRPr="001A726D" w:rsidRDefault="001A726D" w:rsidP="001A726D">
            <w:pPr>
              <w:overflowPunct/>
              <w:autoSpaceDE/>
              <w:autoSpaceDN/>
              <w:adjustRightInd/>
              <w:jc w:val="left"/>
              <w:textAlignment w:val="auto"/>
            </w:pPr>
            <w:r w:rsidRPr="001A726D">
              <w:t>2</w:t>
            </w:r>
          </w:p>
        </w:tc>
        <w:tc>
          <w:tcPr>
            <w:tcW w:w="2392" w:type="dxa"/>
            <w:hideMark/>
          </w:tcPr>
          <w:p w:rsidR="001A726D" w:rsidRPr="001A726D" w:rsidRDefault="001A726D" w:rsidP="001A726D">
            <w:pPr>
              <w:overflowPunct/>
              <w:autoSpaceDE/>
              <w:autoSpaceDN/>
              <w:adjustRightInd/>
              <w:jc w:val="left"/>
              <w:textAlignment w:val="auto"/>
            </w:pPr>
            <w:r w:rsidRPr="001A726D">
              <w:t>3</w:t>
            </w:r>
          </w:p>
        </w:tc>
        <w:tc>
          <w:tcPr>
            <w:tcW w:w="1136" w:type="dxa"/>
            <w:hideMark/>
          </w:tcPr>
          <w:p w:rsidR="001A726D" w:rsidRPr="001A726D" w:rsidRDefault="001A726D" w:rsidP="001A726D">
            <w:pPr>
              <w:overflowPunct/>
              <w:autoSpaceDE/>
              <w:autoSpaceDN/>
              <w:adjustRightInd/>
              <w:jc w:val="left"/>
              <w:textAlignment w:val="auto"/>
            </w:pPr>
            <w:r w:rsidRPr="001A726D">
              <w:t>4</w:t>
            </w:r>
          </w:p>
        </w:tc>
        <w:tc>
          <w:tcPr>
            <w:tcW w:w="1116" w:type="dxa"/>
            <w:hideMark/>
          </w:tcPr>
          <w:p w:rsidR="001A726D" w:rsidRPr="001A726D" w:rsidRDefault="001A726D" w:rsidP="001A726D">
            <w:pPr>
              <w:overflowPunct/>
              <w:autoSpaceDE/>
              <w:autoSpaceDN/>
              <w:adjustRightInd/>
              <w:jc w:val="left"/>
              <w:textAlignment w:val="auto"/>
            </w:pPr>
            <w:r w:rsidRPr="001A726D">
              <w:t>5</w:t>
            </w:r>
          </w:p>
        </w:tc>
        <w:tc>
          <w:tcPr>
            <w:tcW w:w="1404" w:type="dxa"/>
            <w:gridSpan w:val="2"/>
            <w:hideMark/>
          </w:tcPr>
          <w:p w:rsidR="001A726D" w:rsidRPr="001A726D" w:rsidRDefault="001A726D" w:rsidP="001A726D">
            <w:pPr>
              <w:overflowPunct/>
              <w:autoSpaceDE/>
              <w:autoSpaceDN/>
              <w:adjustRightInd/>
              <w:jc w:val="left"/>
              <w:textAlignment w:val="auto"/>
            </w:pPr>
            <w:r w:rsidRPr="001A726D">
              <w:t>6</w:t>
            </w:r>
          </w:p>
        </w:tc>
        <w:tc>
          <w:tcPr>
            <w:tcW w:w="1137" w:type="dxa"/>
            <w:hideMark/>
          </w:tcPr>
          <w:p w:rsidR="001A726D" w:rsidRPr="001A726D" w:rsidRDefault="001A726D" w:rsidP="001A726D">
            <w:pPr>
              <w:overflowPunct/>
              <w:autoSpaceDE/>
              <w:autoSpaceDN/>
              <w:adjustRightInd/>
              <w:jc w:val="left"/>
              <w:textAlignment w:val="auto"/>
            </w:pPr>
            <w:r w:rsidRPr="001A726D">
              <w:t>7</w:t>
            </w:r>
          </w:p>
        </w:tc>
        <w:tc>
          <w:tcPr>
            <w:tcW w:w="1176" w:type="dxa"/>
            <w:hideMark/>
          </w:tcPr>
          <w:p w:rsidR="001A726D" w:rsidRPr="001A726D" w:rsidRDefault="001A726D" w:rsidP="001A726D">
            <w:pPr>
              <w:overflowPunct/>
              <w:autoSpaceDE/>
              <w:autoSpaceDN/>
              <w:adjustRightInd/>
              <w:jc w:val="left"/>
              <w:textAlignment w:val="auto"/>
            </w:pPr>
            <w:r w:rsidRPr="001A726D">
              <w:t>8</w:t>
            </w:r>
          </w:p>
        </w:tc>
        <w:tc>
          <w:tcPr>
            <w:tcW w:w="1176" w:type="dxa"/>
            <w:hideMark/>
          </w:tcPr>
          <w:p w:rsidR="001A726D" w:rsidRPr="001A726D" w:rsidRDefault="001A726D" w:rsidP="001A726D">
            <w:pPr>
              <w:overflowPunct/>
              <w:autoSpaceDE/>
              <w:autoSpaceDN/>
              <w:adjustRightInd/>
              <w:jc w:val="left"/>
              <w:textAlignment w:val="auto"/>
            </w:pPr>
            <w:r w:rsidRPr="001A726D">
              <w:t>9</w:t>
            </w:r>
          </w:p>
        </w:tc>
        <w:tc>
          <w:tcPr>
            <w:tcW w:w="878" w:type="dxa"/>
            <w:hideMark/>
          </w:tcPr>
          <w:p w:rsidR="001A726D" w:rsidRPr="001A726D" w:rsidRDefault="001A726D" w:rsidP="001A726D">
            <w:pPr>
              <w:overflowPunct/>
              <w:autoSpaceDE/>
              <w:autoSpaceDN/>
              <w:adjustRightInd/>
              <w:jc w:val="left"/>
              <w:textAlignment w:val="auto"/>
            </w:pPr>
            <w:r w:rsidRPr="001A726D">
              <w:t>10</w:t>
            </w:r>
          </w:p>
        </w:tc>
      </w:tr>
      <w:tr w:rsidR="001A726D" w:rsidRPr="001A726D" w:rsidTr="001A726D">
        <w:trPr>
          <w:trHeight w:val="315"/>
        </w:trPr>
        <w:tc>
          <w:tcPr>
            <w:tcW w:w="19380" w:type="dxa"/>
            <w:gridSpan w:val="11"/>
            <w:hideMark/>
          </w:tcPr>
          <w:p w:rsidR="001A726D" w:rsidRPr="001A726D" w:rsidRDefault="001A726D" w:rsidP="001A726D">
            <w:pPr>
              <w:overflowPunct/>
              <w:autoSpaceDE/>
              <w:autoSpaceDN/>
              <w:adjustRightInd/>
              <w:jc w:val="left"/>
              <w:textAlignment w:val="auto"/>
            </w:pPr>
            <w:r w:rsidRPr="001A726D">
              <w:t>Муниципальная программа «Молодёжь - Яковлевскому муниципальному округу" на 2024-2030 годы</w:t>
            </w:r>
          </w:p>
        </w:tc>
      </w:tr>
      <w:tr w:rsidR="001A726D" w:rsidRPr="001A726D" w:rsidTr="001A726D">
        <w:trPr>
          <w:trHeight w:val="315"/>
        </w:trPr>
        <w:tc>
          <w:tcPr>
            <w:tcW w:w="519" w:type="dxa"/>
            <w:hideMark/>
          </w:tcPr>
          <w:p w:rsidR="001A726D" w:rsidRPr="001A726D" w:rsidRDefault="001A726D" w:rsidP="001A726D">
            <w:pPr>
              <w:overflowPunct/>
              <w:autoSpaceDE/>
              <w:autoSpaceDN/>
              <w:adjustRightInd/>
              <w:jc w:val="left"/>
              <w:textAlignment w:val="auto"/>
            </w:pPr>
            <w:r w:rsidRPr="001A726D">
              <w:t>1</w:t>
            </w:r>
          </w:p>
        </w:tc>
        <w:tc>
          <w:tcPr>
            <w:tcW w:w="18861" w:type="dxa"/>
            <w:gridSpan w:val="10"/>
            <w:hideMark/>
          </w:tcPr>
          <w:p w:rsidR="001A726D" w:rsidRPr="001A726D" w:rsidRDefault="001A726D" w:rsidP="001A726D">
            <w:pPr>
              <w:overflowPunct/>
              <w:autoSpaceDE/>
              <w:autoSpaceDN/>
              <w:adjustRightInd/>
              <w:jc w:val="left"/>
              <w:textAlignment w:val="auto"/>
            </w:pPr>
            <w:r w:rsidRPr="001A726D">
              <w:t>подпрограмма № 1 «Обеспечение жильём молодых семей Яковлевского муниципального округа » на 2024-2030 годы</w:t>
            </w:r>
          </w:p>
        </w:tc>
      </w:tr>
      <w:tr w:rsidR="001A726D" w:rsidRPr="001A726D" w:rsidTr="001A726D">
        <w:trPr>
          <w:trHeight w:val="945"/>
        </w:trPr>
        <w:tc>
          <w:tcPr>
            <w:tcW w:w="519" w:type="dxa"/>
            <w:hideMark/>
          </w:tcPr>
          <w:p w:rsidR="001A726D" w:rsidRPr="001A726D" w:rsidRDefault="001A726D" w:rsidP="001A726D">
            <w:pPr>
              <w:overflowPunct/>
              <w:autoSpaceDE/>
              <w:autoSpaceDN/>
              <w:adjustRightInd/>
              <w:jc w:val="left"/>
              <w:textAlignment w:val="auto"/>
            </w:pPr>
            <w:r w:rsidRPr="001A726D">
              <w:t>1.1</w:t>
            </w:r>
          </w:p>
        </w:tc>
        <w:tc>
          <w:tcPr>
            <w:tcW w:w="8446" w:type="dxa"/>
            <w:hideMark/>
          </w:tcPr>
          <w:p w:rsidR="001A726D" w:rsidRPr="001A726D" w:rsidRDefault="001A726D" w:rsidP="001A726D">
            <w:pPr>
              <w:overflowPunct/>
              <w:autoSpaceDE/>
              <w:autoSpaceDN/>
              <w:adjustRightInd/>
              <w:textAlignment w:val="auto"/>
            </w:pPr>
            <w:r w:rsidRPr="001A726D">
              <w:t xml:space="preserve">Количество семей получивших социальную выплату на приобретение жилья на вторичном рынке </w:t>
            </w:r>
          </w:p>
        </w:tc>
        <w:tc>
          <w:tcPr>
            <w:tcW w:w="2392" w:type="dxa"/>
            <w:hideMark/>
          </w:tcPr>
          <w:p w:rsidR="001A726D" w:rsidRPr="001A726D" w:rsidRDefault="001A726D" w:rsidP="001A726D">
            <w:pPr>
              <w:overflowPunct/>
              <w:autoSpaceDE/>
              <w:autoSpaceDN/>
              <w:adjustRightInd/>
              <w:jc w:val="left"/>
              <w:textAlignment w:val="auto"/>
            </w:pPr>
            <w:r w:rsidRPr="001A726D">
              <w:t xml:space="preserve">ед.  </w:t>
            </w:r>
          </w:p>
        </w:tc>
        <w:tc>
          <w:tcPr>
            <w:tcW w:w="1136" w:type="dxa"/>
            <w:hideMark/>
          </w:tcPr>
          <w:p w:rsidR="001A726D" w:rsidRPr="001A726D" w:rsidRDefault="001A726D" w:rsidP="001A726D">
            <w:pPr>
              <w:overflowPunct/>
              <w:autoSpaceDE/>
              <w:autoSpaceDN/>
              <w:adjustRightInd/>
              <w:jc w:val="left"/>
              <w:textAlignment w:val="auto"/>
            </w:pPr>
            <w:r w:rsidRPr="001A726D">
              <w:t>2</w:t>
            </w:r>
          </w:p>
        </w:tc>
        <w:tc>
          <w:tcPr>
            <w:tcW w:w="1116" w:type="dxa"/>
            <w:hideMark/>
          </w:tcPr>
          <w:p w:rsidR="001A726D" w:rsidRPr="001A726D" w:rsidRDefault="001A726D" w:rsidP="001A726D">
            <w:pPr>
              <w:overflowPunct/>
              <w:autoSpaceDE/>
              <w:autoSpaceDN/>
              <w:adjustRightInd/>
              <w:jc w:val="left"/>
              <w:textAlignment w:val="auto"/>
            </w:pPr>
            <w:r w:rsidRPr="001A726D">
              <w:t>2</w:t>
            </w:r>
          </w:p>
        </w:tc>
        <w:tc>
          <w:tcPr>
            <w:tcW w:w="1404" w:type="dxa"/>
            <w:gridSpan w:val="2"/>
            <w:hideMark/>
          </w:tcPr>
          <w:p w:rsidR="001A726D" w:rsidRPr="001A726D" w:rsidRDefault="001A726D" w:rsidP="001A726D">
            <w:pPr>
              <w:overflowPunct/>
              <w:autoSpaceDE/>
              <w:autoSpaceDN/>
              <w:adjustRightInd/>
              <w:jc w:val="left"/>
              <w:textAlignment w:val="auto"/>
            </w:pPr>
            <w:r w:rsidRPr="001A726D">
              <w:t>2</w:t>
            </w:r>
          </w:p>
        </w:tc>
        <w:tc>
          <w:tcPr>
            <w:tcW w:w="1137" w:type="dxa"/>
            <w:hideMark/>
          </w:tcPr>
          <w:p w:rsidR="001A726D" w:rsidRPr="001A726D" w:rsidRDefault="001A726D" w:rsidP="001A726D">
            <w:pPr>
              <w:overflowPunct/>
              <w:autoSpaceDE/>
              <w:autoSpaceDN/>
              <w:adjustRightInd/>
              <w:jc w:val="left"/>
              <w:textAlignment w:val="auto"/>
            </w:pPr>
            <w:r w:rsidRPr="001A726D">
              <w:t>2</w:t>
            </w:r>
          </w:p>
        </w:tc>
        <w:tc>
          <w:tcPr>
            <w:tcW w:w="1176" w:type="dxa"/>
            <w:hideMark/>
          </w:tcPr>
          <w:p w:rsidR="001A726D" w:rsidRPr="001A726D" w:rsidRDefault="001A726D" w:rsidP="001A726D">
            <w:pPr>
              <w:overflowPunct/>
              <w:autoSpaceDE/>
              <w:autoSpaceDN/>
              <w:adjustRightInd/>
              <w:jc w:val="left"/>
              <w:textAlignment w:val="auto"/>
            </w:pPr>
            <w:r w:rsidRPr="001A726D">
              <w:t>2</w:t>
            </w:r>
          </w:p>
        </w:tc>
        <w:tc>
          <w:tcPr>
            <w:tcW w:w="1176" w:type="dxa"/>
            <w:hideMark/>
          </w:tcPr>
          <w:p w:rsidR="001A726D" w:rsidRPr="001A726D" w:rsidRDefault="001A726D" w:rsidP="001A726D">
            <w:pPr>
              <w:overflowPunct/>
              <w:autoSpaceDE/>
              <w:autoSpaceDN/>
              <w:adjustRightInd/>
              <w:jc w:val="left"/>
              <w:textAlignment w:val="auto"/>
            </w:pPr>
            <w:r w:rsidRPr="001A726D">
              <w:t>2</w:t>
            </w:r>
          </w:p>
        </w:tc>
        <w:tc>
          <w:tcPr>
            <w:tcW w:w="878" w:type="dxa"/>
            <w:hideMark/>
          </w:tcPr>
          <w:p w:rsidR="001A726D" w:rsidRPr="001A726D" w:rsidRDefault="001A726D" w:rsidP="001A726D">
            <w:pPr>
              <w:overflowPunct/>
              <w:autoSpaceDE/>
              <w:autoSpaceDN/>
              <w:adjustRightInd/>
              <w:jc w:val="left"/>
              <w:textAlignment w:val="auto"/>
            </w:pPr>
            <w:r w:rsidRPr="001A726D">
              <w:t>2</w:t>
            </w:r>
          </w:p>
        </w:tc>
      </w:tr>
      <w:tr w:rsidR="001A726D" w:rsidRPr="001A726D" w:rsidTr="001A726D">
        <w:trPr>
          <w:trHeight w:val="765"/>
        </w:trPr>
        <w:tc>
          <w:tcPr>
            <w:tcW w:w="519" w:type="dxa"/>
            <w:hideMark/>
          </w:tcPr>
          <w:p w:rsidR="001A726D" w:rsidRPr="001A726D" w:rsidRDefault="001A726D" w:rsidP="001A726D">
            <w:pPr>
              <w:overflowPunct/>
              <w:autoSpaceDE/>
              <w:autoSpaceDN/>
              <w:adjustRightInd/>
              <w:jc w:val="left"/>
              <w:textAlignment w:val="auto"/>
            </w:pPr>
            <w:r w:rsidRPr="001A726D">
              <w:lastRenderedPageBreak/>
              <w:t>1.2</w:t>
            </w:r>
          </w:p>
        </w:tc>
        <w:tc>
          <w:tcPr>
            <w:tcW w:w="8446" w:type="dxa"/>
            <w:hideMark/>
          </w:tcPr>
          <w:p w:rsidR="001A726D" w:rsidRPr="001A726D" w:rsidRDefault="001A726D" w:rsidP="001A726D">
            <w:pPr>
              <w:overflowPunct/>
              <w:autoSpaceDE/>
              <w:autoSpaceDN/>
              <w:adjustRightInd/>
              <w:textAlignment w:val="auto"/>
            </w:pPr>
            <w:r w:rsidRPr="001A726D">
              <w:t>Количество семей получивших социальную выплату на строительство жилья</w:t>
            </w:r>
          </w:p>
        </w:tc>
        <w:tc>
          <w:tcPr>
            <w:tcW w:w="2392" w:type="dxa"/>
            <w:hideMark/>
          </w:tcPr>
          <w:p w:rsidR="001A726D" w:rsidRPr="001A726D" w:rsidRDefault="001A726D" w:rsidP="001A726D">
            <w:pPr>
              <w:overflowPunct/>
              <w:autoSpaceDE/>
              <w:autoSpaceDN/>
              <w:adjustRightInd/>
              <w:jc w:val="left"/>
              <w:textAlignment w:val="auto"/>
            </w:pPr>
            <w:r w:rsidRPr="001A726D">
              <w:t>ед.</w:t>
            </w:r>
          </w:p>
        </w:tc>
        <w:tc>
          <w:tcPr>
            <w:tcW w:w="1136" w:type="dxa"/>
            <w:hideMark/>
          </w:tcPr>
          <w:p w:rsidR="001A726D" w:rsidRPr="001A726D" w:rsidRDefault="001A726D" w:rsidP="001A726D">
            <w:pPr>
              <w:overflowPunct/>
              <w:autoSpaceDE/>
              <w:autoSpaceDN/>
              <w:adjustRightInd/>
              <w:jc w:val="left"/>
              <w:textAlignment w:val="auto"/>
            </w:pPr>
            <w:r w:rsidRPr="001A726D">
              <w:t>0</w:t>
            </w:r>
          </w:p>
        </w:tc>
        <w:tc>
          <w:tcPr>
            <w:tcW w:w="1116" w:type="dxa"/>
            <w:hideMark/>
          </w:tcPr>
          <w:p w:rsidR="001A726D" w:rsidRPr="001A726D" w:rsidRDefault="001A726D" w:rsidP="001A726D">
            <w:pPr>
              <w:overflowPunct/>
              <w:autoSpaceDE/>
              <w:autoSpaceDN/>
              <w:adjustRightInd/>
              <w:jc w:val="left"/>
              <w:textAlignment w:val="auto"/>
            </w:pPr>
            <w:r w:rsidRPr="001A726D">
              <w:t>0</w:t>
            </w:r>
          </w:p>
        </w:tc>
        <w:tc>
          <w:tcPr>
            <w:tcW w:w="1404" w:type="dxa"/>
            <w:gridSpan w:val="2"/>
            <w:hideMark/>
          </w:tcPr>
          <w:p w:rsidR="001A726D" w:rsidRPr="001A726D" w:rsidRDefault="001A726D" w:rsidP="001A726D">
            <w:pPr>
              <w:overflowPunct/>
              <w:autoSpaceDE/>
              <w:autoSpaceDN/>
              <w:adjustRightInd/>
              <w:jc w:val="left"/>
              <w:textAlignment w:val="auto"/>
            </w:pPr>
            <w:r w:rsidRPr="001A726D">
              <w:t>0</w:t>
            </w:r>
          </w:p>
        </w:tc>
        <w:tc>
          <w:tcPr>
            <w:tcW w:w="1137" w:type="dxa"/>
            <w:hideMark/>
          </w:tcPr>
          <w:p w:rsidR="001A726D" w:rsidRPr="001A726D" w:rsidRDefault="001A726D" w:rsidP="001A726D">
            <w:pPr>
              <w:overflowPunct/>
              <w:autoSpaceDE/>
              <w:autoSpaceDN/>
              <w:adjustRightInd/>
              <w:jc w:val="left"/>
              <w:textAlignment w:val="auto"/>
            </w:pPr>
            <w:r w:rsidRPr="001A726D">
              <w:t>0</w:t>
            </w:r>
          </w:p>
        </w:tc>
        <w:tc>
          <w:tcPr>
            <w:tcW w:w="1176" w:type="dxa"/>
            <w:hideMark/>
          </w:tcPr>
          <w:p w:rsidR="001A726D" w:rsidRPr="001A726D" w:rsidRDefault="001A726D" w:rsidP="001A726D">
            <w:pPr>
              <w:overflowPunct/>
              <w:autoSpaceDE/>
              <w:autoSpaceDN/>
              <w:adjustRightInd/>
              <w:jc w:val="left"/>
              <w:textAlignment w:val="auto"/>
            </w:pPr>
            <w:r w:rsidRPr="001A726D">
              <w:t>0</w:t>
            </w:r>
          </w:p>
        </w:tc>
        <w:tc>
          <w:tcPr>
            <w:tcW w:w="1176" w:type="dxa"/>
            <w:hideMark/>
          </w:tcPr>
          <w:p w:rsidR="001A726D" w:rsidRPr="001A726D" w:rsidRDefault="001A726D" w:rsidP="001A726D">
            <w:pPr>
              <w:overflowPunct/>
              <w:autoSpaceDE/>
              <w:autoSpaceDN/>
              <w:adjustRightInd/>
              <w:jc w:val="left"/>
              <w:textAlignment w:val="auto"/>
            </w:pPr>
            <w:r w:rsidRPr="001A726D">
              <w:t>0</w:t>
            </w:r>
          </w:p>
        </w:tc>
        <w:tc>
          <w:tcPr>
            <w:tcW w:w="878" w:type="dxa"/>
            <w:hideMark/>
          </w:tcPr>
          <w:p w:rsidR="001A726D" w:rsidRPr="001A726D" w:rsidRDefault="001A726D" w:rsidP="001A726D">
            <w:pPr>
              <w:overflowPunct/>
              <w:autoSpaceDE/>
              <w:autoSpaceDN/>
              <w:adjustRightInd/>
              <w:jc w:val="left"/>
              <w:textAlignment w:val="auto"/>
            </w:pPr>
            <w:r w:rsidRPr="001A726D">
              <w:t>0</w:t>
            </w:r>
          </w:p>
        </w:tc>
      </w:tr>
      <w:tr w:rsidR="001A726D" w:rsidRPr="001A726D" w:rsidTr="001A726D">
        <w:trPr>
          <w:trHeight w:val="345"/>
        </w:trPr>
        <w:tc>
          <w:tcPr>
            <w:tcW w:w="519" w:type="dxa"/>
            <w:hideMark/>
          </w:tcPr>
          <w:p w:rsidR="001A726D" w:rsidRPr="001A726D" w:rsidRDefault="001A726D" w:rsidP="001A726D">
            <w:pPr>
              <w:overflowPunct/>
              <w:autoSpaceDE/>
              <w:autoSpaceDN/>
              <w:adjustRightInd/>
              <w:jc w:val="left"/>
              <w:textAlignment w:val="auto"/>
            </w:pPr>
            <w:r w:rsidRPr="001A726D">
              <w:t>2</w:t>
            </w:r>
          </w:p>
        </w:tc>
        <w:tc>
          <w:tcPr>
            <w:tcW w:w="18861" w:type="dxa"/>
            <w:gridSpan w:val="10"/>
            <w:hideMark/>
          </w:tcPr>
          <w:p w:rsidR="001A726D" w:rsidRPr="001A726D" w:rsidRDefault="001A726D" w:rsidP="001A726D">
            <w:pPr>
              <w:overflowPunct/>
              <w:autoSpaceDE/>
              <w:autoSpaceDN/>
              <w:adjustRightInd/>
              <w:jc w:val="left"/>
              <w:textAlignment w:val="auto"/>
            </w:pPr>
            <w:r w:rsidRPr="001A726D">
              <w:t>Отдельное мероприятие «Проведение мероприятий для детей и молодёжи»</w:t>
            </w:r>
          </w:p>
        </w:tc>
      </w:tr>
      <w:tr w:rsidR="001A726D" w:rsidRPr="001A726D" w:rsidTr="001A726D">
        <w:trPr>
          <w:trHeight w:val="645"/>
        </w:trPr>
        <w:tc>
          <w:tcPr>
            <w:tcW w:w="519" w:type="dxa"/>
            <w:hideMark/>
          </w:tcPr>
          <w:p w:rsidR="001A726D" w:rsidRPr="001A726D" w:rsidRDefault="001A726D" w:rsidP="001A726D">
            <w:pPr>
              <w:overflowPunct/>
              <w:autoSpaceDE/>
              <w:autoSpaceDN/>
              <w:adjustRightInd/>
              <w:jc w:val="left"/>
              <w:textAlignment w:val="auto"/>
            </w:pPr>
            <w:r w:rsidRPr="001A726D">
              <w:t>2.1</w:t>
            </w:r>
          </w:p>
        </w:tc>
        <w:tc>
          <w:tcPr>
            <w:tcW w:w="8446" w:type="dxa"/>
            <w:hideMark/>
          </w:tcPr>
          <w:p w:rsidR="001A726D" w:rsidRPr="001A726D" w:rsidRDefault="001A726D" w:rsidP="001A726D">
            <w:pPr>
              <w:overflowPunct/>
              <w:autoSpaceDE/>
              <w:autoSpaceDN/>
              <w:adjustRightInd/>
              <w:textAlignment w:val="auto"/>
            </w:pPr>
            <w:r w:rsidRPr="001A726D">
              <w:t>Количество молодых людей получивших премию главы Яковлевского муниципального округа</w:t>
            </w:r>
          </w:p>
        </w:tc>
        <w:tc>
          <w:tcPr>
            <w:tcW w:w="2392" w:type="dxa"/>
            <w:hideMark/>
          </w:tcPr>
          <w:p w:rsidR="001A726D" w:rsidRPr="001A726D" w:rsidRDefault="001A726D" w:rsidP="001A726D">
            <w:pPr>
              <w:overflowPunct/>
              <w:autoSpaceDE/>
              <w:autoSpaceDN/>
              <w:adjustRightInd/>
              <w:jc w:val="left"/>
              <w:textAlignment w:val="auto"/>
            </w:pPr>
            <w:r w:rsidRPr="001A726D">
              <w:t>ед.</w:t>
            </w:r>
          </w:p>
        </w:tc>
        <w:tc>
          <w:tcPr>
            <w:tcW w:w="1136" w:type="dxa"/>
            <w:hideMark/>
          </w:tcPr>
          <w:p w:rsidR="001A726D" w:rsidRPr="001A726D" w:rsidRDefault="001A726D" w:rsidP="001A726D">
            <w:pPr>
              <w:overflowPunct/>
              <w:autoSpaceDE/>
              <w:autoSpaceDN/>
              <w:adjustRightInd/>
              <w:jc w:val="left"/>
              <w:textAlignment w:val="auto"/>
            </w:pPr>
            <w:r w:rsidRPr="001A726D">
              <w:t>14</w:t>
            </w:r>
          </w:p>
        </w:tc>
        <w:tc>
          <w:tcPr>
            <w:tcW w:w="1116" w:type="dxa"/>
            <w:hideMark/>
          </w:tcPr>
          <w:p w:rsidR="001A726D" w:rsidRPr="001A726D" w:rsidRDefault="001A726D" w:rsidP="001A726D">
            <w:pPr>
              <w:overflowPunct/>
              <w:autoSpaceDE/>
              <w:autoSpaceDN/>
              <w:adjustRightInd/>
              <w:jc w:val="left"/>
              <w:textAlignment w:val="auto"/>
            </w:pPr>
            <w:r w:rsidRPr="001A726D">
              <w:t>8</w:t>
            </w:r>
          </w:p>
        </w:tc>
        <w:tc>
          <w:tcPr>
            <w:tcW w:w="1404" w:type="dxa"/>
            <w:gridSpan w:val="2"/>
            <w:hideMark/>
          </w:tcPr>
          <w:p w:rsidR="001A726D" w:rsidRPr="001A726D" w:rsidRDefault="001A726D" w:rsidP="001A726D">
            <w:pPr>
              <w:overflowPunct/>
              <w:autoSpaceDE/>
              <w:autoSpaceDN/>
              <w:adjustRightInd/>
              <w:jc w:val="left"/>
              <w:textAlignment w:val="auto"/>
            </w:pPr>
            <w:r w:rsidRPr="001A726D">
              <w:t>8</w:t>
            </w:r>
          </w:p>
        </w:tc>
        <w:tc>
          <w:tcPr>
            <w:tcW w:w="1137" w:type="dxa"/>
            <w:hideMark/>
          </w:tcPr>
          <w:p w:rsidR="001A726D" w:rsidRPr="001A726D" w:rsidRDefault="001A726D" w:rsidP="001A726D">
            <w:pPr>
              <w:overflowPunct/>
              <w:autoSpaceDE/>
              <w:autoSpaceDN/>
              <w:adjustRightInd/>
              <w:jc w:val="left"/>
              <w:textAlignment w:val="auto"/>
            </w:pPr>
            <w:r w:rsidRPr="001A726D">
              <w:t>8</w:t>
            </w:r>
          </w:p>
        </w:tc>
        <w:tc>
          <w:tcPr>
            <w:tcW w:w="1176" w:type="dxa"/>
            <w:hideMark/>
          </w:tcPr>
          <w:p w:rsidR="001A726D" w:rsidRPr="001A726D" w:rsidRDefault="001A726D" w:rsidP="001A726D">
            <w:pPr>
              <w:overflowPunct/>
              <w:autoSpaceDE/>
              <w:autoSpaceDN/>
              <w:adjustRightInd/>
              <w:jc w:val="left"/>
              <w:textAlignment w:val="auto"/>
            </w:pPr>
            <w:r w:rsidRPr="001A726D">
              <w:t>8</w:t>
            </w:r>
          </w:p>
        </w:tc>
        <w:tc>
          <w:tcPr>
            <w:tcW w:w="1176" w:type="dxa"/>
            <w:hideMark/>
          </w:tcPr>
          <w:p w:rsidR="001A726D" w:rsidRPr="001A726D" w:rsidRDefault="001A726D" w:rsidP="001A726D">
            <w:pPr>
              <w:overflowPunct/>
              <w:autoSpaceDE/>
              <w:autoSpaceDN/>
              <w:adjustRightInd/>
              <w:jc w:val="left"/>
              <w:textAlignment w:val="auto"/>
            </w:pPr>
            <w:r w:rsidRPr="001A726D">
              <w:t>8</w:t>
            </w:r>
          </w:p>
        </w:tc>
        <w:tc>
          <w:tcPr>
            <w:tcW w:w="878" w:type="dxa"/>
            <w:hideMark/>
          </w:tcPr>
          <w:p w:rsidR="001A726D" w:rsidRPr="001A726D" w:rsidRDefault="001A726D" w:rsidP="001A726D">
            <w:pPr>
              <w:overflowPunct/>
              <w:autoSpaceDE/>
              <w:autoSpaceDN/>
              <w:adjustRightInd/>
              <w:jc w:val="left"/>
              <w:textAlignment w:val="auto"/>
            </w:pPr>
            <w:r w:rsidRPr="001A726D">
              <w:t>8</w:t>
            </w:r>
          </w:p>
        </w:tc>
      </w:tr>
      <w:tr w:rsidR="001A726D" w:rsidRPr="001A726D" w:rsidTr="001A726D">
        <w:trPr>
          <w:trHeight w:val="645"/>
        </w:trPr>
        <w:tc>
          <w:tcPr>
            <w:tcW w:w="519" w:type="dxa"/>
            <w:hideMark/>
          </w:tcPr>
          <w:p w:rsidR="001A726D" w:rsidRPr="001A726D" w:rsidRDefault="001A726D" w:rsidP="001A726D">
            <w:pPr>
              <w:overflowPunct/>
              <w:autoSpaceDE/>
              <w:autoSpaceDN/>
              <w:adjustRightInd/>
              <w:jc w:val="left"/>
              <w:textAlignment w:val="auto"/>
            </w:pPr>
            <w:r w:rsidRPr="001A726D">
              <w:t>2.2</w:t>
            </w:r>
          </w:p>
        </w:tc>
        <w:tc>
          <w:tcPr>
            <w:tcW w:w="8446" w:type="dxa"/>
            <w:hideMark/>
          </w:tcPr>
          <w:p w:rsidR="001A726D" w:rsidRPr="001A726D" w:rsidRDefault="001A726D" w:rsidP="001A726D">
            <w:pPr>
              <w:overflowPunct/>
              <w:autoSpaceDE/>
              <w:autoSpaceDN/>
              <w:adjustRightInd/>
              <w:textAlignment w:val="auto"/>
            </w:pPr>
            <w:r w:rsidRPr="001A726D">
              <w:t xml:space="preserve">Количество молодых людей подавших инициативы на конкурс грантов </w:t>
            </w:r>
          </w:p>
        </w:tc>
        <w:tc>
          <w:tcPr>
            <w:tcW w:w="2392" w:type="dxa"/>
            <w:hideMark/>
          </w:tcPr>
          <w:p w:rsidR="001A726D" w:rsidRPr="001A726D" w:rsidRDefault="001A726D" w:rsidP="001A726D">
            <w:pPr>
              <w:overflowPunct/>
              <w:autoSpaceDE/>
              <w:autoSpaceDN/>
              <w:adjustRightInd/>
              <w:jc w:val="left"/>
              <w:textAlignment w:val="auto"/>
            </w:pPr>
            <w:r w:rsidRPr="001A726D">
              <w:t>ед.</w:t>
            </w:r>
          </w:p>
        </w:tc>
        <w:tc>
          <w:tcPr>
            <w:tcW w:w="1136" w:type="dxa"/>
            <w:hideMark/>
          </w:tcPr>
          <w:p w:rsidR="001A726D" w:rsidRPr="001A726D" w:rsidRDefault="001A726D" w:rsidP="001A726D">
            <w:pPr>
              <w:overflowPunct/>
              <w:autoSpaceDE/>
              <w:autoSpaceDN/>
              <w:adjustRightInd/>
              <w:jc w:val="left"/>
              <w:textAlignment w:val="auto"/>
            </w:pPr>
            <w:r w:rsidRPr="001A726D">
              <w:t>10</w:t>
            </w:r>
          </w:p>
        </w:tc>
        <w:tc>
          <w:tcPr>
            <w:tcW w:w="1116" w:type="dxa"/>
            <w:hideMark/>
          </w:tcPr>
          <w:p w:rsidR="001A726D" w:rsidRPr="001A726D" w:rsidRDefault="001A726D" w:rsidP="001A726D">
            <w:pPr>
              <w:overflowPunct/>
              <w:autoSpaceDE/>
              <w:autoSpaceDN/>
              <w:adjustRightInd/>
              <w:jc w:val="left"/>
              <w:textAlignment w:val="auto"/>
            </w:pPr>
            <w:r w:rsidRPr="001A726D">
              <w:t>10</w:t>
            </w:r>
          </w:p>
        </w:tc>
        <w:tc>
          <w:tcPr>
            <w:tcW w:w="1314" w:type="dxa"/>
            <w:hideMark/>
          </w:tcPr>
          <w:p w:rsidR="001A726D" w:rsidRPr="001A726D" w:rsidRDefault="001A726D" w:rsidP="001A726D">
            <w:pPr>
              <w:overflowPunct/>
              <w:autoSpaceDE/>
              <w:autoSpaceDN/>
              <w:adjustRightInd/>
              <w:jc w:val="left"/>
              <w:textAlignment w:val="auto"/>
            </w:pPr>
            <w:r w:rsidRPr="001A726D">
              <w:t>10</w:t>
            </w:r>
          </w:p>
        </w:tc>
        <w:tc>
          <w:tcPr>
            <w:tcW w:w="90" w:type="dxa"/>
            <w:hideMark/>
          </w:tcPr>
          <w:p w:rsidR="001A726D" w:rsidRPr="001A726D" w:rsidRDefault="001A726D" w:rsidP="001A726D">
            <w:pPr>
              <w:overflowPunct/>
              <w:autoSpaceDE/>
              <w:autoSpaceDN/>
              <w:adjustRightInd/>
              <w:jc w:val="left"/>
              <w:textAlignment w:val="auto"/>
            </w:pPr>
            <w:r w:rsidRPr="001A726D">
              <w:t> </w:t>
            </w:r>
          </w:p>
        </w:tc>
        <w:tc>
          <w:tcPr>
            <w:tcW w:w="1137" w:type="dxa"/>
            <w:hideMark/>
          </w:tcPr>
          <w:p w:rsidR="001A726D" w:rsidRPr="001A726D" w:rsidRDefault="001A726D" w:rsidP="001A726D">
            <w:pPr>
              <w:overflowPunct/>
              <w:autoSpaceDE/>
              <w:autoSpaceDN/>
              <w:adjustRightInd/>
              <w:jc w:val="left"/>
              <w:textAlignment w:val="auto"/>
            </w:pPr>
            <w:r w:rsidRPr="001A726D">
              <w:t>10</w:t>
            </w:r>
          </w:p>
        </w:tc>
        <w:tc>
          <w:tcPr>
            <w:tcW w:w="1176" w:type="dxa"/>
            <w:hideMark/>
          </w:tcPr>
          <w:p w:rsidR="001A726D" w:rsidRPr="001A726D" w:rsidRDefault="001A726D" w:rsidP="001A726D">
            <w:pPr>
              <w:overflowPunct/>
              <w:autoSpaceDE/>
              <w:autoSpaceDN/>
              <w:adjustRightInd/>
              <w:jc w:val="left"/>
              <w:textAlignment w:val="auto"/>
            </w:pPr>
            <w:r w:rsidRPr="001A726D">
              <w:t>10</w:t>
            </w:r>
          </w:p>
        </w:tc>
        <w:tc>
          <w:tcPr>
            <w:tcW w:w="1176" w:type="dxa"/>
            <w:hideMark/>
          </w:tcPr>
          <w:p w:rsidR="001A726D" w:rsidRPr="001A726D" w:rsidRDefault="001A726D" w:rsidP="001A726D">
            <w:pPr>
              <w:overflowPunct/>
              <w:autoSpaceDE/>
              <w:autoSpaceDN/>
              <w:adjustRightInd/>
              <w:jc w:val="left"/>
              <w:textAlignment w:val="auto"/>
            </w:pPr>
            <w:r w:rsidRPr="001A726D">
              <w:t>10</w:t>
            </w:r>
          </w:p>
        </w:tc>
        <w:tc>
          <w:tcPr>
            <w:tcW w:w="878" w:type="dxa"/>
            <w:hideMark/>
          </w:tcPr>
          <w:p w:rsidR="001A726D" w:rsidRPr="001A726D" w:rsidRDefault="001A726D" w:rsidP="001A726D">
            <w:pPr>
              <w:overflowPunct/>
              <w:autoSpaceDE/>
              <w:autoSpaceDN/>
              <w:adjustRightInd/>
              <w:jc w:val="left"/>
              <w:textAlignment w:val="auto"/>
            </w:pPr>
            <w:r w:rsidRPr="001A726D">
              <w:t>10</w:t>
            </w:r>
          </w:p>
        </w:tc>
      </w:tr>
      <w:tr w:rsidR="001A726D" w:rsidRPr="001A726D" w:rsidTr="001A726D">
        <w:trPr>
          <w:trHeight w:val="315"/>
        </w:trPr>
        <w:tc>
          <w:tcPr>
            <w:tcW w:w="519" w:type="dxa"/>
            <w:hideMark/>
          </w:tcPr>
          <w:p w:rsidR="001A726D" w:rsidRPr="001A726D" w:rsidRDefault="001A726D" w:rsidP="001A726D">
            <w:pPr>
              <w:overflowPunct/>
              <w:autoSpaceDE/>
              <w:autoSpaceDN/>
              <w:adjustRightInd/>
              <w:jc w:val="left"/>
              <w:textAlignment w:val="auto"/>
            </w:pPr>
            <w:r w:rsidRPr="001A726D">
              <w:t>2.3</w:t>
            </w:r>
          </w:p>
        </w:tc>
        <w:tc>
          <w:tcPr>
            <w:tcW w:w="8446" w:type="dxa"/>
            <w:hideMark/>
          </w:tcPr>
          <w:p w:rsidR="001A726D" w:rsidRPr="001A726D" w:rsidRDefault="001A726D" w:rsidP="001A726D">
            <w:pPr>
              <w:overflowPunct/>
              <w:autoSpaceDE/>
              <w:autoSpaceDN/>
              <w:adjustRightInd/>
              <w:textAlignment w:val="auto"/>
            </w:pPr>
            <w:r w:rsidRPr="001A726D">
              <w:t>Количество молодежных общественных объединений на территории округа</w:t>
            </w:r>
          </w:p>
        </w:tc>
        <w:tc>
          <w:tcPr>
            <w:tcW w:w="2392" w:type="dxa"/>
            <w:hideMark/>
          </w:tcPr>
          <w:p w:rsidR="001A726D" w:rsidRPr="001A726D" w:rsidRDefault="001A726D" w:rsidP="001A726D">
            <w:pPr>
              <w:overflowPunct/>
              <w:autoSpaceDE/>
              <w:autoSpaceDN/>
              <w:adjustRightInd/>
              <w:jc w:val="left"/>
              <w:textAlignment w:val="auto"/>
            </w:pPr>
            <w:r w:rsidRPr="001A726D">
              <w:t>ед.</w:t>
            </w:r>
          </w:p>
        </w:tc>
        <w:tc>
          <w:tcPr>
            <w:tcW w:w="1136" w:type="dxa"/>
            <w:hideMark/>
          </w:tcPr>
          <w:p w:rsidR="001A726D" w:rsidRPr="001A726D" w:rsidRDefault="001A726D" w:rsidP="001A726D">
            <w:pPr>
              <w:overflowPunct/>
              <w:autoSpaceDE/>
              <w:autoSpaceDN/>
              <w:adjustRightInd/>
              <w:jc w:val="left"/>
              <w:textAlignment w:val="auto"/>
            </w:pPr>
            <w:r w:rsidRPr="001A726D">
              <w:t>17</w:t>
            </w:r>
          </w:p>
        </w:tc>
        <w:tc>
          <w:tcPr>
            <w:tcW w:w="1116" w:type="dxa"/>
            <w:hideMark/>
          </w:tcPr>
          <w:p w:rsidR="001A726D" w:rsidRPr="001A726D" w:rsidRDefault="001A726D" w:rsidP="001A726D">
            <w:pPr>
              <w:overflowPunct/>
              <w:autoSpaceDE/>
              <w:autoSpaceDN/>
              <w:adjustRightInd/>
              <w:jc w:val="left"/>
              <w:textAlignment w:val="auto"/>
            </w:pPr>
            <w:r w:rsidRPr="001A726D">
              <w:t>17</w:t>
            </w:r>
          </w:p>
        </w:tc>
        <w:tc>
          <w:tcPr>
            <w:tcW w:w="1404" w:type="dxa"/>
            <w:gridSpan w:val="2"/>
            <w:hideMark/>
          </w:tcPr>
          <w:p w:rsidR="001A726D" w:rsidRPr="001A726D" w:rsidRDefault="001A726D" w:rsidP="001A726D">
            <w:pPr>
              <w:overflowPunct/>
              <w:autoSpaceDE/>
              <w:autoSpaceDN/>
              <w:adjustRightInd/>
              <w:jc w:val="left"/>
              <w:textAlignment w:val="auto"/>
            </w:pPr>
            <w:r w:rsidRPr="001A726D">
              <w:t>17</w:t>
            </w:r>
          </w:p>
        </w:tc>
        <w:tc>
          <w:tcPr>
            <w:tcW w:w="1137" w:type="dxa"/>
            <w:hideMark/>
          </w:tcPr>
          <w:p w:rsidR="001A726D" w:rsidRPr="001A726D" w:rsidRDefault="001A726D" w:rsidP="001A726D">
            <w:pPr>
              <w:overflowPunct/>
              <w:autoSpaceDE/>
              <w:autoSpaceDN/>
              <w:adjustRightInd/>
              <w:jc w:val="left"/>
              <w:textAlignment w:val="auto"/>
            </w:pPr>
            <w:r w:rsidRPr="001A726D">
              <w:t>17</w:t>
            </w:r>
          </w:p>
        </w:tc>
        <w:tc>
          <w:tcPr>
            <w:tcW w:w="1176" w:type="dxa"/>
            <w:hideMark/>
          </w:tcPr>
          <w:p w:rsidR="001A726D" w:rsidRPr="001A726D" w:rsidRDefault="001A726D" w:rsidP="001A726D">
            <w:pPr>
              <w:overflowPunct/>
              <w:autoSpaceDE/>
              <w:autoSpaceDN/>
              <w:adjustRightInd/>
              <w:jc w:val="left"/>
              <w:textAlignment w:val="auto"/>
            </w:pPr>
            <w:r w:rsidRPr="001A726D">
              <w:t>17</w:t>
            </w:r>
          </w:p>
        </w:tc>
        <w:tc>
          <w:tcPr>
            <w:tcW w:w="1176" w:type="dxa"/>
            <w:hideMark/>
          </w:tcPr>
          <w:p w:rsidR="001A726D" w:rsidRPr="001A726D" w:rsidRDefault="001A726D" w:rsidP="001A726D">
            <w:pPr>
              <w:overflowPunct/>
              <w:autoSpaceDE/>
              <w:autoSpaceDN/>
              <w:adjustRightInd/>
              <w:jc w:val="left"/>
              <w:textAlignment w:val="auto"/>
            </w:pPr>
            <w:r w:rsidRPr="001A726D">
              <w:t>17</w:t>
            </w:r>
          </w:p>
        </w:tc>
        <w:tc>
          <w:tcPr>
            <w:tcW w:w="878" w:type="dxa"/>
            <w:hideMark/>
          </w:tcPr>
          <w:p w:rsidR="001A726D" w:rsidRPr="001A726D" w:rsidRDefault="001A726D" w:rsidP="001A726D">
            <w:pPr>
              <w:overflowPunct/>
              <w:autoSpaceDE/>
              <w:autoSpaceDN/>
              <w:adjustRightInd/>
              <w:jc w:val="left"/>
              <w:textAlignment w:val="auto"/>
            </w:pPr>
            <w:r w:rsidRPr="001A726D">
              <w:t>17</w:t>
            </w:r>
          </w:p>
        </w:tc>
      </w:tr>
      <w:tr w:rsidR="001A726D" w:rsidRPr="001A726D" w:rsidTr="001A726D">
        <w:trPr>
          <w:trHeight w:val="439"/>
        </w:trPr>
        <w:tc>
          <w:tcPr>
            <w:tcW w:w="519" w:type="dxa"/>
            <w:hideMark/>
          </w:tcPr>
          <w:p w:rsidR="001A726D" w:rsidRPr="001A726D" w:rsidRDefault="001A726D" w:rsidP="001A726D">
            <w:pPr>
              <w:overflowPunct/>
              <w:autoSpaceDE/>
              <w:autoSpaceDN/>
              <w:adjustRightInd/>
              <w:jc w:val="left"/>
              <w:textAlignment w:val="auto"/>
            </w:pPr>
            <w:r w:rsidRPr="001A726D">
              <w:t>2.4</w:t>
            </w:r>
          </w:p>
        </w:tc>
        <w:tc>
          <w:tcPr>
            <w:tcW w:w="8446" w:type="dxa"/>
            <w:hideMark/>
          </w:tcPr>
          <w:p w:rsidR="001A726D" w:rsidRPr="001A726D" w:rsidRDefault="001A726D" w:rsidP="001A726D">
            <w:pPr>
              <w:overflowPunct/>
              <w:autoSpaceDE/>
              <w:autoSpaceDN/>
              <w:adjustRightInd/>
              <w:textAlignment w:val="auto"/>
            </w:pPr>
            <w:r w:rsidRPr="001A726D">
              <w:t>Доля молодежи, вовлеченной в деятельность общественных объединений</w:t>
            </w:r>
          </w:p>
        </w:tc>
        <w:tc>
          <w:tcPr>
            <w:tcW w:w="2392" w:type="dxa"/>
            <w:hideMark/>
          </w:tcPr>
          <w:p w:rsidR="001A726D" w:rsidRPr="001A726D" w:rsidRDefault="001A726D" w:rsidP="001A726D">
            <w:pPr>
              <w:overflowPunct/>
              <w:autoSpaceDE/>
              <w:autoSpaceDN/>
              <w:adjustRightInd/>
              <w:jc w:val="left"/>
              <w:textAlignment w:val="auto"/>
            </w:pPr>
            <w:r w:rsidRPr="001A726D">
              <w:t xml:space="preserve"> % </w:t>
            </w:r>
          </w:p>
        </w:tc>
        <w:tc>
          <w:tcPr>
            <w:tcW w:w="1136" w:type="dxa"/>
            <w:hideMark/>
          </w:tcPr>
          <w:p w:rsidR="001A726D" w:rsidRPr="001A726D" w:rsidRDefault="001A726D" w:rsidP="001A726D">
            <w:pPr>
              <w:overflowPunct/>
              <w:autoSpaceDE/>
              <w:autoSpaceDN/>
              <w:adjustRightInd/>
              <w:jc w:val="left"/>
              <w:textAlignment w:val="auto"/>
            </w:pPr>
            <w:r w:rsidRPr="001A726D">
              <w:t>25</w:t>
            </w:r>
          </w:p>
        </w:tc>
        <w:tc>
          <w:tcPr>
            <w:tcW w:w="1116" w:type="dxa"/>
            <w:hideMark/>
          </w:tcPr>
          <w:p w:rsidR="001A726D" w:rsidRPr="001A726D" w:rsidRDefault="001A726D" w:rsidP="001A726D">
            <w:pPr>
              <w:overflowPunct/>
              <w:autoSpaceDE/>
              <w:autoSpaceDN/>
              <w:adjustRightInd/>
              <w:jc w:val="left"/>
              <w:textAlignment w:val="auto"/>
            </w:pPr>
            <w:r w:rsidRPr="001A726D">
              <w:t>30</w:t>
            </w:r>
          </w:p>
        </w:tc>
        <w:tc>
          <w:tcPr>
            <w:tcW w:w="1404" w:type="dxa"/>
            <w:gridSpan w:val="2"/>
            <w:hideMark/>
          </w:tcPr>
          <w:p w:rsidR="001A726D" w:rsidRPr="001A726D" w:rsidRDefault="001A726D" w:rsidP="001A726D">
            <w:pPr>
              <w:overflowPunct/>
              <w:autoSpaceDE/>
              <w:autoSpaceDN/>
              <w:adjustRightInd/>
              <w:jc w:val="left"/>
              <w:textAlignment w:val="auto"/>
            </w:pPr>
            <w:r w:rsidRPr="001A726D">
              <w:t>35</w:t>
            </w:r>
          </w:p>
        </w:tc>
        <w:tc>
          <w:tcPr>
            <w:tcW w:w="1137" w:type="dxa"/>
            <w:hideMark/>
          </w:tcPr>
          <w:p w:rsidR="001A726D" w:rsidRPr="001A726D" w:rsidRDefault="001A726D" w:rsidP="001A726D">
            <w:pPr>
              <w:overflowPunct/>
              <w:autoSpaceDE/>
              <w:autoSpaceDN/>
              <w:adjustRightInd/>
              <w:jc w:val="left"/>
              <w:textAlignment w:val="auto"/>
            </w:pPr>
            <w:r w:rsidRPr="001A726D">
              <w:t>40</w:t>
            </w:r>
          </w:p>
        </w:tc>
        <w:tc>
          <w:tcPr>
            <w:tcW w:w="1176" w:type="dxa"/>
            <w:hideMark/>
          </w:tcPr>
          <w:p w:rsidR="001A726D" w:rsidRPr="001A726D" w:rsidRDefault="001A726D" w:rsidP="001A726D">
            <w:pPr>
              <w:overflowPunct/>
              <w:autoSpaceDE/>
              <w:autoSpaceDN/>
              <w:adjustRightInd/>
              <w:jc w:val="left"/>
              <w:textAlignment w:val="auto"/>
            </w:pPr>
            <w:r w:rsidRPr="001A726D">
              <w:t>45</w:t>
            </w:r>
          </w:p>
        </w:tc>
        <w:tc>
          <w:tcPr>
            <w:tcW w:w="1176" w:type="dxa"/>
            <w:hideMark/>
          </w:tcPr>
          <w:p w:rsidR="001A726D" w:rsidRPr="001A726D" w:rsidRDefault="001A726D" w:rsidP="001A726D">
            <w:pPr>
              <w:overflowPunct/>
              <w:autoSpaceDE/>
              <w:autoSpaceDN/>
              <w:adjustRightInd/>
              <w:jc w:val="left"/>
              <w:textAlignment w:val="auto"/>
            </w:pPr>
            <w:r w:rsidRPr="001A726D">
              <w:t>50</w:t>
            </w:r>
          </w:p>
        </w:tc>
        <w:tc>
          <w:tcPr>
            <w:tcW w:w="878" w:type="dxa"/>
            <w:hideMark/>
          </w:tcPr>
          <w:p w:rsidR="001A726D" w:rsidRPr="001A726D" w:rsidRDefault="001A726D" w:rsidP="001A726D">
            <w:pPr>
              <w:overflowPunct/>
              <w:autoSpaceDE/>
              <w:autoSpaceDN/>
              <w:adjustRightInd/>
              <w:jc w:val="left"/>
              <w:textAlignment w:val="auto"/>
            </w:pPr>
            <w:r w:rsidRPr="001A726D">
              <w:t>55</w:t>
            </w:r>
          </w:p>
        </w:tc>
      </w:tr>
      <w:tr w:rsidR="001A726D" w:rsidRPr="001A726D" w:rsidTr="001A726D">
        <w:trPr>
          <w:trHeight w:val="315"/>
        </w:trPr>
        <w:tc>
          <w:tcPr>
            <w:tcW w:w="519" w:type="dxa"/>
            <w:hideMark/>
          </w:tcPr>
          <w:p w:rsidR="001A726D" w:rsidRPr="001A726D" w:rsidRDefault="001A726D" w:rsidP="001A726D">
            <w:pPr>
              <w:overflowPunct/>
              <w:autoSpaceDE/>
              <w:autoSpaceDN/>
              <w:adjustRightInd/>
              <w:jc w:val="left"/>
              <w:textAlignment w:val="auto"/>
            </w:pPr>
            <w:r w:rsidRPr="001A726D">
              <w:t>2.5</w:t>
            </w:r>
          </w:p>
        </w:tc>
        <w:tc>
          <w:tcPr>
            <w:tcW w:w="8446" w:type="dxa"/>
            <w:hideMark/>
          </w:tcPr>
          <w:p w:rsidR="001A726D" w:rsidRPr="001A726D" w:rsidRDefault="001A726D" w:rsidP="001A726D">
            <w:pPr>
              <w:overflowPunct/>
              <w:autoSpaceDE/>
              <w:autoSpaceDN/>
              <w:adjustRightInd/>
              <w:textAlignment w:val="auto"/>
            </w:pPr>
            <w:r w:rsidRPr="001A726D">
              <w:t>Доля молодежи, вовлеченной в безвозмездную добровольческую деятельность</w:t>
            </w:r>
          </w:p>
        </w:tc>
        <w:tc>
          <w:tcPr>
            <w:tcW w:w="2392" w:type="dxa"/>
            <w:hideMark/>
          </w:tcPr>
          <w:p w:rsidR="001A726D" w:rsidRPr="001A726D" w:rsidRDefault="001A726D" w:rsidP="001A726D">
            <w:pPr>
              <w:overflowPunct/>
              <w:autoSpaceDE/>
              <w:autoSpaceDN/>
              <w:adjustRightInd/>
              <w:jc w:val="left"/>
              <w:textAlignment w:val="auto"/>
            </w:pPr>
            <w:r w:rsidRPr="001A726D">
              <w:t xml:space="preserve"> % </w:t>
            </w:r>
          </w:p>
        </w:tc>
        <w:tc>
          <w:tcPr>
            <w:tcW w:w="1136" w:type="dxa"/>
            <w:hideMark/>
          </w:tcPr>
          <w:p w:rsidR="001A726D" w:rsidRPr="001A726D" w:rsidRDefault="001A726D" w:rsidP="001A726D">
            <w:pPr>
              <w:overflowPunct/>
              <w:autoSpaceDE/>
              <w:autoSpaceDN/>
              <w:adjustRightInd/>
              <w:jc w:val="left"/>
              <w:textAlignment w:val="auto"/>
            </w:pPr>
            <w:r w:rsidRPr="001A726D">
              <w:t>20</w:t>
            </w:r>
          </w:p>
        </w:tc>
        <w:tc>
          <w:tcPr>
            <w:tcW w:w="1116" w:type="dxa"/>
            <w:hideMark/>
          </w:tcPr>
          <w:p w:rsidR="001A726D" w:rsidRPr="001A726D" w:rsidRDefault="001A726D" w:rsidP="001A726D">
            <w:pPr>
              <w:overflowPunct/>
              <w:autoSpaceDE/>
              <w:autoSpaceDN/>
              <w:adjustRightInd/>
              <w:jc w:val="left"/>
              <w:textAlignment w:val="auto"/>
            </w:pPr>
            <w:r w:rsidRPr="001A726D">
              <w:t>25</w:t>
            </w:r>
          </w:p>
        </w:tc>
        <w:tc>
          <w:tcPr>
            <w:tcW w:w="1404" w:type="dxa"/>
            <w:gridSpan w:val="2"/>
            <w:hideMark/>
          </w:tcPr>
          <w:p w:rsidR="001A726D" w:rsidRPr="001A726D" w:rsidRDefault="001A726D" w:rsidP="001A726D">
            <w:pPr>
              <w:overflowPunct/>
              <w:autoSpaceDE/>
              <w:autoSpaceDN/>
              <w:adjustRightInd/>
              <w:jc w:val="left"/>
              <w:textAlignment w:val="auto"/>
            </w:pPr>
            <w:r w:rsidRPr="001A726D">
              <w:t>30</w:t>
            </w:r>
          </w:p>
        </w:tc>
        <w:tc>
          <w:tcPr>
            <w:tcW w:w="1137" w:type="dxa"/>
            <w:hideMark/>
          </w:tcPr>
          <w:p w:rsidR="001A726D" w:rsidRPr="001A726D" w:rsidRDefault="001A726D" w:rsidP="001A726D">
            <w:pPr>
              <w:overflowPunct/>
              <w:autoSpaceDE/>
              <w:autoSpaceDN/>
              <w:adjustRightInd/>
              <w:jc w:val="left"/>
              <w:textAlignment w:val="auto"/>
            </w:pPr>
            <w:r w:rsidRPr="001A726D">
              <w:t>35</w:t>
            </w:r>
          </w:p>
        </w:tc>
        <w:tc>
          <w:tcPr>
            <w:tcW w:w="1176" w:type="dxa"/>
            <w:hideMark/>
          </w:tcPr>
          <w:p w:rsidR="001A726D" w:rsidRPr="001A726D" w:rsidRDefault="001A726D" w:rsidP="001A726D">
            <w:pPr>
              <w:overflowPunct/>
              <w:autoSpaceDE/>
              <w:autoSpaceDN/>
              <w:adjustRightInd/>
              <w:jc w:val="left"/>
              <w:textAlignment w:val="auto"/>
            </w:pPr>
            <w:r w:rsidRPr="001A726D">
              <w:t>40</w:t>
            </w:r>
          </w:p>
        </w:tc>
        <w:tc>
          <w:tcPr>
            <w:tcW w:w="1176" w:type="dxa"/>
            <w:hideMark/>
          </w:tcPr>
          <w:p w:rsidR="001A726D" w:rsidRPr="001A726D" w:rsidRDefault="001A726D" w:rsidP="001A726D">
            <w:pPr>
              <w:overflowPunct/>
              <w:autoSpaceDE/>
              <w:autoSpaceDN/>
              <w:adjustRightInd/>
              <w:jc w:val="left"/>
              <w:textAlignment w:val="auto"/>
            </w:pPr>
            <w:r w:rsidRPr="001A726D">
              <w:t>45</w:t>
            </w:r>
          </w:p>
        </w:tc>
        <w:tc>
          <w:tcPr>
            <w:tcW w:w="878" w:type="dxa"/>
            <w:hideMark/>
          </w:tcPr>
          <w:p w:rsidR="001A726D" w:rsidRPr="001A726D" w:rsidRDefault="001A726D" w:rsidP="001A726D">
            <w:pPr>
              <w:overflowPunct/>
              <w:autoSpaceDE/>
              <w:autoSpaceDN/>
              <w:adjustRightInd/>
              <w:jc w:val="left"/>
              <w:textAlignment w:val="auto"/>
            </w:pPr>
            <w:r w:rsidRPr="001A726D">
              <w:t>50</w:t>
            </w:r>
          </w:p>
        </w:tc>
      </w:tr>
      <w:tr w:rsidR="001A726D" w:rsidRPr="001A726D" w:rsidTr="001A726D">
        <w:trPr>
          <w:trHeight w:val="285"/>
        </w:trPr>
        <w:tc>
          <w:tcPr>
            <w:tcW w:w="519" w:type="dxa"/>
            <w:hideMark/>
          </w:tcPr>
          <w:p w:rsidR="001A726D" w:rsidRPr="001A726D" w:rsidRDefault="001A726D" w:rsidP="001A726D">
            <w:pPr>
              <w:overflowPunct/>
              <w:autoSpaceDE/>
              <w:autoSpaceDN/>
              <w:adjustRightInd/>
              <w:jc w:val="left"/>
              <w:textAlignment w:val="auto"/>
            </w:pPr>
            <w:r w:rsidRPr="001A726D">
              <w:t>3</w:t>
            </w:r>
          </w:p>
        </w:tc>
        <w:tc>
          <w:tcPr>
            <w:tcW w:w="18861" w:type="dxa"/>
            <w:gridSpan w:val="10"/>
            <w:hideMark/>
          </w:tcPr>
          <w:p w:rsidR="001A726D" w:rsidRPr="001A726D" w:rsidRDefault="001A726D" w:rsidP="001A726D">
            <w:pPr>
              <w:overflowPunct/>
              <w:autoSpaceDE/>
              <w:autoSpaceDN/>
              <w:adjustRightInd/>
              <w:jc w:val="left"/>
              <w:textAlignment w:val="auto"/>
            </w:pPr>
            <w:r w:rsidRPr="001A726D">
              <w:t>Отдельное мероприятие "Развитие юнармейского движения"</w:t>
            </w:r>
          </w:p>
        </w:tc>
      </w:tr>
      <w:tr w:rsidR="001A726D" w:rsidRPr="001A726D" w:rsidTr="001A726D">
        <w:trPr>
          <w:trHeight w:val="630"/>
        </w:trPr>
        <w:tc>
          <w:tcPr>
            <w:tcW w:w="519" w:type="dxa"/>
            <w:hideMark/>
          </w:tcPr>
          <w:p w:rsidR="001A726D" w:rsidRPr="001A726D" w:rsidRDefault="001A726D" w:rsidP="001A726D">
            <w:pPr>
              <w:overflowPunct/>
              <w:autoSpaceDE/>
              <w:autoSpaceDN/>
              <w:adjustRightInd/>
              <w:jc w:val="left"/>
              <w:textAlignment w:val="auto"/>
            </w:pPr>
            <w:r w:rsidRPr="001A726D">
              <w:t>3.1.</w:t>
            </w:r>
          </w:p>
        </w:tc>
        <w:tc>
          <w:tcPr>
            <w:tcW w:w="8446" w:type="dxa"/>
            <w:hideMark/>
          </w:tcPr>
          <w:p w:rsidR="001A726D" w:rsidRPr="001A726D" w:rsidRDefault="001A726D" w:rsidP="001A726D">
            <w:pPr>
              <w:overflowPunct/>
              <w:autoSpaceDE/>
              <w:autoSpaceDN/>
              <w:adjustRightInd/>
              <w:textAlignment w:val="auto"/>
            </w:pPr>
            <w:r w:rsidRPr="001A726D">
              <w:t>Доля учащихся общеобразовательных учреждений, вовлеченных в деятельность юнармейского движения</w:t>
            </w:r>
          </w:p>
        </w:tc>
        <w:tc>
          <w:tcPr>
            <w:tcW w:w="2392" w:type="dxa"/>
            <w:hideMark/>
          </w:tcPr>
          <w:p w:rsidR="001A726D" w:rsidRPr="001A726D" w:rsidRDefault="001A726D" w:rsidP="001A726D">
            <w:pPr>
              <w:overflowPunct/>
              <w:autoSpaceDE/>
              <w:autoSpaceDN/>
              <w:adjustRightInd/>
              <w:jc w:val="left"/>
              <w:textAlignment w:val="auto"/>
            </w:pPr>
            <w:r w:rsidRPr="001A726D">
              <w:t xml:space="preserve"> % </w:t>
            </w:r>
          </w:p>
        </w:tc>
        <w:tc>
          <w:tcPr>
            <w:tcW w:w="1136" w:type="dxa"/>
            <w:hideMark/>
          </w:tcPr>
          <w:p w:rsidR="001A726D" w:rsidRPr="001A726D" w:rsidRDefault="001A726D" w:rsidP="001A726D">
            <w:pPr>
              <w:overflowPunct/>
              <w:autoSpaceDE/>
              <w:autoSpaceDN/>
              <w:adjustRightInd/>
              <w:jc w:val="left"/>
              <w:textAlignment w:val="auto"/>
            </w:pPr>
            <w:r w:rsidRPr="001A726D">
              <w:t>4,5</w:t>
            </w:r>
          </w:p>
        </w:tc>
        <w:tc>
          <w:tcPr>
            <w:tcW w:w="1116" w:type="dxa"/>
            <w:hideMark/>
          </w:tcPr>
          <w:p w:rsidR="001A726D" w:rsidRPr="001A726D" w:rsidRDefault="001A726D" w:rsidP="001A726D">
            <w:pPr>
              <w:overflowPunct/>
              <w:autoSpaceDE/>
              <w:autoSpaceDN/>
              <w:adjustRightInd/>
              <w:jc w:val="left"/>
              <w:textAlignment w:val="auto"/>
            </w:pPr>
            <w:r w:rsidRPr="001A726D">
              <w:t>5</w:t>
            </w:r>
          </w:p>
        </w:tc>
        <w:tc>
          <w:tcPr>
            <w:tcW w:w="1314" w:type="dxa"/>
            <w:hideMark/>
          </w:tcPr>
          <w:p w:rsidR="001A726D" w:rsidRPr="001A726D" w:rsidRDefault="001A726D" w:rsidP="001A726D">
            <w:pPr>
              <w:overflowPunct/>
              <w:autoSpaceDE/>
              <w:autoSpaceDN/>
              <w:adjustRightInd/>
              <w:jc w:val="left"/>
              <w:textAlignment w:val="auto"/>
            </w:pPr>
            <w:r w:rsidRPr="001A726D">
              <w:t>6</w:t>
            </w:r>
          </w:p>
        </w:tc>
        <w:tc>
          <w:tcPr>
            <w:tcW w:w="90" w:type="dxa"/>
            <w:hideMark/>
          </w:tcPr>
          <w:p w:rsidR="001A726D" w:rsidRPr="001A726D" w:rsidRDefault="001A726D" w:rsidP="001A726D">
            <w:pPr>
              <w:overflowPunct/>
              <w:autoSpaceDE/>
              <w:autoSpaceDN/>
              <w:adjustRightInd/>
              <w:textAlignment w:val="auto"/>
            </w:pPr>
            <w:r w:rsidRPr="001A726D">
              <w:t> </w:t>
            </w:r>
          </w:p>
        </w:tc>
        <w:tc>
          <w:tcPr>
            <w:tcW w:w="1137" w:type="dxa"/>
            <w:hideMark/>
          </w:tcPr>
          <w:p w:rsidR="001A726D" w:rsidRPr="001A726D" w:rsidRDefault="001A726D" w:rsidP="001A726D">
            <w:pPr>
              <w:overflowPunct/>
              <w:autoSpaceDE/>
              <w:autoSpaceDN/>
              <w:adjustRightInd/>
              <w:textAlignment w:val="auto"/>
            </w:pPr>
            <w:r w:rsidRPr="001A726D">
              <w:t>7</w:t>
            </w:r>
          </w:p>
        </w:tc>
        <w:tc>
          <w:tcPr>
            <w:tcW w:w="1176" w:type="dxa"/>
            <w:hideMark/>
          </w:tcPr>
          <w:p w:rsidR="001A726D" w:rsidRPr="001A726D" w:rsidRDefault="001A726D" w:rsidP="001A726D">
            <w:pPr>
              <w:overflowPunct/>
              <w:autoSpaceDE/>
              <w:autoSpaceDN/>
              <w:adjustRightInd/>
              <w:textAlignment w:val="auto"/>
            </w:pPr>
            <w:r w:rsidRPr="001A726D">
              <w:t>8</w:t>
            </w:r>
          </w:p>
        </w:tc>
        <w:tc>
          <w:tcPr>
            <w:tcW w:w="1176" w:type="dxa"/>
            <w:hideMark/>
          </w:tcPr>
          <w:p w:rsidR="001A726D" w:rsidRPr="001A726D" w:rsidRDefault="001A726D" w:rsidP="001A726D">
            <w:pPr>
              <w:overflowPunct/>
              <w:autoSpaceDE/>
              <w:autoSpaceDN/>
              <w:adjustRightInd/>
              <w:textAlignment w:val="auto"/>
            </w:pPr>
            <w:r w:rsidRPr="001A726D">
              <w:t>9</w:t>
            </w:r>
          </w:p>
        </w:tc>
        <w:tc>
          <w:tcPr>
            <w:tcW w:w="878" w:type="dxa"/>
            <w:hideMark/>
          </w:tcPr>
          <w:p w:rsidR="001A726D" w:rsidRPr="001A726D" w:rsidRDefault="001A726D" w:rsidP="001A726D">
            <w:pPr>
              <w:overflowPunct/>
              <w:autoSpaceDE/>
              <w:autoSpaceDN/>
              <w:adjustRightInd/>
              <w:textAlignment w:val="auto"/>
            </w:pPr>
            <w:r w:rsidRPr="001A726D">
              <w:t>10</w:t>
            </w:r>
          </w:p>
        </w:tc>
      </w:tr>
    </w:tbl>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tbl>
      <w:tblPr>
        <w:tblStyle w:val="ae"/>
        <w:tblW w:w="0" w:type="auto"/>
        <w:tblLook w:val="04A0" w:firstRow="1" w:lastRow="0" w:firstColumn="1" w:lastColumn="0" w:noHBand="0" w:noVBand="1"/>
      </w:tblPr>
      <w:tblGrid>
        <w:gridCol w:w="674"/>
        <w:gridCol w:w="1734"/>
        <w:gridCol w:w="2005"/>
        <w:gridCol w:w="1857"/>
        <w:gridCol w:w="699"/>
        <w:gridCol w:w="653"/>
        <w:gridCol w:w="1268"/>
        <w:gridCol w:w="528"/>
        <w:gridCol w:w="802"/>
        <w:gridCol w:w="798"/>
        <w:gridCol w:w="796"/>
        <w:gridCol w:w="793"/>
        <w:gridCol w:w="794"/>
        <w:gridCol w:w="793"/>
        <w:gridCol w:w="796"/>
      </w:tblGrid>
      <w:tr w:rsidR="001A726D" w:rsidRPr="001A726D" w:rsidTr="001A726D">
        <w:trPr>
          <w:trHeight w:val="5310"/>
        </w:trPr>
        <w:tc>
          <w:tcPr>
            <w:tcW w:w="880" w:type="dxa"/>
            <w:hideMark/>
          </w:tcPr>
          <w:p w:rsidR="001A726D" w:rsidRPr="001A726D" w:rsidRDefault="001A726D">
            <w:pPr>
              <w:overflowPunct/>
              <w:autoSpaceDE/>
              <w:autoSpaceDN/>
              <w:adjustRightInd/>
              <w:textAlignment w:val="auto"/>
            </w:pPr>
            <w:bookmarkStart w:id="2" w:name="RANGE!A1:O26"/>
            <w:bookmarkEnd w:id="2"/>
          </w:p>
        </w:tc>
        <w:tc>
          <w:tcPr>
            <w:tcW w:w="2020" w:type="dxa"/>
            <w:hideMark/>
          </w:tcPr>
          <w:p w:rsidR="001A726D" w:rsidRPr="001A726D" w:rsidRDefault="001A726D" w:rsidP="001A726D">
            <w:pPr>
              <w:overflowPunct/>
              <w:autoSpaceDE/>
              <w:autoSpaceDN/>
              <w:adjustRightInd/>
              <w:textAlignment w:val="auto"/>
            </w:pPr>
          </w:p>
        </w:tc>
        <w:tc>
          <w:tcPr>
            <w:tcW w:w="5820" w:type="dxa"/>
            <w:hideMark/>
          </w:tcPr>
          <w:p w:rsidR="001A726D" w:rsidRPr="001A726D" w:rsidRDefault="001A726D" w:rsidP="001A726D">
            <w:pPr>
              <w:overflowPunct/>
              <w:autoSpaceDE/>
              <w:autoSpaceDN/>
              <w:adjustRightInd/>
              <w:textAlignment w:val="auto"/>
            </w:pPr>
          </w:p>
        </w:tc>
        <w:tc>
          <w:tcPr>
            <w:tcW w:w="4660" w:type="dxa"/>
            <w:hideMark/>
          </w:tcPr>
          <w:p w:rsidR="001A726D" w:rsidRPr="001A726D" w:rsidRDefault="001A726D" w:rsidP="001A726D">
            <w:pPr>
              <w:overflowPunct/>
              <w:autoSpaceDE/>
              <w:autoSpaceDN/>
              <w:adjustRightInd/>
              <w:textAlignment w:val="auto"/>
            </w:pPr>
          </w:p>
        </w:tc>
        <w:tc>
          <w:tcPr>
            <w:tcW w:w="880" w:type="dxa"/>
            <w:hideMark/>
          </w:tcPr>
          <w:p w:rsidR="001A726D" w:rsidRPr="001A726D" w:rsidRDefault="001A726D" w:rsidP="001A726D">
            <w:pPr>
              <w:overflowPunct/>
              <w:autoSpaceDE/>
              <w:autoSpaceDN/>
              <w:adjustRightInd/>
              <w:textAlignment w:val="auto"/>
            </w:pPr>
          </w:p>
        </w:tc>
        <w:tc>
          <w:tcPr>
            <w:tcW w:w="720" w:type="dxa"/>
            <w:hideMark/>
          </w:tcPr>
          <w:p w:rsidR="001A726D" w:rsidRPr="001A726D" w:rsidRDefault="001A726D" w:rsidP="001A726D">
            <w:pPr>
              <w:overflowPunct/>
              <w:autoSpaceDE/>
              <w:autoSpaceDN/>
              <w:adjustRightInd/>
              <w:textAlignment w:val="auto"/>
            </w:pPr>
          </w:p>
        </w:tc>
        <w:tc>
          <w:tcPr>
            <w:tcW w:w="2060" w:type="dxa"/>
            <w:hideMark/>
          </w:tcPr>
          <w:p w:rsidR="001A726D" w:rsidRPr="001A726D" w:rsidRDefault="001A726D" w:rsidP="001A726D">
            <w:pPr>
              <w:overflowPunct/>
              <w:autoSpaceDE/>
              <w:autoSpaceDN/>
              <w:adjustRightInd/>
              <w:textAlignment w:val="auto"/>
            </w:pPr>
          </w:p>
        </w:tc>
        <w:tc>
          <w:tcPr>
            <w:tcW w:w="860" w:type="dxa"/>
            <w:hideMark/>
          </w:tcPr>
          <w:p w:rsidR="001A726D" w:rsidRPr="001A726D" w:rsidRDefault="001A726D" w:rsidP="001A726D">
            <w:pPr>
              <w:overflowPunct/>
              <w:autoSpaceDE/>
              <w:autoSpaceDN/>
              <w:adjustRightInd/>
              <w:jc w:val="left"/>
              <w:textAlignment w:val="auto"/>
            </w:pPr>
          </w:p>
        </w:tc>
        <w:tc>
          <w:tcPr>
            <w:tcW w:w="1780" w:type="dxa"/>
            <w:hideMark/>
          </w:tcPr>
          <w:p w:rsidR="001A726D" w:rsidRPr="001A726D" w:rsidRDefault="001A726D" w:rsidP="001A726D">
            <w:pPr>
              <w:overflowPunct/>
              <w:autoSpaceDE/>
              <w:autoSpaceDN/>
              <w:adjustRightInd/>
              <w:jc w:val="left"/>
              <w:textAlignment w:val="auto"/>
            </w:pPr>
          </w:p>
        </w:tc>
        <w:tc>
          <w:tcPr>
            <w:tcW w:w="9480" w:type="dxa"/>
            <w:gridSpan w:val="6"/>
            <w:hideMark/>
          </w:tcPr>
          <w:p w:rsidR="001A726D" w:rsidRPr="001A726D" w:rsidRDefault="001A726D" w:rsidP="001A726D">
            <w:pPr>
              <w:overflowPunct/>
              <w:autoSpaceDE/>
              <w:autoSpaceDN/>
              <w:adjustRightInd/>
              <w:jc w:val="right"/>
              <w:textAlignment w:val="auto"/>
            </w:pPr>
            <w:r w:rsidRPr="001A726D">
              <w:t xml:space="preserve">                                                                                                                                                                                                                                                                                  Приложение 2</w:t>
            </w:r>
            <w:r w:rsidRPr="001A726D">
              <w:br/>
              <w:t>к постановлению Администрации</w:t>
            </w:r>
            <w:r w:rsidRPr="001A726D">
              <w:br/>
              <w:t>Яковле</w:t>
            </w:r>
            <w:r>
              <w:t>вского муниципального округа</w:t>
            </w:r>
            <w:r>
              <w:br/>
              <w:t>от 20.12.2024</w:t>
            </w:r>
            <w:r w:rsidRPr="001A726D">
              <w:t xml:space="preserve"> №   866 -НПА</w:t>
            </w:r>
            <w:r w:rsidRPr="001A726D">
              <w:br/>
              <w:t xml:space="preserve">Приложение 4 </w:t>
            </w:r>
            <w:r w:rsidRPr="001A726D">
              <w:br/>
              <w:t xml:space="preserve">          к муниципальной программе</w:t>
            </w:r>
            <w:r w:rsidRPr="001A726D">
              <w:br/>
              <w:t>Яковлевского муниципального округа «Молодежь – Яковлевскому муниципальному округу» на 2024-2030 годы, утвержденной постановлением  Администрации Яковлевского муниципального округа</w:t>
            </w:r>
            <w:r w:rsidRPr="001A726D">
              <w:br/>
              <w:t xml:space="preserve">от </w:t>
            </w:r>
            <w:r w:rsidRPr="001A726D">
              <w:rPr>
                <w:u w:val="single"/>
              </w:rPr>
              <w:t>26.12.2023</w:t>
            </w:r>
            <w:r w:rsidRPr="001A726D">
              <w:t xml:space="preserve">  №  </w:t>
            </w:r>
            <w:r w:rsidRPr="001A726D">
              <w:rPr>
                <w:u w:val="single"/>
              </w:rPr>
              <w:t>246 -НПА</w:t>
            </w:r>
            <w:r w:rsidRPr="001A726D">
              <w:br/>
              <w:t xml:space="preserve">                  </w:t>
            </w:r>
            <w:r w:rsidRPr="001A726D">
              <w:br/>
              <w:t xml:space="preserve">                                                                                                                                                                                                                                                                                                                                                                                                  </w:t>
            </w:r>
          </w:p>
        </w:tc>
      </w:tr>
      <w:tr w:rsidR="001A726D" w:rsidRPr="001A726D" w:rsidTr="001A726D">
        <w:trPr>
          <w:trHeight w:val="315"/>
        </w:trPr>
        <w:tc>
          <w:tcPr>
            <w:tcW w:w="27540" w:type="dxa"/>
            <w:gridSpan w:val="14"/>
            <w:hideMark/>
          </w:tcPr>
          <w:p w:rsidR="001A726D" w:rsidRPr="001A726D" w:rsidRDefault="001A726D" w:rsidP="001A726D">
            <w:pPr>
              <w:overflowPunct/>
              <w:autoSpaceDE/>
              <w:autoSpaceDN/>
              <w:adjustRightInd/>
              <w:jc w:val="center"/>
              <w:textAlignment w:val="auto"/>
              <w:rPr>
                <w:b/>
                <w:bCs/>
              </w:rPr>
            </w:pPr>
            <w:r w:rsidRPr="001A726D">
              <w:rPr>
                <w:b/>
                <w:bCs/>
              </w:rPr>
              <w:t>РЕСУРСНОЕ ОБЕСПЕЧЕНИЕ РЕАЛИЗАЦИИ</w:t>
            </w:r>
          </w:p>
        </w:tc>
        <w:tc>
          <w:tcPr>
            <w:tcW w:w="1620" w:type="dxa"/>
            <w:hideMark/>
          </w:tcPr>
          <w:p w:rsidR="001A726D" w:rsidRPr="001A726D" w:rsidRDefault="001A726D" w:rsidP="001A726D">
            <w:pPr>
              <w:overflowPunct/>
              <w:autoSpaceDE/>
              <w:autoSpaceDN/>
              <w:adjustRightInd/>
              <w:jc w:val="left"/>
              <w:textAlignment w:val="auto"/>
              <w:rPr>
                <w:b/>
                <w:bCs/>
              </w:rPr>
            </w:pPr>
          </w:p>
        </w:tc>
      </w:tr>
      <w:tr w:rsidR="001A726D" w:rsidRPr="001A726D" w:rsidTr="001A726D">
        <w:trPr>
          <w:trHeight w:val="315"/>
        </w:trPr>
        <w:tc>
          <w:tcPr>
            <w:tcW w:w="27540" w:type="dxa"/>
            <w:gridSpan w:val="14"/>
            <w:hideMark/>
          </w:tcPr>
          <w:p w:rsidR="001A726D" w:rsidRPr="001A726D" w:rsidRDefault="001A726D" w:rsidP="001A726D">
            <w:pPr>
              <w:overflowPunct/>
              <w:autoSpaceDE/>
              <w:autoSpaceDN/>
              <w:adjustRightInd/>
              <w:jc w:val="center"/>
              <w:textAlignment w:val="auto"/>
              <w:rPr>
                <w:b/>
                <w:bCs/>
              </w:rPr>
            </w:pPr>
            <w:r w:rsidRPr="001A726D">
              <w:rPr>
                <w:b/>
                <w:bCs/>
              </w:rPr>
              <w:t>МУНИЦИПАЛЬНОЙ ПРОГРАММЫ ЯКОВЛЕВСКОГО МУНИЦИПАЛЬНОГО ОКРУГА</w:t>
            </w:r>
          </w:p>
        </w:tc>
        <w:tc>
          <w:tcPr>
            <w:tcW w:w="1620" w:type="dxa"/>
            <w:hideMark/>
          </w:tcPr>
          <w:p w:rsidR="001A726D" w:rsidRPr="001A726D" w:rsidRDefault="001A726D" w:rsidP="001A726D">
            <w:pPr>
              <w:overflowPunct/>
              <w:autoSpaceDE/>
              <w:autoSpaceDN/>
              <w:adjustRightInd/>
              <w:jc w:val="left"/>
              <w:textAlignment w:val="auto"/>
              <w:rPr>
                <w:b/>
                <w:bCs/>
              </w:rPr>
            </w:pPr>
          </w:p>
        </w:tc>
      </w:tr>
      <w:tr w:rsidR="001A726D" w:rsidRPr="001A726D" w:rsidTr="001A726D">
        <w:trPr>
          <w:trHeight w:val="315"/>
        </w:trPr>
        <w:tc>
          <w:tcPr>
            <w:tcW w:w="27540" w:type="dxa"/>
            <w:gridSpan w:val="14"/>
            <w:hideMark/>
          </w:tcPr>
          <w:p w:rsidR="001A726D" w:rsidRPr="001A726D" w:rsidRDefault="001A726D" w:rsidP="001A726D">
            <w:pPr>
              <w:overflowPunct/>
              <w:autoSpaceDE/>
              <w:autoSpaceDN/>
              <w:adjustRightInd/>
              <w:jc w:val="center"/>
              <w:textAlignment w:val="auto"/>
              <w:rPr>
                <w:b/>
                <w:bCs/>
              </w:rPr>
            </w:pPr>
            <w:r w:rsidRPr="001A726D">
              <w:rPr>
                <w:b/>
                <w:bCs/>
              </w:rPr>
              <w:t>"МОЛОДЁЖЬ  - ЯКОВЛЕВСКОМУ МУНИЦИПАЛЬНОМУ ОКРУГУ" НА 2024-2030 ГОДЫ</w:t>
            </w:r>
          </w:p>
        </w:tc>
        <w:tc>
          <w:tcPr>
            <w:tcW w:w="1620" w:type="dxa"/>
            <w:hideMark/>
          </w:tcPr>
          <w:p w:rsidR="001A726D" w:rsidRPr="001A726D" w:rsidRDefault="001A726D" w:rsidP="001A726D">
            <w:pPr>
              <w:overflowPunct/>
              <w:autoSpaceDE/>
              <w:autoSpaceDN/>
              <w:adjustRightInd/>
              <w:jc w:val="left"/>
              <w:textAlignment w:val="auto"/>
              <w:rPr>
                <w:b/>
                <w:bCs/>
              </w:rPr>
            </w:pPr>
          </w:p>
        </w:tc>
      </w:tr>
      <w:tr w:rsidR="001A726D" w:rsidRPr="001A726D" w:rsidTr="001A726D">
        <w:trPr>
          <w:trHeight w:val="315"/>
        </w:trPr>
        <w:tc>
          <w:tcPr>
            <w:tcW w:w="27540" w:type="dxa"/>
            <w:gridSpan w:val="14"/>
            <w:hideMark/>
          </w:tcPr>
          <w:p w:rsidR="001A726D" w:rsidRPr="001A726D" w:rsidRDefault="001A726D" w:rsidP="001A726D">
            <w:pPr>
              <w:overflowPunct/>
              <w:autoSpaceDE/>
              <w:autoSpaceDN/>
              <w:adjustRightInd/>
              <w:jc w:val="center"/>
              <w:textAlignment w:val="auto"/>
              <w:rPr>
                <w:b/>
                <w:bCs/>
              </w:rPr>
            </w:pPr>
            <w:r w:rsidRPr="001A726D">
              <w:rPr>
                <w:b/>
                <w:bCs/>
              </w:rPr>
              <w:t>ЗА СЧЕТ СРЕДСТВ БЮДЖЕТА ЯКОВЛЕВСКОГО МУНИЦИПАЛЬНОГО ОКРУГА</w:t>
            </w:r>
          </w:p>
        </w:tc>
        <w:tc>
          <w:tcPr>
            <w:tcW w:w="1620" w:type="dxa"/>
            <w:hideMark/>
          </w:tcPr>
          <w:p w:rsidR="001A726D" w:rsidRPr="001A726D" w:rsidRDefault="001A726D" w:rsidP="001A726D">
            <w:pPr>
              <w:overflowPunct/>
              <w:autoSpaceDE/>
              <w:autoSpaceDN/>
              <w:adjustRightInd/>
              <w:jc w:val="left"/>
              <w:textAlignment w:val="auto"/>
              <w:rPr>
                <w:b/>
                <w:bCs/>
              </w:rPr>
            </w:pPr>
          </w:p>
        </w:tc>
      </w:tr>
      <w:tr w:rsidR="001A726D" w:rsidRPr="001A726D" w:rsidTr="001A726D">
        <w:trPr>
          <w:trHeight w:val="375"/>
        </w:trPr>
        <w:tc>
          <w:tcPr>
            <w:tcW w:w="17900" w:type="dxa"/>
            <w:gridSpan w:val="8"/>
            <w:hideMark/>
          </w:tcPr>
          <w:p w:rsidR="001A726D" w:rsidRPr="001A726D" w:rsidRDefault="001A726D" w:rsidP="001A726D">
            <w:pPr>
              <w:overflowPunct/>
              <w:autoSpaceDE/>
              <w:autoSpaceDN/>
              <w:adjustRightInd/>
              <w:jc w:val="left"/>
              <w:textAlignment w:val="auto"/>
            </w:pPr>
          </w:p>
        </w:tc>
        <w:tc>
          <w:tcPr>
            <w:tcW w:w="1780" w:type="dxa"/>
            <w:hideMark/>
          </w:tcPr>
          <w:p w:rsidR="001A726D" w:rsidRPr="001A726D" w:rsidRDefault="001A726D" w:rsidP="001A726D">
            <w:pPr>
              <w:overflowPunct/>
              <w:autoSpaceDE/>
              <w:autoSpaceDN/>
              <w:adjustRightInd/>
              <w:jc w:val="left"/>
              <w:textAlignment w:val="auto"/>
            </w:pPr>
          </w:p>
        </w:tc>
        <w:tc>
          <w:tcPr>
            <w:tcW w:w="1660" w:type="dxa"/>
            <w:hideMark/>
          </w:tcPr>
          <w:p w:rsidR="001A726D" w:rsidRPr="001A726D" w:rsidRDefault="001A726D" w:rsidP="001A726D">
            <w:pPr>
              <w:overflowPunct/>
              <w:autoSpaceDE/>
              <w:autoSpaceDN/>
              <w:adjustRightInd/>
              <w:textAlignment w:val="auto"/>
            </w:pPr>
          </w:p>
        </w:tc>
        <w:tc>
          <w:tcPr>
            <w:tcW w:w="1600" w:type="dxa"/>
            <w:hideMark/>
          </w:tcPr>
          <w:p w:rsidR="001A726D" w:rsidRPr="001A726D" w:rsidRDefault="001A726D" w:rsidP="001A726D">
            <w:pPr>
              <w:overflowPunct/>
              <w:autoSpaceDE/>
              <w:autoSpaceDN/>
              <w:adjustRightInd/>
              <w:textAlignment w:val="auto"/>
            </w:pPr>
          </w:p>
        </w:tc>
        <w:tc>
          <w:tcPr>
            <w:tcW w:w="1520" w:type="dxa"/>
            <w:hideMark/>
          </w:tcPr>
          <w:p w:rsidR="001A726D" w:rsidRPr="001A726D" w:rsidRDefault="001A726D" w:rsidP="001A726D">
            <w:pPr>
              <w:overflowPunct/>
              <w:autoSpaceDE/>
              <w:autoSpaceDN/>
              <w:adjustRightInd/>
              <w:textAlignment w:val="auto"/>
            </w:pPr>
          </w:p>
        </w:tc>
        <w:tc>
          <w:tcPr>
            <w:tcW w:w="1560" w:type="dxa"/>
            <w:hideMark/>
          </w:tcPr>
          <w:p w:rsidR="001A726D" w:rsidRPr="001A726D" w:rsidRDefault="001A726D" w:rsidP="001A726D">
            <w:pPr>
              <w:overflowPunct/>
              <w:autoSpaceDE/>
              <w:autoSpaceDN/>
              <w:adjustRightInd/>
              <w:textAlignment w:val="auto"/>
            </w:pPr>
          </w:p>
        </w:tc>
        <w:tc>
          <w:tcPr>
            <w:tcW w:w="1520" w:type="dxa"/>
            <w:hideMark/>
          </w:tcPr>
          <w:p w:rsidR="001A726D" w:rsidRPr="001A726D" w:rsidRDefault="001A726D" w:rsidP="001A726D">
            <w:pPr>
              <w:overflowPunct/>
              <w:autoSpaceDE/>
              <w:autoSpaceDN/>
              <w:adjustRightInd/>
              <w:textAlignment w:val="auto"/>
            </w:pPr>
          </w:p>
        </w:tc>
        <w:tc>
          <w:tcPr>
            <w:tcW w:w="1620" w:type="dxa"/>
            <w:hideMark/>
          </w:tcPr>
          <w:p w:rsidR="001A726D" w:rsidRPr="001A726D" w:rsidRDefault="001A726D" w:rsidP="001A726D">
            <w:pPr>
              <w:overflowPunct/>
              <w:autoSpaceDE/>
              <w:autoSpaceDN/>
              <w:adjustRightInd/>
              <w:textAlignment w:val="auto"/>
            </w:pPr>
          </w:p>
        </w:tc>
      </w:tr>
      <w:tr w:rsidR="001A726D" w:rsidRPr="001A726D" w:rsidTr="001A726D">
        <w:trPr>
          <w:trHeight w:val="630"/>
        </w:trPr>
        <w:tc>
          <w:tcPr>
            <w:tcW w:w="880" w:type="dxa"/>
            <w:vMerge w:val="restart"/>
            <w:hideMark/>
          </w:tcPr>
          <w:p w:rsidR="001A726D" w:rsidRPr="001A726D" w:rsidRDefault="001A726D" w:rsidP="001A726D">
            <w:pPr>
              <w:overflowPunct/>
              <w:autoSpaceDE/>
              <w:autoSpaceDN/>
              <w:adjustRightInd/>
              <w:jc w:val="left"/>
              <w:textAlignment w:val="auto"/>
            </w:pPr>
            <w:r w:rsidRPr="001A726D">
              <w:t>№ п/п</w:t>
            </w:r>
          </w:p>
        </w:tc>
        <w:tc>
          <w:tcPr>
            <w:tcW w:w="2020" w:type="dxa"/>
            <w:vMerge w:val="restart"/>
            <w:hideMark/>
          </w:tcPr>
          <w:p w:rsidR="001A726D" w:rsidRPr="001A726D" w:rsidRDefault="001A726D" w:rsidP="001A726D">
            <w:pPr>
              <w:overflowPunct/>
              <w:autoSpaceDE/>
              <w:autoSpaceDN/>
              <w:adjustRightInd/>
              <w:jc w:val="left"/>
              <w:textAlignment w:val="auto"/>
            </w:pPr>
            <w:r w:rsidRPr="001A726D">
              <w:t>Статус</w:t>
            </w:r>
          </w:p>
        </w:tc>
        <w:tc>
          <w:tcPr>
            <w:tcW w:w="5820" w:type="dxa"/>
            <w:vMerge w:val="restart"/>
            <w:hideMark/>
          </w:tcPr>
          <w:p w:rsidR="001A726D" w:rsidRPr="001A726D" w:rsidRDefault="001A726D" w:rsidP="001A726D">
            <w:pPr>
              <w:overflowPunct/>
              <w:autoSpaceDE/>
              <w:autoSpaceDN/>
              <w:adjustRightInd/>
              <w:jc w:val="left"/>
              <w:textAlignment w:val="auto"/>
            </w:pPr>
            <w:r w:rsidRPr="001A726D">
              <w:t>Наименование</w:t>
            </w:r>
          </w:p>
        </w:tc>
        <w:tc>
          <w:tcPr>
            <w:tcW w:w="4660" w:type="dxa"/>
            <w:vMerge w:val="restart"/>
            <w:hideMark/>
          </w:tcPr>
          <w:p w:rsidR="001A726D" w:rsidRPr="001A726D" w:rsidRDefault="001A726D" w:rsidP="001A726D">
            <w:pPr>
              <w:overflowPunct/>
              <w:autoSpaceDE/>
              <w:autoSpaceDN/>
              <w:adjustRightInd/>
              <w:jc w:val="left"/>
              <w:textAlignment w:val="auto"/>
            </w:pPr>
            <w:r w:rsidRPr="001A726D">
              <w:t>Ответственный исполнитель, соисполнители</w:t>
            </w:r>
          </w:p>
        </w:tc>
        <w:tc>
          <w:tcPr>
            <w:tcW w:w="4520" w:type="dxa"/>
            <w:gridSpan w:val="4"/>
            <w:hideMark/>
          </w:tcPr>
          <w:p w:rsidR="001A726D" w:rsidRPr="001A726D" w:rsidRDefault="001A726D" w:rsidP="001A726D">
            <w:pPr>
              <w:overflowPunct/>
              <w:autoSpaceDE/>
              <w:autoSpaceDN/>
              <w:adjustRightInd/>
              <w:jc w:val="left"/>
              <w:textAlignment w:val="auto"/>
            </w:pPr>
            <w:r w:rsidRPr="001A726D">
              <w:t>Код бюджетной классификации</w:t>
            </w:r>
          </w:p>
        </w:tc>
        <w:tc>
          <w:tcPr>
            <w:tcW w:w="11260" w:type="dxa"/>
            <w:gridSpan w:val="7"/>
            <w:hideMark/>
          </w:tcPr>
          <w:p w:rsidR="001A726D" w:rsidRPr="001A726D" w:rsidRDefault="001A726D" w:rsidP="001A726D">
            <w:pPr>
              <w:overflowPunct/>
              <w:autoSpaceDE/>
              <w:autoSpaceDN/>
              <w:adjustRightInd/>
              <w:jc w:val="left"/>
              <w:textAlignment w:val="auto"/>
            </w:pPr>
            <w:r w:rsidRPr="001A726D">
              <w:t>Расходы  (руб.), годы</w:t>
            </w:r>
          </w:p>
        </w:tc>
      </w:tr>
      <w:tr w:rsidR="001A726D" w:rsidRPr="001A726D" w:rsidTr="001A726D">
        <w:trPr>
          <w:trHeight w:val="315"/>
        </w:trPr>
        <w:tc>
          <w:tcPr>
            <w:tcW w:w="880" w:type="dxa"/>
            <w:vMerge/>
            <w:hideMark/>
          </w:tcPr>
          <w:p w:rsidR="001A726D" w:rsidRPr="001A726D" w:rsidRDefault="001A726D" w:rsidP="001A726D">
            <w:pPr>
              <w:overflowPunct/>
              <w:autoSpaceDE/>
              <w:autoSpaceDN/>
              <w:adjustRightInd/>
              <w:textAlignment w:val="auto"/>
            </w:pPr>
          </w:p>
        </w:tc>
        <w:tc>
          <w:tcPr>
            <w:tcW w:w="202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4660" w:type="dxa"/>
            <w:vMerge/>
            <w:hideMark/>
          </w:tcPr>
          <w:p w:rsidR="001A726D" w:rsidRPr="001A726D" w:rsidRDefault="001A726D" w:rsidP="001A726D">
            <w:pPr>
              <w:overflowPunct/>
              <w:autoSpaceDE/>
              <w:autoSpaceDN/>
              <w:adjustRightInd/>
              <w:textAlignment w:val="auto"/>
            </w:pPr>
          </w:p>
        </w:tc>
        <w:tc>
          <w:tcPr>
            <w:tcW w:w="880" w:type="dxa"/>
            <w:hideMark/>
          </w:tcPr>
          <w:p w:rsidR="001A726D" w:rsidRPr="001A726D" w:rsidRDefault="001A726D" w:rsidP="001A726D">
            <w:pPr>
              <w:overflowPunct/>
              <w:autoSpaceDE/>
              <w:autoSpaceDN/>
              <w:adjustRightInd/>
              <w:jc w:val="left"/>
              <w:textAlignment w:val="auto"/>
            </w:pPr>
            <w:r w:rsidRPr="001A726D">
              <w:t>ГРБС</w:t>
            </w:r>
          </w:p>
        </w:tc>
        <w:tc>
          <w:tcPr>
            <w:tcW w:w="720" w:type="dxa"/>
            <w:hideMark/>
          </w:tcPr>
          <w:p w:rsidR="001A726D" w:rsidRPr="001A726D" w:rsidRDefault="001A726D" w:rsidP="001A726D">
            <w:pPr>
              <w:overflowPunct/>
              <w:autoSpaceDE/>
              <w:autoSpaceDN/>
              <w:adjustRightInd/>
              <w:jc w:val="left"/>
              <w:textAlignment w:val="auto"/>
            </w:pPr>
            <w:r w:rsidRPr="001A726D">
              <w:t>РзПр</w:t>
            </w:r>
          </w:p>
        </w:tc>
        <w:tc>
          <w:tcPr>
            <w:tcW w:w="2060" w:type="dxa"/>
            <w:hideMark/>
          </w:tcPr>
          <w:p w:rsidR="001A726D" w:rsidRPr="001A726D" w:rsidRDefault="001A726D" w:rsidP="001A726D">
            <w:pPr>
              <w:overflowPunct/>
              <w:autoSpaceDE/>
              <w:autoSpaceDN/>
              <w:adjustRightInd/>
              <w:jc w:val="left"/>
              <w:textAlignment w:val="auto"/>
            </w:pPr>
            <w:r w:rsidRPr="001A726D">
              <w:t>ЦСР</w:t>
            </w:r>
          </w:p>
        </w:tc>
        <w:tc>
          <w:tcPr>
            <w:tcW w:w="860" w:type="dxa"/>
            <w:hideMark/>
          </w:tcPr>
          <w:p w:rsidR="001A726D" w:rsidRPr="001A726D" w:rsidRDefault="001A726D" w:rsidP="001A726D">
            <w:pPr>
              <w:overflowPunct/>
              <w:autoSpaceDE/>
              <w:autoSpaceDN/>
              <w:adjustRightInd/>
              <w:jc w:val="left"/>
              <w:textAlignment w:val="auto"/>
            </w:pPr>
            <w:r w:rsidRPr="001A726D">
              <w:t>ВР</w:t>
            </w:r>
          </w:p>
        </w:tc>
        <w:tc>
          <w:tcPr>
            <w:tcW w:w="1780" w:type="dxa"/>
            <w:hideMark/>
          </w:tcPr>
          <w:p w:rsidR="001A726D" w:rsidRPr="001A726D" w:rsidRDefault="001A726D" w:rsidP="001A726D">
            <w:pPr>
              <w:overflowPunct/>
              <w:autoSpaceDE/>
              <w:autoSpaceDN/>
              <w:adjustRightInd/>
              <w:jc w:val="left"/>
              <w:textAlignment w:val="auto"/>
            </w:pPr>
            <w:r w:rsidRPr="001A726D">
              <w:t>2024</w:t>
            </w:r>
          </w:p>
        </w:tc>
        <w:tc>
          <w:tcPr>
            <w:tcW w:w="1660" w:type="dxa"/>
            <w:hideMark/>
          </w:tcPr>
          <w:p w:rsidR="001A726D" w:rsidRPr="001A726D" w:rsidRDefault="001A726D" w:rsidP="001A726D">
            <w:pPr>
              <w:overflowPunct/>
              <w:autoSpaceDE/>
              <w:autoSpaceDN/>
              <w:adjustRightInd/>
              <w:jc w:val="left"/>
              <w:textAlignment w:val="auto"/>
            </w:pPr>
            <w:r w:rsidRPr="001A726D">
              <w:t>2025</w:t>
            </w:r>
          </w:p>
        </w:tc>
        <w:tc>
          <w:tcPr>
            <w:tcW w:w="1600" w:type="dxa"/>
            <w:hideMark/>
          </w:tcPr>
          <w:p w:rsidR="001A726D" w:rsidRPr="001A726D" w:rsidRDefault="001A726D" w:rsidP="001A726D">
            <w:pPr>
              <w:overflowPunct/>
              <w:autoSpaceDE/>
              <w:autoSpaceDN/>
              <w:adjustRightInd/>
              <w:jc w:val="left"/>
              <w:textAlignment w:val="auto"/>
            </w:pPr>
            <w:r w:rsidRPr="001A726D">
              <w:t>2026</w:t>
            </w:r>
          </w:p>
        </w:tc>
        <w:tc>
          <w:tcPr>
            <w:tcW w:w="1520" w:type="dxa"/>
            <w:hideMark/>
          </w:tcPr>
          <w:p w:rsidR="001A726D" w:rsidRPr="001A726D" w:rsidRDefault="001A726D" w:rsidP="001A726D">
            <w:pPr>
              <w:overflowPunct/>
              <w:autoSpaceDE/>
              <w:autoSpaceDN/>
              <w:adjustRightInd/>
              <w:jc w:val="left"/>
              <w:textAlignment w:val="auto"/>
            </w:pPr>
            <w:r w:rsidRPr="001A726D">
              <w:t>2027</w:t>
            </w:r>
          </w:p>
        </w:tc>
        <w:tc>
          <w:tcPr>
            <w:tcW w:w="1560" w:type="dxa"/>
            <w:hideMark/>
          </w:tcPr>
          <w:p w:rsidR="001A726D" w:rsidRPr="001A726D" w:rsidRDefault="001A726D" w:rsidP="001A726D">
            <w:pPr>
              <w:overflowPunct/>
              <w:autoSpaceDE/>
              <w:autoSpaceDN/>
              <w:adjustRightInd/>
              <w:jc w:val="left"/>
              <w:textAlignment w:val="auto"/>
            </w:pPr>
            <w:r w:rsidRPr="001A726D">
              <w:t>2028</w:t>
            </w:r>
          </w:p>
        </w:tc>
        <w:tc>
          <w:tcPr>
            <w:tcW w:w="1520" w:type="dxa"/>
            <w:hideMark/>
          </w:tcPr>
          <w:p w:rsidR="001A726D" w:rsidRPr="001A726D" w:rsidRDefault="001A726D" w:rsidP="001A726D">
            <w:pPr>
              <w:overflowPunct/>
              <w:autoSpaceDE/>
              <w:autoSpaceDN/>
              <w:adjustRightInd/>
              <w:jc w:val="left"/>
              <w:textAlignment w:val="auto"/>
            </w:pPr>
            <w:r w:rsidRPr="001A726D">
              <w:t>2029</w:t>
            </w:r>
          </w:p>
        </w:tc>
        <w:tc>
          <w:tcPr>
            <w:tcW w:w="1620" w:type="dxa"/>
            <w:hideMark/>
          </w:tcPr>
          <w:p w:rsidR="001A726D" w:rsidRPr="001A726D" w:rsidRDefault="001A726D" w:rsidP="001A726D">
            <w:pPr>
              <w:overflowPunct/>
              <w:autoSpaceDE/>
              <w:autoSpaceDN/>
              <w:adjustRightInd/>
              <w:jc w:val="left"/>
              <w:textAlignment w:val="auto"/>
            </w:pPr>
            <w:r w:rsidRPr="001A726D">
              <w:t>2030</w:t>
            </w:r>
          </w:p>
        </w:tc>
      </w:tr>
      <w:tr w:rsidR="001A726D" w:rsidRPr="001A726D" w:rsidTr="001A726D">
        <w:trPr>
          <w:trHeight w:val="315"/>
        </w:trPr>
        <w:tc>
          <w:tcPr>
            <w:tcW w:w="880" w:type="dxa"/>
            <w:hideMark/>
          </w:tcPr>
          <w:p w:rsidR="001A726D" w:rsidRPr="001A726D" w:rsidRDefault="001A726D" w:rsidP="001A726D">
            <w:pPr>
              <w:overflowPunct/>
              <w:autoSpaceDE/>
              <w:autoSpaceDN/>
              <w:adjustRightInd/>
              <w:jc w:val="left"/>
              <w:textAlignment w:val="auto"/>
            </w:pPr>
            <w:r w:rsidRPr="001A726D">
              <w:t>1</w:t>
            </w:r>
          </w:p>
        </w:tc>
        <w:tc>
          <w:tcPr>
            <w:tcW w:w="2020" w:type="dxa"/>
            <w:hideMark/>
          </w:tcPr>
          <w:p w:rsidR="001A726D" w:rsidRPr="001A726D" w:rsidRDefault="001A726D" w:rsidP="001A726D">
            <w:pPr>
              <w:overflowPunct/>
              <w:autoSpaceDE/>
              <w:autoSpaceDN/>
              <w:adjustRightInd/>
              <w:jc w:val="left"/>
              <w:textAlignment w:val="auto"/>
            </w:pPr>
            <w:r w:rsidRPr="001A726D">
              <w:t>2</w:t>
            </w:r>
          </w:p>
        </w:tc>
        <w:tc>
          <w:tcPr>
            <w:tcW w:w="5820" w:type="dxa"/>
            <w:hideMark/>
          </w:tcPr>
          <w:p w:rsidR="001A726D" w:rsidRPr="001A726D" w:rsidRDefault="001A726D" w:rsidP="001A726D">
            <w:pPr>
              <w:overflowPunct/>
              <w:autoSpaceDE/>
              <w:autoSpaceDN/>
              <w:adjustRightInd/>
              <w:jc w:val="left"/>
              <w:textAlignment w:val="auto"/>
            </w:pPr>
            <w:r w:rsidRPr="001A726D">
              <w:t>3</w:t>
            </w:r>
          </w:p>
        </w:tc>
        <w:tc>
          <w:tcPr>
            <w:tcW w:w="4660" w:type="dxa"/>
            <w:hideMark/>
          </w:tcPr>
          <w:p w:rsidR="001A726D" w:rsidRPr="001A726D" w:rsidRDefault="001A726D" w:rsidP="001A726D">
            <w:pPr>
              <w:overflowPunct/>
              <w:autoSpaceDE/>
              <w:autoSpaceDN/>
              <w:adjustRightInd/>
              <w:jc w:val="left"/>
              <w:textAlignment w:val="auto"/>
            </w:pPr>
            <w:r w:rsidRPr="001A726D">
              <w:t>4</w:t>
            </w:r>
          </w:p>
        </w:tc>
        <w:tc>
          <w:tcPr>
            <w:tcW w:w="880" w:type="dxa"/>
            <w:hideMark/>
          </w:tcPr>
          <w:p w:rsidR="001A726D" w:rsidRPr="001A726D" w:rsidRDefault="001A726D" w:rsidP="001A726D">
            <w:pPr>
              <w:overflowPunct/>
              <w:autoSpaceDE/>
              <w:autoSpaceDN/>
              <w:adjustRightInd/>
              <w:jc w:val="left"/>
              <w:textAlignment w:val="auto"/>
            </w:pPr>
            <w:r w:rsidRPr="001A726D">
              <w:t>5</w:t>
            </w:r>
          </w:p>
        </w:tc>
        <w:tc>
          <w:tcPr>
            <w:tcW w:w="720" w:type="dxa"/>
            <w:hideMark/>
          </w:tcPr>
          <w:p w:rsidR="001A726D" w:rsidRPr="001A726D" w:rsidRDefault="001A726D" w:rsidP="001A726D">
            <w:pPr>
              <w:overflowPunct/>
              <w:autoSpaceDE/>
              <w:autoSpaceDN/>
              <w:adjustRightInd/>
              <w:jc w:val="left"/>
              <w:textAlignment w:val="auto"/>
            </w:pPr>
            <w:r w:rsidRPr="001A726D">
              <w:t>6</w:t>
            </w:r>
          </w:p>
        </w:tc>
        <w:tc>
          <w:tcPr>
            <w:tcW w:w="2060" w:type="dxa"/>
            <w:hideMark/>
          </w:tcPr>
          <w:p w:rsidR="001A726D" w:rsidRPr="001A726D" w:rsidRDefault="001A726D" w:rsidP="001A726D">
            <w:pPr>
              <w:overflowPunct/>
              <w:autoSpaceDE/>
              <w:autoSpaceDN/>
              <w:adjustRightInd/>
              <w:jc w:val="left"/>
              <w:textAlignment w:val="auto"/>
            </w:pPr>
            <w:r w:rsidRPr="001A726D">
              <w:t>7</w:t>
            </w:r>
          </w:p>
        </w:tc>
        <w:tc>
          <w:tcPr>
            <w:tcW w:w="860" w:type="dxa"/>
            <w:hideMark/>
          </w:tcPr>
          <w:p w:rsidR="001A726D" w:rsidRPr="001A726D" w:rsidRDefault="001A726D" w:rsidP="001A726D">
            <w:pPr>
              <w:overflowPunct/>
              <w:autoSpaceDE/>
              <w:autoSpaceDN/>
              <w:adjustRightInd/>
              <w:jc w:val="left"/>
              <w:textAlignment w:val="auto"/>
            </w:pPr>
            <w:r w:rsidRPr="001A726D">
              <w:t>8</w:t>
            </w:r>
          </w:p>
        </w:tc>
        <w:tc>
          <w:tcPr>
            <w:tcW w:w="1780" w:type="dxa"/>
            <w:hideMark/>
          </w:tcPr>
          <w:p w:rsidR="001A726D" w:rsidRPr="001A726D" w:rsidRDefault="001A726D" w:rsidP="001A726D">
            <w:pPr>
              <w:overflowPunct/>
              <w:autoSpaceDE/>
              <w:autoSpaceDN/>
              <w:adjustRightInd/>
              <w:jc w:val="left"/>
              <w:textAlignment w:val="auto"/>
            </w:pPr>
            <w:r w:rsidRPr="001A726D">
              <w:t>9</w:t>
            </w:r>
          </w:p>
        </w:tc>
        <w:tc>
          <w:tcPr>
            <w:tcW w:w="1660" w:type="dxa"/>
            <w:hideMark/>
          </w:tcPr>
          <w:p w:rsidR="001A726D" w:rsidRPr="001A726D" w:rsidRDefault="001A726D" w:rsidP="001A726D">
            <w:pPr>
              <w:overflowPunct/>
              <w:autoSpaceDE/>
              <w:autoSpaceDN/>
              <w:adjustRightInd/>
              <w:jc w:val="left"/>
              <w:textAlignment w:val="auto"/>
            </w:pPr>
            <w:r w:rsidRPr="001A726D">
              <w:t>10</w:t>
            </w:r>
          </w:p>
        </w:tc>
        <w:tc>
          <w:tcPr>
            <w:tcW w:w="1600" w:type="dxa"/>
            <w:hideMark/>
          </w:tcPr>
          <w:p w:rsidR="001A726D" w:rsidRPr="001A726D" w:rsidRDefault="001A726D" w:rsidP="001A726D">
            <w:pPr>
              <w:overflowPunct/>
              <w:autoSpaceDE/>
              <w:autoSpaceDN/>
              <w:adjustRightInd/>
              <w:jc w:val="left"/>
              <w:textAlignment w:val="auto"/>
            </w:pPr>
            <w:r w:rsidRPr="001A726D">
              <w:t>11</w:t>
            </w:r>
          </w:p>
        </w:tc>
        <w:tc>
          <w:tcPr>
            <w:tcW w:w="1520" w:type="dxa"/>
            <w:hideMark/>
          </w:tcPr>
          <w:p w:rsidR="001A726D" w:rsidRPr="001A726D" w:rsidRDefault="001A726D" w:rsidP="001A726D">
            <w:pPr>
              <w:overflowPunct/>
              <w:autoSpaceDE/>
              <w:autoSpaceDN/>
              <w:adjustRightInd/>
              <w:jc w:val="left"/>
              <w:textAlignment w:val="auto"/>
            </w:pPr>
            <w:r w:rsidRPr="001A726D">
              <w:t>12</w:t>
            </w:r>
          </w:p>
        </w:tc>
        <w:tc>
          <w:tcPr>
            <w:tcW w:w="1560" w:type="dxa"/>
            <w:hideMark/>
          </w:tcPr>
          <w:p w:rsidR="001A726D" w:rsidRPr="001A726D" w:rsidRDefault="001A726D" w:rsidP="001A726D">
            <w:pPr>
              <w:overflowPunct/>
              <w:autoSpaceDE/>
              <w:autoSpaceDN/>
              <w:adjustRightInd/>
              <w:jc w:val="left"/>
              <w:textAlignment w:val="auto"/>
            </w:pPr>
            <w:r w:rsidRPr="001A726D">
              <w:t>13</w:t>
            </w:r>
          </w:p>
        </w:tc>
        <w:tc>
          <w:tcPr>
            <w:tcW w:w="1520" w:type="dxa"/>
            <w:hideMark/>
          </w:tcPr>
          <w:p w:rsidR="001A726D" w:rsidRPr="001A726D" w:rsidRDefault="001A726D" w:rsidP="001A726D">
            <w:pPr>
              <w:overflowPunct/>
              <w:autoSpaceDE/>
              <w:autoSpaceDN/>
              <w:adjustRightInd/>
              <w:jc w:val="left"/>
              <w:textAlignment w:val="auto"/>
            </w:pPr>
            <w:r w:rsidRPr="001A726D">
              <w:t>14</w:t>
            </w:r>
          </w:p>
        </w:tc>
        <w:tc>
          <w:tcPr>
            <w:tcW w:w="1620" w:type="dxa"/>
            <w:hideMark/>
          </w:tcPr>
          <w:p w:rsidR="001A726D" w:rsidRPr="001A726D" w:rsidRDefault="001A726D" w:rsidP="001A726D">
            <w:pPr>
              <w:overflowPunct/>
              <w:autoSpaceDE/>
              <w:autoSpaceDN/>
              <w:adjustRightInd/>
              <w:jc w:val="left"/>
              <w:textAlignment w:val="auto"/>
            </w:pPr>
            <w:r w:rsidRPr="001A726D">
              <w:t>15</w:t>
            </w:r>
          </w:p>
        </w:tc>
      </w:tr>
      <w:tr w:rsidR="001A726D" w:rsidRPr="001A726D" w:rsidTr="001A726D">
        <w:trPr>
          <w:trHeight w:val="1980"/>
        </w:trPr>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lastRenderedPageBreak/>
              <w:t> </w:t>
            </w:r>
          </w:p>
        </w:tc>
        <w:tc>
          <w:tcPr>
            <w:tcW w:w="2020" w:type="dxa"/>
            <w:hideMark/>
          </w:tcPr>
          <w:p w:rsidR="001A726D" w:rsidRPr="001A726D" w:rsidRDefault="001A726D" w:rsidP="001A726D">
            <w:pPr>
              <w:overflowPunct/>
              <w:autoSpaceDE/>
              <w:autoSpaceDN/>
              <w:adjustRightInd/>
              <w:textAlignment w:val="auto"/>
              <w:rPr>
                <w:b/>
                <w:bCs/>
              </w:rPr>
            </w:pPr>
            <w:r w:rsidRPr="001A726D">
              <w:rPr>
                <w:b/>
                <w:bCs/>
              </w:rPr>
              <w:t>Муниципальная программа</w:t>
            </w:r>
          </w:p>
        </w:tc>
        <w:tc>
          <w:tcPr>
            <w:tcW w:w="5820" w:type="dxa"/>
            <w:hideMark/>
          </w:tcPr>
          <w:p w:rsidR="001A726D" w:rsidRPr="001A726D" w:rsidRDefault="001A726D" w:rsidP="001A726D">
            <w:pPr>
              <w:overflowPunct/>
              <w:autoSpaceDE/>
              <w:autoSpaceDN/>
              <w:adjustRightInd/>
              <w:textAlignment w:val="auto"/>
              <w:rPr>
                <w:b/>
                <w:bCs/>
              </w:rPr>
            </w:pPr>
            <w:r w:rsidRPr="001A726D">
              <w:rPr>
                <w:b/>
                <w:bCs/>
              </w:rPr>
              <w:t>"Молодёжь - Яковлевскому муниципальному округу" на 2024-2030 годы</w:t>
            </w:r>
          </w:p>
        </w:tc>
        <w:tc>
          <w:tcPr>
            <w:tcW w:w="4660" w:type="dxa"/>
            <w:hideMark/>
          </w:tcPr>
          <w:p w:rsidR="001A726D" w:rsidRPr="001A726D" w:rsidRDefault="001A726D" w:rsidP="001A726D">
            <w:pPr>
              <w:overflowPunct/>
              <w:autoSpaceDE/>
              <w:autoSpaceDN/>
              <w:adjustRightInd/>
              <w:textAlignment w:val="auto"/>
              <w:rPr>
                <w:b/>
                <w:bCs/>
              </w:rPr>
            </w:pPr>
            <w:r w:rsidRPr="001A726D">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t>977</w:t>
            </w:r>
          </w:p>
        </w:tc>
        <w:tc>
          <w:tcPr>
            <w:tcW w:w="720" w:type="dxa"/>
            <w:hideMark/>
          </w:tcPr>
          <w:p w:rsidR="001A726D" w:rsidRPr="001A726D" w:rsidRDefault="001A726D" w:rsidP="001A726D">
            <w:pPr>
              <w:overflowPunct/>
              <w:autoSpaceDE/>
              <w:autoSpaceDN/>
              <w:adjustRightInd/>
              <w:jc w:val="left"/>
              <w:textAlignment w:val="auto"/>
              <w:rPr>
                <w:b/>
                <w:bCs/>
              </w:rPr>
            </w:pPr>
            <w:r w:rsidRPr="001A726D">
              <w:rPr>
                <w:b/>
                <w:bCs/>
              </w:rPr>
              <w:t>0000</w:t>
            </w:r>
          </w:p>
        </w:tc>
        <w:tc>
          <w:tcPr>
            <w:tcW w:w="2060" w:type="dxa"/>
            <w:hideMark/>
          </w:tcPr>
          <w:p w:rsidR="001A726D" w:rsidRPr="001A726D" w:rsidRDefault="001A726D" w:rsidP="001A726D">
            <w:pPr>
              <w:overflowPunct/>
              <w:autoSpaceDE/>
              <w:autoSpaceDN/>
              <w:adjustRightInd/>
              <w:jc w:val="left"/>
              <w:textAlignment w:val="auto"/>
              <w:rPr>
                <w:b/>
                <w:bCs/>
              </w:rPr>
            </w:pPr>
            <w:r w:rsidRPr="001A726D">
              <w:rPr>
                <w:b/>
                <w:bCs/>
              </w:rPr>
              <w:t>1300000000</w:t>
            </w:r>
          </w:p>
        </w:tc>
        <w:tc>
          <w:tcPr>
            <w:tcW w:w="860" w:type="dxa"/>
            <w:hideMark/>
          </w:tcPr>
          <w:p w:rsidR="001A726D" w:rsidRPr="001A726D" w:rsidRDefault="001A726D" w:rsidP="001A726D">
            <w:pPr>
              <w:overflowPunct/>
              <w:autoSpaceDE/>
              <w:autoSpaceDN/>
              <w:adjustRightInd/>
              <w:jc w:val="left"/>
              <w:textAlignment w:val="auto"/>
              <w:rPr>
                <w:b/>
                <w:bCs/>
              </w:rPr>
            </w:pPr>
            <w:r w:rsidRPr="001A726D">
              <w:rPr>
                <w:b/>
                <w:bCs/>
              </w:rPr>
              <w:t>000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 xml:space="preserve">    1 940 500,00   </w:t>
            </w:r>
          </w:p>
        </w:tc>
        <w:tc>
          <w:tcPr>
            <w:tcW w:w="1660" w:type="dxa"/>
            <w:hideMark/>
          </w:tcPr>
          <w:p w:rsidR="001A726D" w:rsidRPr="001A726D" w:rsidRDefault="001A726D" w:rsidP="001A726D">
            <w:pPr>
              <w:overflowPunct/>
              <w:autoSpaceDE/>
              <w:autoSpaceDN/>
              <w:adjustRightInd/>
              <w:jc w:val="left"/>
              <w:textAlignment w:val="auto"/>
              <w:rPr>
                <w:b/>
                <w:bCs/>
              </w:rPr>
            </w:pPr>
            <w:r w:rsidRPr="001A726D">
              <w:rPr>
                <w:b/>
                <w:bCs/>
              </w:rPr>
              <w:t xml:space="preserve">  1 000 000,00   </w:t>
            </w:r>
          </w:p>
        </w:tc>
        <w:tc>
          <w:tcPr>
            <w:tcW w:w="1600" w:type="dxa"/>
            <w:hideMark/>
          </w:tcPr>
          <w:p w:rsidR="001A726D" w:rsidRPr="001A726D" w:rsidRDefault="001A726D" w:rsidP="001A726D">
            <w:pPr>
              <w:overflowPunct/>
              <w:autoSpaceDE/>
              <w:autoSpaceDN/>
              <w:adjustRightInd/>
              <w:jc w:val="left"/>
              <w:textAlignment w:val="auto"/>
              <w:rPr>
                <w:b/>
                <w:bCs/>
              </w:rPr>
            </w:pPr>
            <w:r w:rsidRPr="001A726D">
              <w:rPr>
                <w:b/>
                <w:bCs/>
              </w:rPr>
              <w:t>1000 000,00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1000 000,00</w:t>
            </w:r>
          </w:p>
        </w:tc>
        <w:tc>
          <w:tcPr>
            <w:tcW w:w="156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c>
          <w:tcPr>
            <w:tcW w:w="162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r>
      <w:tr w:rsidR="001A726D" w:rsidRPr="001A726D" w:rsidTr="001A726D">
        <w:trPr>
          <w:trHeight w:val="1920"/>
        </w:trPr>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t>1.</w:t>
            </w:r>
          </w:p>
        </w:tc>
        <w:tc>
          <w:tcPr>
            <w:tcW w:w="2020" w:type="dxa"/>
            <w:hideMark/>
          </w:tcPr>
          <w:p w:rsidR="001A726D" w:rsidRPr="001A726D" w:rsidRDefault="001A726D" w:rsidP="001A726D">
            <w:pPr>
              <w:overflowPunct/>
              <w:autoSpaceDE/>
              <w:autoSpaceDN/>
              <w:adjustRightInd/>
              <w:textAlignment w:val="auto"/>
              <w:rPr>
                <w:b/>
                <w:bCs/>
              </w:rPr>
            </w:pPr>
            <w:r w:rsidRPr="001A726D">
              <w:rPr>
                <w:b/>
                <w:bCs/>
              </w:rPr>
              <w:t>Подпрограмма № 1</w:t>
            </w:r>
          </w:p>
        </w:tc>
        <w:tc>
          <w:tcPr>
            <w:tcW w:w="5820" w:type="dxa"/>
            <w:hideMark/>
          </w:tcPr>
          <w:p w:rsidR="001A726D" w:rsidRPr="001A726D" w:rsidRDefault="001A726D" w:rsidP="001A726D">
            <w:pPr>
              <w:overflowPunct/>
              <w:autoSpaceDE/>
              <w:autoSpaceDN/>
              <w:adjustRightInd/>
              <w:textAlignment w:val="auto"/>
              <w:rPr>
                <w:b/>
                <w:bCs/>
              </w:rPr>
            </w:pPr>
            <w:r w:rsidRPr="001A726D">
              <w:rPr>
                <w:b/>
                <w:bCs/>
              </w:rPr>
              <w:t>«Обеспечение жильём молодых семей Яковлевского муниципального округа                                 на 2024-2030 годы</w:t>
            </w:r>
          </w:p>
        </w:tc>
        <w:tc>
          <w:tcPr>
            <w:tcW w:w="4660" w:type="dxa"/>
            <w:hideMark/>
          </w:tcPr>
          <w:p w:rsidR="001A726D" w:rsidRPr="001A726D" w:rsidRDefault="001A726D" w:rsidP="001A726D">
            <w:pPr>
              <w:overflowPunct/>
              <w:autoSpaceDE/>
              <w:autoSpaceDN/>
              <w:adjustRightInd/>
              <w:textAlignment w:val="auto"/>
              <w:rPr>
                <w:b/>
                <w:bCs/>
              </w:rPr>
            </w:pPr>
            <w:r w:rsidRPr="001A726D">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t>977</w:t>
            </w:r>
          </w:p>
        </w:tc>
        <w:tc>
          <w:tcPr>
            <w:tcW w:w="720" w:type="dxa"/>
            <w:hideMark/>
          </w:tcPr>
          <w:p w:rsidR="001A726D" w:rsidRPr="001A726D" w:rsidRDefault="001A726D" w:rsidP="001A726D">
            <w:pPr>
              <w:overflowPunct/>
              <w:autoSpaceDE/>
              <w:autoSpaceDN/>
              <w:adjustRightInd/>
              <w:jc w:val="left"/>
              <w:textAlignment w:val="auto"/>
              <w:rPr>
                <w:b/>
                <w:bCs/>
              </w:rPr>
            </w:pPr>
            <w:r w:rsidRPr="001A726D">
              <w:rPr>
                <w:b/>
                <w:bCs/>
              </w:rPr>
              <w:t>0000</w:t>
            </w:r>
          </w:p>
        </w:tc>
        <w:tc>
          <w:tcPr>
            <w:tcW w:w="2060" w:type="dxa"/>
            <w:hideMark/>
          </w:tcPr>
          <w:p w:rsidR="001A726D" w:rsidRPr="001A726D" w:rsidRDefault="001A726D" w:rsidP="001A726D">
            <w:pPr>
              <w:overflowPunct/>
              <w:autoSpaceDE/>
              <w:autoSpaceDN/>
              <w:adjustRightInd/>
              <w:jc w:val="left"/>
              <w:textAlignment w:val="auto"/>
              <w:rPr>
                <w:b/>
                <w:bCs/>
              </w:rPr>
            </w:pPr>
            <w:r w:rsidRPr="001A726D">
              <w:rPr>
                <w:b/>
                <w:bCs/>
              </w:rPr>
              <w:t>1310000000</w:t>
            </w:r>
          </w:p>
        </w:tc>
        <w:tc>
          <w:tcPr>
            <w:tcW w:w="860" w:type="dxa"/>
            <w:hideMark/>
          </w:tcPr>
          <w:p w:rsidR="001A726D" w:rsidRPr="001A726D" w:rsidRDefault="001A726D" w:rsidP="001A726D">
            <w:pPr>
              <w:overflowPunct/>
              <w:autoSpaceDE/>
              <w:autoSpaceDN/>
              <w:adjustRightInd/>
              <w:jc w:val="left"/>
              <w:textAlignment w:val="auto"/>
              <w:rPr>
                <w:b/>
                <w:bCs/>
              </w:rPr>
            </w:pPr>
            <w:r w:rsidRPr="001A726D">
              <w:rPr>
                <w:b/>
                <w:bCs/>
              </w:rPr>
              <w:t>000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500 000,00</w:t>
            </w:r>
          </w:p>
        </w:tc>
        <w:tc>
          <w:tcPr>
            <w:tcW w:w="1660" w:type="dxa"/>
            <w:hideMark/>
          </w:tcPr>
          <w:p w:rsidR="001A726D" w:rsidRPr="001A726D" w:rsidRDefault="001A726D" w:rsidP="001A726D">
            <w:pPr>
              <w:overflowPunct/>
              <w:autoSpaceDE/>
              <w:autoSpaceDN/>
              <w:adjustRightInd/>
              <w:jc w:val="left"/>
              <w:textAlignment w:val="auto"/>
              <w:rPr>
                <w:b/>
                <w:bCs/>
              </w:rPr>
            </w:pPr>
            <w:r w:rsidRPr="001A726D">
              <w:rPr>
                <w:b/>
                <w:bCs/>
              </w:rPr>
              <w:t>500 000,00</w:t>
            </w:r>
          </w:p>
        </w:tc>
        <w:tc>
          <w:tcPr>
            <w:tcW w:w="1600" w:type="dxa"/>
            <w:hideMark/>
          </w:tcPr>
          <w:p w:rsidR="001A726D" w:rsidRPr="001A726D" w:rsidRDefault="001A726D" w:rsidP="001A726D">
            <w:pPr>
              <w:overflowPunct/>
              <w:autoSpaceDE/>
              <w:autoSpaceDN/>
              <w:adjustRightInd/>
              <w:jc w:val="left"/>
              <w:textAlignment w:val="auto"/>
              <w:rPr>
                <w:b/>
                <w:bCs/>
              </w:rPr>
            </w:pPr>
            <w:r w:rsidRPr="001A726D">
              <w:rPr>
                <w:b/>
                <w:bCs/>
              </w:rPr>
              <w:t>500 000,00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500 000,00</w:t>
            </w:r>
          </w:p>
        </w:tc>
        <w:tc>
          <w:tcPr>
            <w:tcW w:w="1560" w:type="dxa"/>
            <w:hideMark/>
          </w:tcPr>
          <w:p w:rsidR="001A726D" w:rsidRPr="001A726D" w:rsidRDefault="001A726D" w:rsidP="001A726D">
            <w:pPr>
              <w:overflowPunct/>
              <w:autoSpaceDE/>
              <w:autoSpaceDN/>
              <w:adjustRightInd/>
              <w:jc w:val="left"/>
              <w:textAlignment w:val="auto"/>
              <w:rPr>
                <w:b/>
                <w:bCs/>
              </w:rPr>
            </w:pPr>
            <w:r w:rsidRPr="001A726D">
              <w:rPr>
                <w:b/>
                <w:bCs/>
              </w:rPr>
              <w:t>500 000,00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500 000,00</w:t>
            </w:r>
          </w:p>
        </w:tc>
        <w:tc>
          <w:tcPr>
            <w:tcW w:w="1620" w:type="dxa"/>
            <w:hideMark/>
          </w:tcPr>
          <w:p w:rsidR="001A726D" w:rsidRPr="001A726D" w:rsidRDefault="001A726D" w:rsidP="001A726D">
            <w:pPr>
              <w:overflowPunct/>
              <w:autoSpaceDE/>
              <w:autoSpaceDN/>
              <w:adjustRightInd/>
              <w:jc w:val="left"/>
              <w:textAlignment w:val="auto"/>
              <w:rPr>
                <w:b/>
                <w:bCs/>
              </w:rPr>
            </w:pPr>
            <w:r w:rsidRPr="001A726D">
              <w:rPr>
                <w:b/>
                <w:bCs/>
              </w:rPr>
              <w:t>500 000,00</w:t>
            </w:r>
          </w:p>
        </w:tc>
      </w:tr>
      <w:tr w:rsidR="001A726D" w:rsidRPr="001A726D" w:rsidTr="001A726D">
        <w:trPr>
          <w:trHeight w:val="1815"/>
        </w:trPr>
        <w:tc>
          <w:tcPr>
            <w:tcW w:w="880" w:type="dxa"/>
            <w:hideMark/>
          </w:tcPr>
          <w:p w:rsidR="001A726D" w:rsidRPr="001A726D" w:rsidRDefault="001A726D" w:rsidP="001A726D">
            <w:pPr>
              <w:overflowPunct/>
              <w:autoSpaceDE/>
              <w:autoSpaceDN/>
              <w:adjustRightInd/>
              <w:jc w:val="left"/>
              <w:textAlignment w:val="auto"/>
            </w:pPr>
            <w:r w:rsidRPr="001A726D">
              <w:t>1.1</w:t>
            </w:r>
          </w:p>
        </w:tc>
        <w:tc>
          <w:tcPr>
            <w:tcW w:w="2020" w:type="dxa"/>
            <w:hideMark/>
          </w:tcPr>
          <w:p w:rsidR="001A726D" w:rsidRPr="001A726D" w:rsidRDefault="001A726D" w:rsidP="001A726D">
            <w:pPr>
              <w:overflowPunct/>
              <w:autoSpaceDE/>
              <w:autoSpaceDN/>
              <w:adjustRightInd/>
              <w:textAlignment w:val="auto"/>
            </w:pPr>
            <w:r w:rsidRPr="001A726D">
              <w:t>Основное мероприятие</w:t>
            </w:r>
          </w:p>
        </w:tc>
        <w:tc>
          <w:tcPr>
            <w:tcW w:w="5820" w:type="dxa"/>
            <w:hideMark/>
          </w:tcPr>
          <w:p w:rsidR="001A726D" w:rsidRPr="001A726D" w:rsidRDefault="001A726D" w:rsidP="001A726D">
            <w:pPr>
              <w:overflowPunct/>
              <w:autoSpaceDE/>
              <w:autoSpaceDN/>
              <w:adjustRightInd/>
              <w:textAlignment w:val="auto"/>
            </w:pPr>
            <w:r w:rsidRPr="001A726D">
              <w:t>Обеспечение выплат молодым семьям  субсидий на приобретение (строительство)  жилья</w:t>
            </w:r>
          </w:p>
        </w:tc>
        <w:tc>
          <w:tcPr>
            <w:tcW w:w="4660" w:type="dxa"/>
            <w:hideMark/>
          </w:tcPr>
          <w:p w:rsidR="001A726D" w:rsidRPr="001A726D" w:rsidRDefault="001A726D" w:rsidP="001A726D">
            <w:pPr>
              <w:overflowPunct/>
              <w:autoSpaceDE/>
              <w:autoSpaceDN/>
              <w:adjustRightInd/>
              <w:textAlignment w:val="auto"/>
            </w:pPr>
            <w:r w:rsidRPr="001A726D">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0000</w:t>
            </w:r>
          </w:p>
        </w:tc>
        <w:tc>
          <w:tcPr>
            <w:tcW w:w="2060" w:type="dxa"/>
            <w:hideMark/>
          </w:tcPr>
          <w:p w:rsidR="001A726D" w:rsidRPr="001A726D" w:rsidRDefault="001A726D" w:rsidP="001A726D">
            <w:pPr>
              <w:overflowPunct/>
              <w:autoSpaceDE/>
              <w:autoSpaceDN/>
              <w:adjustRightInd/>
              <w:jc w:val="left"/>
              <w:textAlignment w:val="auto"/>
            </w:pPr>
            <w:r w:rsidRPr="001A726D">
              <w:t>1310000000</w:t>
            </w:r>
          </w:p>
        </w:tc>
        <w:tc>
          <w:tcPr>
            <w:tcW w:w="860" w:type="dxa"/>
            <w:hideMark/>
          </w:tcPr>
          <w:p w:rsidR="001A726D" w:rsidRPr="001A726D" w:rsidRDefault="001A726D" w:rsidP="001A726D">
            <w:pPr>
              <w:overflowPunct/>
              <w:autoSpaceDE/>
              <w:autoSpaceDN/>
              <w:adjustRightInd/>
              <w:jc w:val="left"/>
              <w:textAlignment w:val="auto"/>
            </w:pPr>
            <w:r w:rsidRPr="001A726D">
              <w:t>000</w:t>
            </w:r>
          </w:p>
        </w:tc>
        <w:tc>
          <w:tcPr>
            <w:tcW w:w="1780" w:type="dxa"/>
            <w:hideMark/>
          </w:tcPr>
          <w:p w:rsidR="001A726D" w:rsidRPr="001A726D" w:rsidRDefault="001A726D" w:rsidP="001A726D">
            <w:pPr>
              <w:overflowPunct/>
              <w:autoSpaceDE/>
              <w:autoSpaceDN/>
              <w:adjustRightInd/>
              <w:jc w:val="left"/>
              <w:textAlignment w:val="auto"/>
            </w:pPr>
            <w:r w:rsidRPr="001A726D">
              <w:t>500 000,00</w:t>
            </w:r>
          </w:p>
        </w:tc>
        <w:tc>
          <w:tcPr>
            <w:tcW w:w="1660" w:type="dxa"/>
            <w:hideMark/>
          </w:tcPr>
          <w:p w:rsidR="001A726D" w:rsidRPr="001A726D" w:rsidRDefault="001A726D" w:rsidP="001A726D">
            <w:pPr>
              <w:overflowPunct/>
              <w:autoSpaceDE/>
              <w:autoSpaceDN/>
              <w:adjustRightInd/>
              <w:jc w:val="left"/>
              <w:textAlignment w:val="auto"/>
            </w:pPr>
            <w:r w:rsidRPr="001A726D">
              <w:t>500 000,00</w:t>
            </w:r>
          </w:p>
        </w:tc>
        <w:tc>
          <w:tcPr>
            <w:tcW w:w="1600" w:type="dxa"/>
            <w:hideMark/>
          </w:tcPr>
          <w:p w:rsidR="001A726D" w:rsidRPr="001A726D" w:rsidRDefault="001A726D" w:rsidP="001A726D">
            <w:pPr>
              <w:overflowPunct/>
              <w:autoSpaceDE/>
              <w:autoSpaceDN/>
              <w:adjustRightInd/>
              <w:jc w:val="left"/>
              <w:textAlignment w:val="auto"/>
            </w:pPr>
            <w:r w:rsidRPr="001A726D">
              <w:t>500 000,00</w:t>
            </w:r>
          </w:p>
        </w:tc>
        <w:tc>
          <w:tcPr>
            <w:tcW w:w="1520" w:type="dxa"/>
            <w:hideMark/>
          </w:tcPr>
          <w:p w:rsidR="001A726D" w:rsidRPr="001A726D" w:rsidRDefault="001A726D" w:rsidP="001A726D">
            <w:pPr>
              <w:overflowPunct/>
              <w:autoSpaceDE/>
              <w:autoSpaceDN/>
              <w:adjustRightInd/>
              <w:jc w:val="left"/>
              <w:textAlignment w:val="auto"/>
            </w:pPr>
            <w:r w:rsidRPr="001A726D">
              <w:t>500 000,00</w:t>
            </w:r>
          </w:p>
        </w:tc>
        <w:tc>
          <w:tcPr>
            <w:tcW w:w="1560" w:type="dxa"/>
            <w:hideMark/>
          </w:tcPr>
          <w:p w:rsidR="001A726D" w:rsidRPr="001A726D" w:rsidRDefault="001A726D" w:rsidP="001A726D">
            <w:pPr>
              <w:overflowPunct/>
              <w:autoSpaceDE/>
              <w:autoSpaceDN/>
              <w:adjustRightInd/>
              <w:jc w:val="left"/>
              <w:textAlignment w:val="auto"/>
            </w:pPr>
            <w:r w:rsidRPr="001A726D">
              <w:t>500 000,00</w:t>
            </w:r>
          </w:p>
        </w:tc>
        <w:tc>
          <w:tcPr>
            <w:tcW w:w="1520" w:type="dxa"/>
            <w:hideMark/>
          </w:tcPr>
          <w:p w:rsidR="001A726D" w:rsidRPr="001A726D" w:rsidRDefault="001A726D" w:rsidP="001A726D">
            <w:pPr>
              <w:overflowPunct/>
              <w:autoSpaceDE/>
              <w:autoSpaceDN/>
              <w:adjustRightInd/>
              <w:jc w:val="left"/>
              <w:textAlignment w:val="auto"/>
            </w:pPr>
            <w:r w:rsidRPr="001A726D">
              <w:t>500 000,00</w:t>
            </w:r>
          </w:p>
        </w:tc>
        <w:tc>
          <w:tcPr>
            <w:tcW w:w="1620" w:type="dxa"/>
            <w:hideMark/>
          </w:tcPr>
          <w:p w:rsidR="001A726D" w:rsidRPr="001A726D" w:rsidRDefault="001A726D" w:rsidP="001A726D">
            <w:pPr>
              <w:overflowPunct/>
              <w:autoSpaceDE/>
              <w:autoSpaceDN/>
              <w:adjustRightInd/>
              <w:jc w:val="left"/>
              <w:textAlignment w:val="auto"/>
            </w:pPr>
            <w:r w:rsidRPr="001A726D">
              <w:t>500 000,00</w:t>
            </w:r>
          </w:p>
        </w:tc>
      </w:tr>
      <w:tr w:rsidR="001A726D" w:rsidRPr="001A726D" w:rsidTr="001A726D">
        <w:trPr>
          <w:trHeight w:val="1620"/>
        </w:trPr>
        <w:tc>
          <w:tcPr>
            <w:tcW w:w="880" w:type="dxa"/>
            <w:vMerge w:val="restart"/>
            <w:hideMark/>
          </w:tcPr>
          <w:p w:rsidR="001A726D" w:rsidRPr="001A726D" w:rsidRDefault="001A726D" w:rsidP="001A726D">
            <w:pPr>
              <w:overflowPunct/>
              <w:autoSpaceDE/>
              <w:autoSpaceDN/>
              <w:adjustRightInd/>
              <w:jc w:val="left"/>
              <w:textAlignment w:val="auto"/>
            </w:pPr>
            <w:r w:rsidRPr="001A726D">
              <w:lastRenderedPageBreak/>
              <w:t>1.1.1.</w:t>
            </w:r>
          </w:p>
        </w:tc>
        <w:tc>
          <w:tcPr>
            <w:tcW w:w="2020" w:type="dxa"/>
            <w:vMerge w:val="restart"/>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Предоставление социальной выплаты молодым семьям - участникам Подпрограммы для пробретения (строительства) жилья</w:t>
            </w:r>
          </w:p>
        </w:tc>
        <w:tc>
          <w:tcPr>
            <w:tcW w:w="4660" w:type="dxa"/>
            <w:vMerge w:val="restart"/>
            <w:hideMark/>
          </w:tcPr>
          <w:p w:rsidR="001A726D" w:rsidRPr="001A726D" w:rsidRDefault="001A726D" w:rsidP="001A726D">
            <w:pPr>
              <w:overflowPunct/>
              <w:autoSpaceDE/>
              <w:autoSpaceDN/>
              <w:adjustRightInd/>
              <w:textAlignment w:val="auto"/>
            </w:pPr>
            <w:r w:rsidRPr="001A726D">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1004</w:t>
            </w:r>
          </w:p>
        </w:tc>
        <w:tc>
          <w:tcPr>
            <w:tcW w:w="2060" w:type="dxa"/>
            <w:hideMark/>
          </w:tcPr>
          <w:p w:rsidR="001A726D" w:rsidRPr="001A726D" w:rsidRDefault="001A726D" w:rsidP="001A726D">
            <w:pPr>
              <w:overflowPunct/>
              <w:autoSpaceDE/>
              <w:autoSpaceDN/>
              <w:adjustRightInd/>
              <w:jc w:val="left"/>
              <w:textAlignment w:val="auto"/>
            </w:pPr>
            <w:r w:rsidRPr="001A726D">
              <w:t>13101L4970</w:t>
            </w:r>
          </w:p>
        </w:tc>
        <w:tc>
          <w:tcPr>
            <w:tcW w:w="860" w:type="dxa"/>
            <w:hideMark/>
          </w:tcPr>
          <w:p w:rsidR="001A726D" w:rsidRPr="001A726D" w:rsidRDefault="001A726D" w:rsidP="001A726D">
            <w:pPr>
              <w:overflowPunct/>
              <w:autoSpaceDE/>
              <w:autoSpaceDN/>
              <w:adjustRightInd/>
              <w:jc w:val="left"/>
              <w:textAlignment w:val="auto"/>
            </w:pPr>
            <w:r w:rsidRPr="001A726D">
              <w:t>322</w:t>
            </w:r>
          </w:p>
        </w:tc>
        <w:tc>
          <w:tcPr>
            <w:tcW w:w="1780" w:type="dxa"/>
            <w:hideMark/>
          </w:tcPr>
          <w:p w:rsidR="001A726D" w:rsidRPr="001A726D" w:rsidRDefault="001A726D" w:rsidP="001A726D">
            <w:pPr>
              <w:overflowPunct/>
              <w:autoSpaceDE/>
              <w:autoSpaceDN/>
              <w:adjustRightInd/>
              <w:jc w:val="left"/>
              <w:textAlignment w:val="auto"/>
            </w:pPr>
            <w:r w:rsidRPr="001A726D">
              <w:t>500 000,00</w:t>
            </w:r>
          </w:p>
        </w:tc>
        <w:tc>
          <w:tcPr>
            <w:tcW w:w="1660" w:type="dxa"/>
            <w:hideMark/>
          </w:tcPr>
          <w:p w:rsidR="001A726D" w:rsidRPr="001A726D" w:rsidRDefault="001A726D" w:rsidP="001A726D">
            <w:pPr>
              <w:overflowPunct/>
              <w:autoSpaceDE/>
              <w:autoSpaceDN/>
              <w:adjustRightInd/>
              <w:jc w:val="left"/>
              <w:textAlignment w:val="auto"/>
            </w:pPr>
            <w:r w:rsidRPr="001A726D">
              <w:t>500 000,00</w:t>
            </w:r>
          </w:p>
        </w:tc>
        <w:tc>
          <w:tcPr>
            <w:tcW w:w="1600" w:type="dxa"/>
            <w:hideMark/>
          </w:tcPr>
          <w:p w:rsidR="001A726D" w:rsidRPr="001A726D" w:rsidRDefault="001A726D" w:rsidP="001A726D">
            <w:pPr>
              <w:overflowPunct/>
              <w:autoSpaceDE/>
              <w:autoSpaceDN/>
              <w:adjustRightInd/>
              <w:jc w:val="left"/>
              <w:textAlignment w:val="auto"/>
            </w:pPr>
            <w:r w:rsidRPr="001A726D">
              <w:t>500 000,00</w:t>
            </w:r>
          </w:p>
        </w:tc>
        <w:tc>
          <w:tcPr>
            <w:tcW w:w="1520" w:type="dxa"/>
            <w:hideMark/>
          </w:tcPr>
          <w:p w:rsidR="001A726D" w:rsidRPr="001A726D" w:rsidRDefault="001A726D" w:rsidP="001A726D">
            <w:pPr>
              <w:overflowPunct/>
              <w:autoSpaceDE/>
              <w:autoSpaceDN/>
              <w:adjustRightInd/>
              <w:jc w:val="left"/>
              <w:textAlignment w:val="auto"/>
            </w:pPr>
            <w:r w:rsidRPr="001A726D">
              <w:t>500 000,00</w:t>
            </w:r>
          </w:p>
        </w:tc>
        <w:tc>
          <w:tcPr>
            <w:tcW w:w="1560" w:type="dxa"/>
            <w:hideMark/>
          </w:tcPr>
          <w:p w:rsidR="001A726D" w:rsidRPr="001A726D" w:rsidRDefault="001A726D" w:rsidP="001A726D">
            <w:pPr>
              <w:overflowPunct/>
              <w:autoSpaceDE/>
              <w:autoSpaceDN/>
              <w:adjustRightInd/>
              <w:jc w:val="left"/>
              <w:textAlignment w:val="auto"/>
            </w:pPr>
            <w:r w:rsidRPr="001A726D">
              <w:t>500 000,00</w:t>
            </w:r>
          </w:p>
        </w:tc>
        <w:tc>
          <w:tcPr>
            <w:tcW w:w="1520" w:type="dxa"/>
            <w:hideMark/>
          </w:tcPr>
          <w:p w:rsidR="001A726D" w:rsidRPr="001A726D" w:rsidRDefault="001A726D" w:rsidP="001A726D">
            <w:pPr>
              <w:overflowPunct/>
              <w:autoSpaceDE/>
              <w:autoSpaceDN/>
              <w:adjustRightInd/>
              <w:jc w:val="left"/>
              <w:textAlignment w:val="auto"/>
            </w:pPr>
            <w:r w:rsidRPr="001A726D">
              <w:t>500 000,00</w:t>
            </w:r>
          </w:p>
        </w:tc>
        <w:tc>
          <w:tcPr>
            <w:tcW w:w="1620" w:type="dxa"/>
            <w:hideMark/>
          </w:tcPr>
          <w:p w:rsidR="001A726D" w:rsidRPr="001A726D" w:rsidRDefault="001A726D" w:rsidP="001A726D">
            <w:pPr>
              <w:overflowPunct/>
              <w:autoSpaceDE/>
              <w:autoSpaceDN/>
              <w:adjustRightInd/>
              <w:jc w:val="left"/>
              <w:textAlignment w:val="auto"/>
            </w:pPr>
            <w:r w:rsidRPr="001A726D">
              <w:t>500 000,00</w:t>
            </w:r>
          </w:p>
        </w:tc>
      </w:tr>
      <w:tr w:rsidR="001A726D" w:rsidRPr="001A726D" w:rsidTr="001A726D">
        <w:trPr>
          <w:trHeight w:val="1155"/>
        </w:trPr>
        <w:tc>
          <w:tcPr>
            <w:tcW w:w="880" w:type="dxa"/>
            <w:vMerge/>
            <w:hideMark/>
          </w:tcPr>
          <w:p w:rsidR="001A726D" w:rsidRPr="001A726D" w:rsidRDefault="001A726D" w:rsidP="001A726D">
            <w:pPr>
              <w:overflowPunct/>
              <w:autoSpaceDE/>
              <w:autoSpaceDN/>
              <w:adjustRightInd/>
              <w:textAlignment w:val="auto"/>
            </w:pPr>
          </w:p>
        </w:tc>
        <w:tc>
          <w:tcPr>
            <w:tcW w:w="202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4660" w:type="dxa"/>
            <w:vMerge/>
            <w:hideMark/>
          </w:tcPr>
          <w:p w:rsidR="001A726D" w:rsidRPr="001A726D" w:rsidRDefault="001A726D" w:rsidP="001A726D">
            <w:pPr>
              <w:overflowPunct/>
              <w:autoSpaceDE/>
              <w:autoSpaceDN/>
              <w:adjustRightInd/>
              <w:textAlignment w:val="auto"/>
            </w:pP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1004</w:t>
            </w:r>
          </w:p>
        </w:tc>
        <w:tc>
          <w:tcPr>
            <w:tcW w:w="2060" w:type="dxa"/>
            <w:hideMark/>
          </w:tcPr>
          <w:p w:rsidR="001A726D" w:rsidRPr="001A726D" w:rsidRDefault="001A726D" w:rsidP="001A726D">
            <w:pPr>
              <w:overflowPunct/>
              <w:autoSpaceDE/>
              <w:autoSpaceDN/>
              <w:adjustRightInd/>
              <w:jc w:val="left"/>
              <w:textAlignment w:val="auto"/>
            </w:pPr>
            <w:r w:rsidRPr="001A726D">
              <w:t>13101L4970</w:t>
            </w:r>
          </w:p>
        </w:tc>
        <w:tc>
          <w:tcPr>
            <w:tcW w:w="860" w:type="dxa"/>
            <w:hideMark/>
          </w:tcPr>
          <w:p w:rsidR="001A726D" w:rsidRPr="001A726D" w:rsidRDefault="001A726D" w:rsidP="001A726D">
            <w:pPr>
              <w:overflowPunct/>
              <w:autoSpaceDE/>
              <w:autoSpaceDN/>
              <w:adjustRightInd/>
              <w:jc w:val="left"/>
              <w:textAlignment w:val="auto"/>
            </w:pPr>
            <w:r w:rsidRPr="001A726D">
              <w:t>322</w:t>
            </w:r>
          </w:p>
        </w:tc>
        <w:tc>
          <w:tcPr>
            <w:tcW w:w="1780" w:type="dxa"/>
            <w:hideMark/>
          </w:tcPr>
          <w:p w:rsidR="001A726D" w:rsidRPr="001A726D" w:rsidRDefault="001A726D" w:rsidP="001A726D">
            <w:pPr>
              <w:overflowPunct/>
              <w:autoSpaceDE/>
              <w:autoSpaceDN/>
              <w:adjustRightInd/>
              <w:jc w:val="left"/>
              <w:textAlignment w:val="auto"/>
            </w:pPr>
            <w:r w:rsidRPr="001A726D">
              <w:t>500 000,00</w:t>
            </w:r>
          </w:p>
        </w:tc>
        <w:tc>
          <w:tcPr>
            <w:tcW w:w="1660" w:type="dxa"/>
            <w:hideMark/>
          </w:tcPr>
          <w:p w:rsidR="001A726D" w:rsidRPr="001A726D" w:rsidRDefault="001A726D" w:rsidP="001A726D">
            <w:pPr>
              <w:overflowPunct/>
              <w:autoSpaceDE/>
              <w:autoSpaceDN/>
              <w:adjustRightInd/>
              <w:jc w:val="left"/>
              <w:textAlignment w:val="auto"/>
            </w:pPr>
            <w:r w:rsidRPr="001A726D">
              <w:t>500 000,00</w:t>
            </w:r>
          </w:p>
        </w:tc>
        <w:tc>
          <w:tcPr>
            <w:tcW w:w="1600" w:type="dxa"/>
            <w:hideMark/>
          </w:tcPr>
          <w:p w:rsidR="001A726D" w:rsidRPr="001A726D" w:rsidRDefault="001A726D" w:rsidP="001A726D">
            <w:pPr>
              <w:overflowPunct/>
              <w:autoSpaceDE/>
              <w:autoSpaceDN/>
              <w:adjustRightInd/>
              <w:jc w:val="left"/>
              <w:textAlignment w:val="auto"/>
            </w:pPr>
            <w:r w:rsidRPr="001A726D">
              <w:t>500 000,00</w:t>
            </w:r>
          </w:p>
        </w:tc>
        <w:tc>
          <w:tcPr>
            <w:tcW w:w="1520" w:type="dxa"/>
            <w:hideMark/>
          </w:tcPr>
          <w:p w:rsidR="001A726D" w:rsidRPr="001A726D" w:rsidRDefault="001A726D" w:rsidP="001A726D">
            <w:pPr>
              <w:overflowPunct/>
              <w:autoSpaceDE/>
              <w:autoSpaceDN/>
              <w:adjustRightInd/>
              <w:jc w:val="left"/>
              <w:textAlignment w:val="auto"/>
            </w:pPr>
            <w:r w:rsidRPr="001A726D">
              <w:t>500 000,00</w:t>
            </w:r>
          </w:p>
        </w:tc>
        <w:tc>
          <w:tcPr>
            <w:tcW w:w="1560" w:type="dxa"/>
            <w:hideMark/>
          </w:tcPr>
          <w:p w:rsidR="001A726D" w:rsidRPr="001A726D" w:rsidRDefault="001A726D" w:rsidP="001A726D">
            <w:pPr>
              <w:overflowPunct/>
              <w:autoSpaceDE/>
              <w:autoSpaceDN/>
              <w:adjustRightInd/>
              <w:jc w:val="left"/>
              <w:textAlignment w:val="auto"/>
            </w:pPr>
            <w:r w:rsidRPr="001A726D">
              <w:t>500 000,00</w:t>
            </w:r>
          </w:p>
        </w:tc>
        <w:tc>
          <w:tcPr>
            <w:tcW w:w="1520" w:type="dxa"/>
            <w:hideMark/>
          </w:tcPr>
          <w:p w:rsidR="001A726D" w:rsidRPr="001A726D" w:rsidRDefault="001A726D" w:rsidP="001A726D">
            <w:pPr>
              <w:overflowPunct/>
              <w:autoSpaceDE/>
              <w:autoSpaceDN/>
              <w:adjustRightInd/>
              <w:jc w:val="left"/>
              <w:textAlignment w:val="auto"/>
            </w:pPr>
            <w:r w:rsidRPr="001A726D">
              <w:t>500 000,00</w:t>
            </w:r>
          </w:p>
        </w:tc>
        <w:tc>
          <w:tcPr>
            <w:tcW w:w="1620" w:type="dxa"/>
            <w:hideMark/>
          </w:tcPr>
          <w:p w:rsidR="001A726D" w:rsidRPr="001A726D" w:rsidRDefault="001A726D" w:rsidP="001A726D">
            <w:pPr>
              <w:overflowPunct/>
              <w:autoSpaceDE/>
              <w:autoSpaceDN/>
              <w:adjustRightInd/>
              <w:jc w:val="left"/>
              <w:textAlignment w:val="auto"/>
            </w:pPr>
            <w:r w:rsidRPr="001A726D">
              <w:t>500 000,00</w:t>
            </w:r>
          </w:p>
        </w:tc>
      </w:tr>
      <w:tr w:rsidR="001A726D" w:rsidRPr="001A726D" w:rsidTr="001A726D">
        <w:trPr>
          <w:trHeight w:val="1065"/>
        </w:trPr>
        <w:tc>
          <w:tcPr>
            <w:tcW w:w="880" w:type="dxa"/>
            <w:vMerge w:val="restart"/>
            <w:hideMark/>
          </w:tcPr>
          <w:p w:rsidR="001A726D" w:rsidRPr="001A726D" w:rsidRDefault="001A726D" w:rsidP="001A726D">
            <w:pPr>
              <w:overflowPunct/>
              <w:autoSpaceDE/>
              <w:autoSpaceDN/>
              <w:adjustRightInd/>
              <w:jc w:val="left"/>
              <w:textAlignment w:val="auto"/>
              <w:rPr>
                <w:b/>
                <w:bCs/>
              </w:rPr>
            </w:pPr>
            <w:r w:rsidRPr="001A726D">
              <w:rPr>
                <w:b/>
                <w:bCs/>
              </w:rPr>
              <w:t>2.</w:t>
            </w:r>
          </w:p>
        </w:tc>
        <w:tc>
          <w:tcPr>
            <w:tcW w:w="2020" w:type="dxa"/>
            <w:vMerge w:val="restart"/>
            <w:hideMark/>
          </w:tcPr>
          <w:p w:rsidR="001A726D" w:rsidRPr="001A726D" w:rsidRDefault="001A726D" w:rsidP="001A726D">
            <w:pPr>
              <w:overflowPunct/>
              <w:autoSpaceDE/>
              <w:autoSpaceDN/>
              <w:adjustRightInd/>
              <w:jc w:val="left"/>
              <w:textAlignment w:val="auto"/>
              <w:rPr>
                <w:b/>
                <w:bCs/>
              </w:rPr>
            </w:pPr>
            <w:r w:rsidRPr="001A726D">
              <w:rPr>
                <w:b/>
                <w:bCs/>
              </w:rPr>
              <w:t>Отдельное мероприятие</w:t>
            </w:r>
          </w:p>
        </w:tc>
        <w:tc>
          <w:tcPr>
            <w:tcW w:w="5820" w:type="dxa"/>
            <w:vMerge w:val="restart"/>
            <w:hideMark/>
          </w:tcPr>
          <w:p w:rsidR="001A726D" w:rsidRPr="001A726D" w:rsidRDefault="001A726D" w:rsidP="001A726D">
            <w:pPr>
              <w:overflowPunct/>
              <w:autoSpaceDE/>
              <w:autoSpaceDN/>
              <w:adjustRightInd/>
              <w:jc w:val="left"/>
              <w:textAlignment w:val="auto"/>
              <w:rPr>
                <w:b/>
                <w:bCs/>
              </w:rPr>
            </w:pPr>
            <w:r w:rsidRPr="001A726D">
              <w:rPr>
                <w:b/>
                <w:bCs/>
              </w:rPr>
              <w:t>Проведение мероприятий для детей и молодёжи</w:t>
            </w:r>
          </w:p>
        </w:tc>
        <w:tc>
          <w:tcPr>
            <w:tcW w:w="4660" w:type="dxa"/>
            <w:vMerge w:val="restart"/>
            <w:hideMark/>
          </w:tcPr>
          <w:p w:rsidR="001A726D" w:rsidRPr="001A726D" w:rsidRDefault="001A726D" w:rsidP="001A726D">
            <w:pPr>
              <w:overflowPunct/>
              <w:autoSpaceDE/>
              <w:autoSpaceDN/>
              <w:adjustRightInd/>
              <w:jc w:val="left"/>
              <w:textAlignment w:val="auto"/>
              <w:rPr>
                <w:b/>
                <w:bCs/>
              </w:rPr>
            </w:pPr>
            <w:r w:rsidRPr="001A726D">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t>977</w:t>
            </w:r>
          </w:p>
        </w:tc>
        <w:tc>
          <w:tcPr>
            <w:tcW w:w="720" w:type="dxa"/>
            <w:hideMark/>
          </w:tcPr>
          <w:p w:rsidR="001A726D" w:rsidRPr="001A726D" w:rsidRDefault="001A726D" w:rsidP="001A726D">
            <w:pPr>
              <w:overflowPunct/>
              <w:autoSpaceDE/>
              <w:autoSpaceDN/>
              <w:adjustRightInd/>
              <w:jc w:val="left"/>
              <w:textAlignment w:val="auto"/>
              <w:rPr>
                <w:b/>
                <w:bCs/>
              </w:rPr>
            </w:pPr>
            <w:r w:rsidRPr="001A726D">
              <w:rPr>
                <w:b/>
                <w:bCs/>
              </w:rPr>
              <w:t>0707</w:t>
            </w:r>
          </w:p>
        </w:tc>
        <w:tc>
          <w:tcPr>
            <w:tcW w:w="2060" w:type="dxa"/>
            <w:hideMark/>
          </w:tcPr>
          <w:p w:rsidR="001A726D" w:rsidRPr="001A726D" w:rsidRDefault="001A726D" w:rsidP="001A726D">
            <w:pPr>
              <w:overflowPunct/>
              <w:autoSpaceDE/>
              <w:autoSpaceDN/>
              <w:adjustRightInd/>
              <w:jc w:val="left"/>
              <w:textAlignment w:val="auto"/>
              <w:rPr>
                <w:b/>
                <w:bCs/>
              </w:rPr>
            </w:pPr>
            <w:r w:rsidRPr="001A726D">
              <w:rPr>
                <w:b/>
                <w:bCs/>
              </w:rPr>
              <w:t>1300120180</w:t>
            </w:r>
          </w:p>
        </w:tc>
        <w:tc>
          <w:tcPr>
            <w:tcW w:w="860" w:type="dxa"/>
            <w:hideMark/>
          </w:tcPr>
          <w:p w:rsidR="001A726D" w:rsidRPr="001A726D" w:rsidRDefault="001A726D" w:rsidP="001A726D">
            <w:pPr>
              <w:overflowPunct/>
              <w:autoSpaceDE/>
              <w:autoSpaceDN/>
              <w:adjustRightInd/>
              <w:jc w:val="left"/>
              <w:textAlignment w:val="auto"/>
              <w:rPr>
                <w:b/>
                <w:bCs/>
              </w:rPr>
            </w:pPr>
            <w:r w:rsidRPr="001A726D">
              <w:rPr>
                <w:b/>
                <w:bCs/>
              </w:rPr>
              <w:t>244</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 xml:space="preserve">    1 309 591,00   </w:t>
            </w:r>
          </w:p>
        </w:tc>
        <w:tc>
          <w:tcPr>
            <w:tcW w:w="1660" w:type="dxa"/>
            <w:hideMark/>
          </w:tcPr>
          <w:p w:rsidR="001A726D" w:rsidRPr="001A726D" w:rsidRDefault="001A726D" w:rsidP="001A726D">
            <w:pPr>
              <w:overflowPunct/>
              <w:autoSpaceDE/>
              <w:autoSpaceDN/>
              <w:adjustRightInd/>
              <w:jc w:val="left"/>
              <w:textAlignment w:val="auto"/>
              <w:rPr>
                <w:b/>
                <w:bCs/>
              </w:rPr>
            </w:pPr>
            <w:r w:rsidRPr="001A726D">
              <w:rPr>
                <w:b/>
                <w:bCs/>
              </w:rPr>
              <w:t>430 000,00</w:t>
            </w:r>
          </w:p>
        </w:tc>
        <w:tc>
          <w:tcPr>
            <w:tcW w:w="1600" w:type="dxa"/>
            <w:hideMark/>
          </w:tcPr>
          <w:p w:rsidR="001A726D" w:rsidRPr="001A726D" w:rsidRDefault="001A726D" w:rsidP="001A726D">
            <w:pPr>
              <w:overflowPunct/>
              <w:autoSpaceDE/>
              <w:autoSpaceDN/>
              <w:adjustRightInd/>
              <w:jc w:val="left"/>
              <w:textAlignment w:val="auto"/>
              <w:rPr>
                <w:b/>
                <w:bCs/>
              </w:rPr>
            </w:pPr>
            <w:r w:rsidRPr="001A726D">
              <w:rPr>
                <w:b/>
                <w:bCs/>
              </w:rPr>
              <w:t>430 000,00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430 000,00</w:t>
            </w:r>
          </w:p>
        </w:tc>
        <w:tc>
          <w:tcPr>
            <w:tcW w:w="1560" w:type="dxa"/>
            <w:hideMark/>
          </w:tcPr>
          <w:p w:rsidR="001A726D" w:rsidRPr="001A726D" w:rsidRDefault="001A726D" w:rsidP="001A726D">
            <w:pPr>
              <w:overflowPunct/>
              <w:autoSpaceDE/>
              <w:autoSpaceDN/>
              <w:adjustRightInd/>
              <w:jc w:val="left"/>
              <w:textAlignment w:val="auto"/>
              <w:rPr>
                <w:b/>
                <w:bCs/>
              </w:rPr>
            </w:pPr>
            <w:r w:rsidRPr="001A726D">
              <w:rPr>
                <w:b/>
                <w:bCs/>
              </w:rPr>
              <w:t>490 000,00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490 000,00</w:t>
            </w:r>
          </w:p>
        </w:tc>
        <w:tc>
          <w:tcPr>
            <w:tcW w:w="1620" w:type="dxa"/>
            <w:hideMark/>
          </w:tcPr>
          <w:p w:rsidR="001A726D" w:rsidRPr="001A726D" w:rsidRDefault="001A726D" w:rsidP="001A726D">
            <w:pPr>
              <w:overflowPunct/>
              <w:autoSpaceDE/>
              <w:autoSpaceDN/>
              <w:adjustRightInd/>
              <w:jc w:val="left"/>
              <w:textAlignment w:val="auto"/>
              <w:rPr>
                <w:b/>
                <w:bCs/>
              </w:rPr>
            </w:pPr>
            <w:r w:rsidRPr="001A726D">
              <w:rPr>
                <w:b/>
                <w:bCs/>
              </w:rPr>
              <w:t>490 000,00</w:t>
            </w:r>
          </w:p>
        </w:tc>
      </w:tr>
      <w:tr w:rsidR="001A726D" w:rsidRPr="001A726D" w:rsidTr="001A726D">
        <w:trPr>
          <w:trHeight w:val="1665"/>
        </w:trPr>
        <w:tc>
          <w:tcPr>
            <w:tcW w:w="880" w:type="dxa"/>
            <w:vMerge/>
            <w:hideMark/>
          </w:tcPr>
          <w:p w:rsidR="001A726D" w:rsidRPr="001A726D" w:rsidRDefault="001A726D" w:rsidP="001A726D">
            <w:pPr>
              <w:overflowPunct/>
              <w:autoSpaceDE/>
              <w:autoSpaceDN/>
              <w:adjustRightInd/>
              <w:textAlignment w:val="auto"/>
              <w:rPr>
                <w:b/>
                <w:bCs/>
              </w:rPr>
            </w:pPr>
          </w:p>
        </w:tc>
        <w:tc>
          <w:tcPr>
            <w:tcW w:w="2020" w:type="dxa"/>
            <w:vMerge/>
            <w:hideMark/>
          </w:tcPr>
          <w:p w:rsidR="001A726D" w:rsidRPr="001A726D" w:rsidRDefault="001A726D" w:rsidP="001A726D">
            <w:pPr>
              <w:overflowPunct/>
              <w:autoSpaceDE/>
              <w:autoSpaceDN/>
              <w:adjustRightInd/>
              <w:textAlignment w:val="auto"/>
              <w:rPr>
                <w:b/>
                <w:bCs/>
              </w:rPr>
            </w:pPr>
          </w:p>
        </w:tc>
        <w:tc>
          <w:tcPr>
            <w:tcW w:w="5820" w:type="dxa"/>
            <w:vMerge/>
            <w:hideMark/>
          </w:tcPr>
          <w:p w:rsidR="001A726D" w:rsidRPr="001A726D" w:rsidRDefault="001A726D" w:rsidP="001A726D">
            <w:pPr>
              <w:overflowPunct/>
              <w:autoSpaceDE/>
              <w:autoSpaceDN/>
              <w:adjustRightInd/>
              <w:textAlignment w:val="auto"/>
              <w:rPr>
                <w:b/>
                <w:bCs/>
              </w:rPr>
            </w:pPr>
          </w:p>
        </w:tc>
        <w:tc>
          <w:tcPr>
            <w:tcW w:w="4660" w:type="dxa"/>
            <w:vMerge/>
            <w:hideMark/>
          </w:tcPr>
          <w:p w:rsidR="001A726D" w:rsidRPr="001A726D" w:rsidRDefault="001A726D" w:rsidP="001A726D">
            <w:pPr>
              <w:overflowPunct/>
              <w:autoSpaceDE/>
              <w:autoSpaceDN/>
              <w:adjustRightInd/>
              <w:textAlignment w:val="auto"/>
              <w:rPr>
                <w:b/>
                <w:bCs/>
              </w:rPr>
            </w:pPr>
          </w:p>
        </w:tc>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t>977</w:t>
            </w:r>
          </w:p>
        </w:tc>
        <w:tc>
          <w:tcPr>
            <w:tcW w:w="720" w:type="dxa"/>
            <w:hideMark/>
          </w:tcPr>
          <w:p w:rsidR="001A726D" w:rsidRPr="001A726D" w:rsidRDefault="001A726D" w:rsidP="001A726D">
            <w:pPr>
              <w:overflowPunct/>
              <w:autoSpaceDE/>
              <w:autoSpaceDN/>
              <w:adjustRightInd/>
              <w:jc w:val="left"/>
              <w:textAlignment w:val="auto"/>
              <w:rPr>
                <w:b/>
                <w:bCs/>
              </w:rPr>
            </w:pPr>
            <w:r w:rsidRPr="001A726D">
              <w:rPr>
                <w:b/>
                <w:bCs/>
              </w:rPr>
              <w:t>0707</w:t>
            </w:r>
          </w:p>
        </w:tc>
        <w:tc>
          <w:tcPr>
            <w:tcW w:w="2060" w:type="dxa"/>
            <w:hideMark/>
          </w:tcPr>
          <w:p w:rsidR="001A726D" w:rsidRPr="001A726D" w:rsidRDefault="001A726D" w:rsidP="001A726D">
            <w:pPr>
              <w:overflowPunct/>
              <w:autoSpaceDE/>
              <w:autoSpaceDN/>
              <w:adjustRightInd/>
              <w:jc w:val="left"/>
              <w:textAlignment w:val="auto"/>
              <w:rPr>
                <w:b/>
                <w:bCs/>
              </w:rPr>
            </w:pPr>
            <w:r w:rsidRPr="001A726D">
              <w:rPr>
                <w:b/>
                <w:bCs/>
              </w:rPr>
              <w:t>1300120180</w:t>
            </w:r>
          </w:p>
        </w:tc>
        <w:tc>
          <w:tcPr>
            <w:tcW w:w="860" w:type="dxa"/>
            <w:hideMark/>
          </w:tcPr>
          <w:p w:rsidR="001A726D" w:rsidRPr="001A726D" w:rsidRDefault="001A726D" w:rsidP="001A726D">
            <w:pPr>
              <w:overflowPunct/>
              <w:autoSpaceDE/>
              <w:autoSpaceDN/>
              <w:adjustRightInd/>
              <w:jc w:val="left"/>
              <w:textAlignment w:val="auto"/>
              <w:rPr>
                <w:b/>
                <w:bCs/>
              </w:rPr>
            </w:pPr>
            <w:r w:rsidRPr="001A726D">
              <w:rPr>
                <w:b/>
                <w:bCs/>
              </w:rPr>
              <w:t>350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125 458,00</w:t>
            </w:r>
          </w:p>
        </w:tc>
        <w:tc>
          <w:tcPr>
            <w:tcW w:w="1660" w:type="dxa"/>
            <w:hideMark/>
          </w:tcPr>
          <w:p w:rsidR="001A726D" w:rsidRPr="001A726D" w:rsidRDefault="001A726D" w:rsidP="001A726D">
            <w:pPr>
              <w:overflowPunct/>
              <w:autoSpaceDE/>
              <w:autoSpaceDN/>
              <w:adjustRightInd/>
              <w:jc w:val="left"/>
              <w:textAlignment w:val="auto"/>
              <w:rPr>
                <w:b/>
                <w:bCs/>
              </w:rPr>
            </w:pPr>
            <w:r w:rsidRPr="001A726D">
              <w:rPr>
                <w:b/>
                <w:bCs/>
              </w:rPr>
              <w:t>50 000,00</w:t>
            </w:r>
          </w:p>
        </w:tc>
        <w:tc>
          <w:tcPr>
            <w:tcW w:w="1600" w:type="dxa"/>
            <w:hideMark/>
          </w:tcPr>
          <w:p w:rsidR="001A726D" w:rsidRPr="001A726D" w:rsidRDefault="001A726D" w:rsidP="001A726D">
            <w:pPr>
              <w:overflowPunct/>
              <w:autoSpaceDE/>
              <w:autoSpaceDN/>
              <w:adjustRightInd/>
              <w:jc w:val="left"/>
              <w:textAlignment w:val="auto"/>
              <w:rPr>
                <w:b/>
                <w:bCs/>
              </w:rPr>
            </w:pPr>
            <w:r w:rsidRPr="001A726D">
              <w:rPr>
                <w:b/>
                <w:bCs/>
              </w:rPr>
              <w:t>50 000,00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50 000,00</w:t>
            </w:r>
          </w:p>
        </w:tc>
        <w:tc>
          <w:tcPr>
            <w:tcW w:w="1560" w:type="dxa"/>
            <w:hideMark/>
          </w:tcPr>
          <w:p w:rsidR="001A726D" w:rsidRPr="001A726D" w:rsidRDefault="001A726D" w:rsidP="001A726D">
            <w:pPr>
              <w:overflowPunct/>
              <w:autoSpaceDE/>
              <w:autoSpaceDN/>
              <w:adjustRightInd/>
              <w:jc w:val="left"/>
              <w:textAlignment w:val="auto"/>
              <w:rPr>
                <w:b/>
                <w:bCs/>
              </w:rPr>
            </w:pPr>
            <w:r w:rsidRPr="001A726D">
              <w:rPr>
                <w:b/>
                <w:bCs/>
              </w:rPr>
              <w:t>230 500,00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230 500,00</w:t>
            </w:r>
          </w:p>
        </w:tc>
        <w:tc>
          <w:tcPr>
            <w:tcW w:w="1620" w:type="dxa"/>
            <w:hideMark/>
          </w:tcPr>
          <w:p w:rsidR="001A726D" w:rsidRPr="001A726D" w:rsidRDefault="001A726D" w:rsidP="001A726D">
            <w:pPr>
              <w:overflowPunct/>
              <w:autoSpaceDE/>
              <w:autoSpaceDN/>
              <w:adjustRightInd/>
              <w:jc w:val="left"/>
              <w:textAlignment w:val="auto"/>
              <w:rPr>
                <w:b/>
                <w:bCs/>
              </w:rPr>
            </w:pPr>
            <w:r w:rsidRPr="001A726D">
              <w:rPr>
                <w:b/>
                <w:bCs/>
              </w:rPr>
              <w:t>230 500,00</w:t>
            </w:r>
          </w:p>
        </w:tc>
      </w:tr>
      <w:tr w:rsidR="001A726D" w:rsidRPr="001A726D" w:rsidTr="001A726D">
        <w:trPr>
          <w:trHeight w:val="600"/>
        </w:trPr>
        <w:tc>
          <w:tcPr>
            <w:tcW w:w="880" w:type="dxa"/>
            <w:vMerge w:val="restart"/>
            <w:hideMark/>
          </w:tcPr>
          <w:p w:rsidR="001A726D" w:rsidRPr="001A726D" w:rsidRDefault="001A726D" w:rsidP="001A726D">
            <w:pPr>
              <w:overflowPunct/>
              <w:autoSpaceDE/>
              <w:autoSpaceDN/>
              <w:adjustRightInd/>
              <w:jc w:val="left"/>
              <w:textAlignment w:val="auto"/>
            </w:pPr>
            <w:r w:rsidRPr="001A726D">
              <w:t>2.1</w:t>
            </w:r>
          </w:p>
        </w:tc>
        <w:tc>
          <w:tcPr>
            <w:tcW w:w="2020" w:type="dxa"/>
            <w:vMerge w:val="restart"/>
            <w:hideMark/>
          </w:tcPr>
          <w:p w:rsidR="001A726D" w:rsidRPr="001A726D" w:rsidRDefault="001A726D" w:rsidP="001A726D">
            <w:pPr>
              <w:overflowPunct/>
              <w:autoSpaceDE/>
              <w:autoSpaceDN/>
              <w:adjustRightInd/>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textAlignment w:val="auto"/>
            </w:pPr>
            <w:r w:rsidRPr="001A726D">
              <w:t xml:space="preserve">Организация и проведение районных молодежных творческих фестивалей, праздников, чемпионатов, конкурсов, форумов ,слетов и обеспечение участия делегации района в краевых, региональных, во всероссийских молодежных форумах и иных </w:t>
            </w:r>
            <w:r w:rsidRPr="001A726D">
              <w:lastRenderedPageBreak/>
              <w:t>молодёжных мероприятиях.</w:t>
            </w:r>
          </w:p>
        </w:tc>
        <w:tc>
          <w:tcPr>
            <w:tcW w:w="4660" w:type="dxa"/>
            <w:vMerge w:val="restart"/>
            <w:hideMark/>
          </w:tcPr>
          <w:p w:rsidR="001A726D" w:rsidRPr="001A726D" w:rsidRDefault="001A726D" w:rsidP="001A726D">
            <w:pPr>
              <w:overflowPunct/>
              <w:autoSpaceDE/>
              <w:autoSpaceDN/>
              <w:adjustRightInd/>
              <w:textAlignment w:val="auto"/>
            </w:pPr>
            <w:r w:rsidRPr="001A726D">
              <w:lastRenderedPageBreak/>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0707</w:t>
            </w:r>
          </w:p>
        </w:tc>
        <w:tc>
          <w:tcPr>
            <w:tcW w:w="2060" w:type="dxa"/>
            <w:hideMark/>
          </w:tcPr>
          <w:p w:rsidR="001A726D" w:rsidRPr="001A726D" w:rsidRDefault="001A726D" w:rsidP="001A726D">
            <w:pPr>
              <w:overflowPunct/>
              <w:autoSpaceDE/>
              <w:autoSpaceDN/>
              <w:adjustRightInd/>
              <w:jc w:val="left"/>
              <w:textAlignment w:val="auto"/>
            </w:pPr>
            <w:r w:rsidRPr="001A726D">
              <w:t>1300120180</w:t>
            </w:r>
          </w:p>
        </w:tc>
        <w:tc>
          <w:tcPr>
            <w:tcW w:w="860" w:type="dxa"/>
            <w:hideMark/>
          </w:tcPr>
          <w:p w:rsidR="001A726D" w:rsidRPr="001A726D" w:rsidRDefault="001A726D" w:rsidP="001A726D">
            <w:pPr>
              <w:overflowPunct/>
              <w:autoSpaceDE/>
              <w:autoSpaceDN/>
              <w:adjustRightInd/>
              <w:jc w:val="left"/>
              <w:textAlignment w:val="auto"/>
            </w:pPr>
            <w:r w:rsidRPr="001A726D">
              <w:t>244</w:t>
            </w:r>
          </w:p>
        </w:tc>
        <w:tc>
          <w:tcPr>
            <w:tcW w:w="1780" w:type="dxa"/>
            <w:hideMark/>
          </w:tcPr>
          <w:p w:rsidR="001A726D" w:rsidRPr="001A726D" w:rsidRDefault="001A726D" w:rsidP="001A726D">
            <w:pPr>
              <w:overflowPunct/>
              <w:autoSpaceDE/>
              <w:autoSpaceDN/>
              <w:adjustRightInd/>
              <w:jc w:val="left"/>
              <w:textAlignment w:val="auto"/>
            </w:pPr>
            <w:r w:rsidRPr="001A726D">
              <w:t>769 591,00</w:t>
            </w:r>
          </w:p>
        </w:tc>
        <w:tc>
          <w:tcPr>
            <w:tcW w:w="1660" w:type="dxa"/>
            <w:hideMark/>
          </w:tcPr>
          <w:p w:rsidR="001A726D" w:rsidRPr="001A726D" w:rsidRDefault="001A726D" w:rsidP="001A726D">
            <w:pPr>
              <w:overflowPunct/>
              <w:autoSpaceDE/>
              <w:autoSpaceDN/>
              <w:adjustRightInd/>
              <w:jc w:val="left"/>
              <w:textAlignment w:val="auto"/>
            </w:pPr>
            <w:r w:rsidRPr="001A726D">
              <w:t>230 000,00</w:t>
            </w:r>
          </w:p>
        </w:tc>
        <w:tc>
          <w:tcPr>
            <w:tcW w:w="1600" w:type="dxa"/>
            <w:hideMark/>
          </w:tcPr>
          <w:p w:rsidR="001A726D" w:rsidRPr="001A726D" w:rsidRDefault="001A726D" w:rsidP="001A726D">
            <w:pPr>
              <w:overflowPunct/>
              <w:autoSpaceDE/>
              <w:autoSpaceDN/>
              <w:adjustRightInd/>
              <w:jc w:val="left"/>
              <w:textAlignment w:val="auto"/>
            </w:pPr>
            <w:r w:rsidRPr="001A726D">
              <w:t>230 000,00</w:t>
            </w:r>
          </w:p>
        </w:tc>
        <w:tc>
          <w:tcPr>
            <w:tcW w:w="1520" w:type="dxa"/>
            <w:hideMark/>
          </w:tcPr>
          <w:p w:rsidR="001A726D" w:rsidRPr="001A726D" w:rsidRDefault="001A726D" w:rsidP="001A726D">
            <w:pPr>
              <w:overflowPunct/>
              <w:autoSpaceDE/>
              <w:autoSpaceDN/>
              <w:adjustRightInd/>
              <w:jc w:val="left"/>
              <w:textAlignment w:val="auto"/>
            </w:pPr>
            <w:r w:rsidRPr="001A726D">
              <w:t>230 000,00</w:t>
            </w:r>
          </w:p>
        </w:tc>
        <w:tc>
          <w:tcPr>
            <w:tcW w:w="1560" w:type="dxa"/>
            <w:hideMark/>
          </w:tcPr>
          <w:p w:rsidR="001A726D" w:rsidRPr="001A726D" w:rsidRDefault="001A726D" w:rsidP="001A726D">
            <w:pPr>
              <w:overflowPunct/>
              <w:autoSpaceDE/>
              <w:autoSpaceDN/>
              <w:adjustRightInd/>
              <w:jc w:val="left"/>
              <w:textAlignment w:val="auto"/>
            </w:pPr>
            <w:r w:rsidRPr="001A726D">
              <w:t>150 000,00</w:t>
            </w:r>
          </w:p>
        </w:tc>
        <w:tc>
          <w:tcPr>
            <w:tcW w:w="1520" w:type="dxa"/>
            <w:hideMark/>
          </w:tcPr>
          <w:p w:rsidR="001A726D" w:rsidRPr="001A726D" w:rsidRDefault="001A726D" w:rsidP="001A726D">
            <w:pPr>
              <w:overflowPunct/>
              <w:autoSpaceDE/>
              <w:autoSpaceDN/>
              <w:adjustRightInd/>
              <w:jc w:val="left"/>
              <w:textAlignment w:val="auto"/>
            </w:pPr>
            <w:r w:rsidRPr="001A726D">
              <w:t>150 000,00</w:t>
            </w:r>
          </w:p>
        </w:tc>
        <w:tc>
          <w:tcPr>
            <w:tcW w:w="1620" w:type="dxa"/>
            <w:hideMark/>
          </w:tcPr>
          <w:p w:rsidR="001A726D" w:rsidRPr="001A726D" w:rsidRDefault="001A726D" w:rsidP="001A726D">
            <w:pPr>
              <w:overflowPunct/>
              <w:autoSpaceDE/>
              <w:autoSpaceDN/>
              <w:adjustRightInd/>
              <w:jc w:val="left"/>
              <w:textAlignment w:val="auto"/>
            </w:pPr>
            <w:r w:rsidRPr="001A726D">
              <w:t>150 000,00</w:t>
            </w:r>
          </w:p>
        </w:tc>
      </w:tr>
      <w:tr w:rsidR="001A726D" w:rsidRPr="001A726D" w:rsidTr="001A726D">
        <w:trPr>
          <w:trHeight w:val="1380"/>
        </w:trPr>
        <w:tc>
          <w:tcPr>
            <w:tcW w:w="880" w:type="dxa"/>
            <w:vMerge/>
            <w:hideMark/>
          </w:tcPr>
          <w:p w:rsidR="001A726D" w:rsidRPr="001A726D" w:rsidRDefault="001A726D" w:rsidP="001A726D">
            <w:pPr>
              <w:overflowPunct/>
              <w:autoSpaceDE/>
              <w:autoSpaceDN/>
              <w:adjustRightInd/>
              <w:textAlignment w:val="auto"/>
            </w:pPr>
          </w:p>
        </w:tc>
        <w:tc>
          <w:tcPr>
            <w:tcW w:w="202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4660" w:type="dxa"/>
            <w:vMerge/>
            <w:hideMark/>
          </w:tcPr>
          <w:p w:rsidR="001A726D" w:rsidRPr="001A726D" w:rsidRDefault="001A726D" w:rsidP="001A726D">
            <w:pPr>
              <w:overflowPunct/>
              <w:autoSpaceDE/>
              <w:autoSpaceDN/>
              <w:adjustRightInd/>
              <w:textAlignment w:val="auto"/>
            </w:pP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0707</w:t>
            </w:r>
          </w:p>
        </w:tc>
        <w:tc>
          <w:tcPr>
            <w:tcW w:w="2060" w:type="dxa"/>
            <w:hideMark/>
          </w:tcPr>
          <w:p w:rsidR="001A726D" w:rsidRPr="001A726D" w:rsidRDefault="001A726D" w:rsidP="001A726D">
            <w:pPr>
              <w:overflowPunct/>
              <w:autoSpaceDE/>
              <w:autoSpaceDN/>
              <w:adjustRightInd/>
              <w:jc w:val="left"/>
              <w:textAlignment w:val="auto"/>
            </w:pPr>
            <w:r w:rsidRPr="001A726D">
              <w:t>1400120180</w:t>
            </w:r>
          </w:p>
        </w:tc>
        <w:tc>
          <w:tcPr>
            <w:tcW w:w="860" w:type="dxa"/>
            <w:hideMark/>
          </w:tcPr>
          <w:p w:rsidR="001A726D" w:rsidRPr="001A726D" w:rsidRDefault="001A726D" w:rsidP="001A726D">
            <w:pPr>
              <w:overflowPunct/>
              <w:autoSpaceDE/>
              <w:autoSpaceDN/>
              <w:adjustRightInd/>
              <w:jc w:val="left"/>
              <w:textAlignment w:val="auto"/>
            </w:pPr>
            <w:r w:rsidRPr="001A726D">
              <w:t>350</w:t>
            </w:r>
          </w:p>
        </w:tc>
        <w:tc>
          <w:tcPr>
            <w:tcW w:w="1780" w:type="dxa"/>
            <w:hideMark/>
          </w:tcPr>
          <w:p w:rsidR="001A726D" w:rsidRPr="001A726D" w:rsidRDefault="001A726D" w:rsidP="001A726D">
            <w:pPr>
              <w:overflowPunct/>
              <w:autoSpaceDE/>
              <w:autoSpaceDN/>
              <w:adjustRightInd/>
              <w:jc w:val="left"/>
              <w:textAlignment w:val="auto"/>
            </w:pPr>
            <w:r w:rsidRPr="001A726D">
              <w:t xml:space="preserve"> 0,00</w:t>
            </w:r>
          </w:p>
        </w:tc>
        <w:tc>
          <w:tcPr>
            <w:tcW w:w="1660" w:type="dxa"/>
            <w:hideMark/>
          </w:tcPr>
          <w:p w:rsidR="001A726D" w:rsidRPr="001A726D" w:rsidRDefault="001A726D" w:rsidP="001A726D">
            <w:pPr>
              <w:overflowPunct/>
              <w:autoSpaceDE/>
              <w:autoSpaceDN/>
              <w:adjustRightInd/>
              <w:jc w:val="left"/>
              <w:textAlignment w:val="auto"/>
            </w:pPr>
            <w:r w:rsidRPr="001A726D">
              <w:t>10 000,00</w:t>
            </w:r>
          </w:p>
        </w:tc>
        <w:tc>
          <w:tcPr>
            <w:tcW w:w="1600" w:type="dxa"/>
            <w:hideMark/>
          </w:tcPr>
          <w:p w:rsidR="001A726D" w:rsidRPr="001A726D" w:rsidRDefault="001A726D" w:rsidP="001A726D">
            <w:pPr>
              <w:overflowPunct/>
              <w:autoSpaceDE/>
              <w:autoSpaceDN/>
              <w:adjustRightInd/>
              <w:jc w:val="left"/>
              <w:textAlignment w:val="auto"/>
            </w:pPr>
            <w:r w:rsidRPr="001A726D">
              <w:t>10 000,00</w:t>
            </w:r>
          </w:p>
        </w:tc>
        <w:tc>
          <w:tcPr>
            <w:tcW w:w="1520" w:type="dxa"/>
            <w:hideMark/>
          </w:tcPr>
          <w:p w:rsidR="001A726D" w:rsidRPr="001A726D" w:rsidRDefault="001A726D" w:rsidP="001A726D">
            <w:pPr>
              <w:overflowPunct/>
              <w:autoSpaceDE/>
              <w:autoSpaceDN/>
              <w:adjustRightInd/>
              <w:jc w:val="left"/>
              <w:textAlignment w:val="auto"/>
            </w:pPr>
            <w:r w:rsidRPr="001A726D">
              <w:t>10 000,00</w:t>
            </w:r>
          </w:p>
        </w:tc>
        <w:tc>
          <w:tcPr>
            <w:tcW w:w="1560" w:type="dxa"/>
            <w:hideMark/>
          </w:tcPr>
          <w:p w:rsidR="001A726D" w:rsidRPr="001A726D" w:rsidRDefault="001A726D" w:rsidP="001A726D">
            <w:pPr>
              <w:overflowPunct/>
              <w:autoSpaceDE/>
              <w:autoSpaceDN/>
              <w:adjustRightInd/>
              <w:jc w:val="left"/>
              <w:textAlignment w:val="auto"/>
            </w:pPr>
            <w:r w:rsidRPr="001A726D">
              <w:t>50 000,00</w:t>
            </w:r>
          </w:p>
        </w:tc>
        <w:tc>
          <w:tcPr>
            <w:tcW w:w="1520" w:type="dxa"/>
            <w:hideMark/>
          </w:tcPr>
          <w:p w:rsidR="001A726D" w:rsidRPr="001A726D" w:rsidRDefault="001A726D" w:rsidP="001A726D">
            <w:pPr>
              <w:overflowPunct/>
              <w:autoSpaceDE/>
              <w:autoSpaceDN/>
              <w:adjustRightInd/>
              <w:jc w:val="left"/>
              <w:textAlignment w:val="auto"/>
            </w:pPr>
            <w:r w:rsidRPr="001A726D">
              <w:t>50 000,00</w:t>
            </w:r>
          </w:p>
        </w:tc>
        <w:tc>
          <w:tcPr>
            <w:tcW w:w="1620" w:type="dxa"/>
            <w:hideMark/>
          </w:tcPr>
          <w:p w:rsidR="001A726D" w:rsidRPr="001A726D" w:rsidRDefault="001A726D" w:rsidP="001A726D">
            <w:pPr>
              <w:overflowPunct/>
              <w:autoSpaceDE/>
              <w:autoSpaceDN/>
              <w:adjustRightInd/>
              <w:jc w:val="left"/>
              <w:textAlignment w:val="auto"/>
            </w:pPr>
            <w:r w:rsidRPr="001A726D">
              <w:t>50 000,00</w:t>
            </w:r>
          </w:p>
        </w:tc>
      </w:tr>
      <w:tr w:rsidR="001A726D" w:rsidRPr="001A726D" w:rsidTr="001A726D">
        <w:trPr>
          <w:trHeight w:val="2160"/>
        </w:trPr>
        <w:tc>
          <w:tcPr>
            <w:tcW w:w="880" w:type="dxa"/>
            <w:hideMark/>
          </w:tcPr>
          <w:p w:rsidR="001A726D" w:rsidRPr="001A726D" w:rsidRDefault="001A726D" w:rsidP="001A726D">
            <w:pPr>
              <w:overflowPunct/>
              <w:autoSpaceDE/>
              <w:autoSpaceDN/>
              <w:adjustRightInd/>
              <w:jc w:val="left"/>
              <w:textAlignment w:val="auto"/>
            </w:pPr>
            <w:r w:rsidRPr="001A726D">
              <w:lastRenderedPageBreak/>
              <w:t>2.2</w:t>
            </w:r>
          </w:p>
        </w:tc>
        <w:tc>
          <w:tcPr>
            <w:tcW w:w="2020" w:type="dxa"/>
            <w:hideMark/>
          </w:tcPr>
          <w:p w:rsidR="001A726D" w:rsidRPr="001A726D" w:rsidRDefault="001A726D" w:rsidP="001A726D">
            <w:pPr>
              <w:overflowPunct/>
              <w:autoSpaceDE/>
              <w:autoSpaceDN/>
              <w:adjustRightInd/>
              <w:textAlignment w:val="auto"/>
            </w:pPr>
            <w:r w:rsidRPr="001A726D">
              <w:t xml:space="preserve"> мероприятие</w:t>
            </w:r>
          </w:p>
        </w:tc>
        <w:tc>
          <w:tcPr>
            <w:tcW w:w="5820" w:type="dxa"/>
            <w:hideMark/>
          </w:tcPr>
          <w:p w:rsidR="001A726D" w:rsidRPr="001A726D" w:rsidRDefault="001A726D" w:rsidP="001A726D">
            <w:pPr>
              <w:overflowPunct/>
              <w:autoSpaceDE/>
              <w:autoSpaceDN/>
              <w:adjustRightInd/>
              <w:textAlignment w:val="auto"/>
            </w:pPr>
            <w:r w:rsidRPr="001A726D">
              <w:t>Мероприятие по развитию КВН - движения Яковлевского муниципального округа. Проведение финальных конкурсов – фестиваля  команд КВН (старшеклассников и молодежных команд), а так же участие  команд в краевых мероприятиях КВН</w:t>
            </w:r>
          </w:p>
        </w:tc>
        <w:tc>
          <w:tcPr>
            <w:tcW w:w="4660" w:type="dxa"/>
            <w:hideMark/>
          </w:tcPr>
          <w:p w:rsidR="001A726D" w:rsidRPr="001A726D" w:rsidRDefault="001A726D" w:rsidP="001A726D">
            <w:pPr>
              <w:overflowPunct/>
              <w:autoSpaceDE/>
              <w:autoSpaceDN/>
              <w:adjustRightInd/>
              <w:textAlignment w:val="auto"/>
            </w:pPr>
            <w:r w:rsidRPr="001A726D">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0707</w:t>
            </w:r>
          </w:p>
        </w:tc>
        <w:tc>
          <w:tcPr>
            <w:tcW w:w="2060" w:type="dxa"/>
            <w:hideMark/>
          </w:tcPr>
          <w:p w:rsidR="001A726D" w:rsidRPr="001A726D" w:rsidRDefault="001A726D" w:rsidP="001A726D">
            <w:pPr>
              <w:overflowPunct/>
              <w:autoSpaceDE/>
              <w:autoSpaceDN/>
              <w:adjustRightInd/>
              <w:jc w:val="left"/>
              <w:textAlignment w:val="auto"/>
            </w:pPr>
            <w:r w:rsidRPr="001A726D">
              <w:t>1300120180</w:t>
            </w:r>
          </w:p>
        </w:tc>
        <w:tc>
          <w:tcPr>
            <w:tcW w:w="860" w:type="dxa"/>
            <w:hideMark/>
          </w:tcPr>
          <w:p w:rsidR="001A726D" w:rsidRPr="001A726D" w:rsidRDefault="001A726D" w:rsidP="001A726D">
            <w:pPr>
              <w:overflowPunct/>
              <w:autoSpaceDE/>
              <w:autoSpaceDN/>
              <w:adjustRightInd/>
              <w:jc w:val="left"/>
              <w:textAlignment w:val="auto"/>
            </w:pPr>
            <w:r w:rsidRPr="001A726D">
              <w:t>244</w:t>
            </w:r>
          </w:p>
        </w:tc>
        <w:tc>
          <w:tcPr>
            <w:tcW w:w="1780" w:type="dxa"/>
            <w:hideMark/>
          </w:tcPr>
          <w:p w:rsidR="001A726D" w:rsidRPr="001A726D" w:rsidRDefault="001A726D" w:rsidP="001A726D">
            <w:pPr>
              <w:overflowPunct/>
              <w:autoSpaceDE/>
              <w:autoSpaceDN/>
              <w:adjustRightInd/>
              <w:jc w:val="left"/>
              <w:textAlignment w:val="auto"/>
            </w:pPr>
            <w:r w:rsidRPr="001A726D">
              <w:t>50 000,00</w:t>
            </w:r>
          </w:p>
        </w:tc>
        <w:tc>
          <w:tcPr>
            <w:tcW w:w="1660" w:type="dxa"/>
            <w:hideMark/>
          </w:tcPr>
          <w:p w:rsidR="001A726D" w:rsidRPr="001A726D" w:rsidRDefault="001A726D" w:rsidP="001A726D">
            <w:pPr>
              <w:overflowPunct/>
              <w:autoSpaceDE/>
              <w:autoSpaceDN/>
              <w:adjustRightInd/>
              <w:jc w:val="left"/>
              <w:textAlignment w:val="auto"/>
            </w:pPr>
            <w:r w:rsidRPr="001A726D">
              <w:t>50 000,00</w:t>
            </w:r>
          </w:p>
        </w:tc>
        <w:tc>
          <w:tcPr>
            <w:tcW w:w="1600" w:type="dxa"/>
            <w:hideMark/>
          </w:tcPr>
          <w:p w:rsidR="001A726D" w:rsidRPr="001A726D" w:rsidRDefault="001A726D" w:rsidP="001A726D">
            <w:pPr>
              <w:overflowPunct/>
              <w:autoSpaceDE/>
              <w:autoSpaceDN/>
              <w:adjustRightInd/>
              <w:jc w:val="left"/>
              <w:textAlignment w:val="auto"/>
            </w:pPr>
            <w:r w:rsidRPr="001A726D">
              <w:t>50 000,00</w:t>
            </w:r>
          </w:p>
        </w:tc>
        <w:tc>
          <w:tcPr>
            <w:tcW w:w="1520" w:type="dxa"/>
            <w:hideMark/>
          </w:tcPr>
          <w:p w:rsidR="001A726D" w:rsidRPr="001A726D" w:rsidRDefault="001A726D" w:rsidP="001A726D">
            <w:pPr>
              <w:overflowPunct/>
              <w:autoSpaceDE/>
              <w:autoSpaceDN/>
              <w:adjustRightInd/>
              <w:jc w:val="left"/>
              <w:textAlignment w:val="auto"/>
            </w:pPr>
            <w:r w:rsidRPr="001A726D">
              <w:t>50 000,00</w:t>
            </w:r>
          </w:p>
        </w:tc>
        <w:tc>
          <w:tcPr>
            <w:tcW w:w="1560" w:type="dxa"/>
            <w:hideMark/>
          </w:tcPr>
          <w:p w:rsidR="001A726D" w:rsidRPr="001A726D" w:rsidRDefault="001A726D" w:rsidP="001A726D">
            <w:pPr>
              <w:overflowPunct/>
              <w:autoSpaceDE/>
              <w:autoSpaceDN/>
              <w:adjustRightInd/>
              <w:jc w:val="left"/>
              <w:textAlignment w:val="auto"/>
            </w:pPr>
            <w:r w:rsidRPr="001A726D">
              <w:t>50 000,00</w:t>
            </w:r>
          </w:p>
        </w:tc>
        <w:tc>
          <w:tcPr>
            <w:tcW w:w="1520" w:type="dxa"/>
            <w:hideMark/>
          </w:tcPr>
          <w:p w:rsidR="001A726D" w:rsidRPr="001A726D" w:rsidRDefault="001A726D" w:rsidP="001A726D">
            <w:pPr>
              <w:overflowPunct/>
              <w:autoSpaceDE/>
              <w:autoSpaceDN/>
              <w:adjustRightInd/>
              <w:jc w:val="left"/>
              <w:textAlignment w:val="auto"/>
            </w:pPr>
            <w:r w:rsidRPr="001A726D">
              <w:t>50 000,00</w:t>
            </w:r>
          </w:p>
        </w:tc>
        <w:tc>
          <w:tcPr>
            <w:tcW w:w="1620" w:type="dxa"/>
            <w:hideMark/>
          </w:tcPr>
          <w:p w:rsidR="001A726D" w:rsidRPr="001A726D" w:rsidRDefault="001A726D" w:rsidP="001A726D">
            <w:pPr>
              <w:overflowPunct/>
              <w:autoSpaceDE/>
              <w:autoSpaceDN/>
              <w:adjustRightInd/>
              <w:jc w:val="left"/>
              <w:textAlignment w:val="auto"/>
            </w:pPr>
            <w:r w:rsidRPr="001A726D">
              <w:t>50 000,00</w:t>
            </w:r>
          </w:p>
        </w:tc>
      </w:tr>
      <w:tr w:rsidR="001A726D" w:rsidRPr="001A726D" w:rsidTr="001A726D">
        <w:trPr>
          <w:trHeight w:val="1125"/>
        </w:trPr>
        <w:tc>
          <w:tcPr>
            <w:tcW w:w="880" w:type="dxa"/>
            <w:vMerge w:val="restart"/>
            <w:hideMark/>
          </w:tcPr>
          <w:p w:rsidR="001A726D" w:rsidRPr="001A726D" w:rsidRDefault="001A726D" w:rsidP="001A726D">
            <w:pPr>
              <w:overflowPunct/>
              <w:autoSpaceDE/>
              <w:autoSpaceDN/>
              <w:adjustRightInd/>
              <w:jc w:val="left"/>
              <w:textAlignment w:val="auto"/>
            </w:pPr>
            <w:r w:rsidRPr="001A726D">
              <w:t>2.3</w:t>
            </w:r>
          </w:p>
        </w:tc>
        <w:tc>
          <w:tcPr>
            <w:tcW w:w="2020" w:type="dxa"/>
            <w:vMerge w:val="restart"/>
            <w:hideMark/>
          </w:tcPr>
          <w:p w:rsidR="001A726D" w:rsidRPr="001A726D" w:rsidRDefault="001A726D" w:rsidP="001A726D">
            <w:pPr>
              <w:overflowPunct/>
              <w:autoSpaceDE/>
              <w:autoSpaceDN/>
              <w:adjustRightInd/>
              <w:textAlignment w:val="auto"/>
            </w:pPr>
            <w:r w:rsidRPr="001A726D">
              <w:t xml:space="preserve"> мероприятие</w:t>
            </w:r>
          </w:p>
        </w:tc>
        <w:tc>
          <w:tcPr>
            <w:tcW w:w="5820" w:type="dxa"/>
            <w:vMerge w:val="restart"/>
            <w:hideMark/>
          </w:tcPr>
          <w:p w:rsidR="001A726D" w:rsidRPr="001A726D" w:rsidRDefault="001A726D" w:rsidP="001A726D">
            <w:pPr>
              <w:overflowPunct/>
              <w:autoSpaceDE/>
              <w:autoSpaceDN/>
              <w:adjustRightInd/>
              <w:textAlignment w:val="auto"/>
            </w:pPr>
            <w:r w:rsidRPr="001A726D">
              <w:t xml:space="preserve">Мероприятие по вовлечению молодежи в социальную практику и ее информирование о потенциальных возможностях собственного развития включающих: разработку, реализацию и участие  проектов в области молодёжной политики ; развитие органов молодёжного самоуправления; </w:t>
            </w:r>
            <w:r w:rsidRPr="001A726D">
              <w:lastRenderedPageBreak/>
              <w:t>поддержку деятельности, молодёжных общественных объединений, организацию, создание и функционирование системы поддержки добровольческой деятельности</w:t>
            </w:r>
          </w:p>
        </w:tc>
        <w:tc>
          <w:tcPr>
            <w:tcW w:w="4660" w:type="dxa"/>
            <w:vMerge w:val="restart"/>
            <w:hideMark/>
          </w:tcPr>
          <w:p w:rsidR="001A726D" w:rsidRPr="001A726D" w:rsidRDefault="001A726D" w:rsidP="001A726D">
            <w:pPr>
              <w:overflowPunct/>
              <w:autoSpaceDE/>
              <w:autoSpaceDN/>
              <w:adjustRightInd/>
              <w:textAlignment w:val="auto"/>
            </w:pPr>
            <w:r w:rsidRPr="001A726D">
              <w:lastRenderedPageBreak/>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0707</w:t>
            </w:r>
          </w:p>
        </w:tc>
        <w:tc>
          <w:tcPr>
            <w:tcW w:w="2060" w:type="dxa"/>
            <w:hideMark/>
          </w:tcPr>
          <w:p w:rsidR="001A726D" w:rsidRPr="001A726D" w:rsidRDefault="001A726D" w:rsidP="001A726D">
            <w:pPr>
              <w:overflowPunct/>
              <w:autoSpaceDE/>
              <w:autoSpaceDN/>
              <w:adjustRightInd/>
              <w:jc w:val="left"/>
              <w:textAlignment w:val="auto"/>
            </w:pPr>
            <w:r w:rsidRPr="001A726D">
              <w:t>1300120180</w:t>
            </w:r>
          </w:p>
        </w:tc>
        <w:tc>
          <w:tcPr>
            <w:tcW w:w="860" w:type="dxa"/>
            <w:hideMark/>
          </w:tcPr>
          <w:p w:rsidR="001A726D" w:rsidRPr="001A726D" w:rsidRDefault="001A726D" w:rsidP="001A726D">
            <w:pPr>
              <w:overflowPunct/>
              <w:autoSpaceDE/>
              <w:autoSpaceDN/>
              <w:adjustRightInd/>
              <w:jc w:val="left"/>
              <w:textAlignment w:val="auto"/>
            </w:pPr>
            <w:r w:rsidRPr="001A726D">
              <w:t>244</w:t>
            </w:r>
          </w:p>
        </w:tc>
        <w:tc>
          <w:tcPr>
            <w:tcW w:w="1780" w:type="dxa"/>
            <w:hideMark/>
          </w:tcPr>
          <w:p w:rsidR="001A726D" w:rsidRPr="001A726D" w:rsidRDefault="001A726D" w:rsidP="001A726D">
            <w:pPr>
              <w:overflowPunct/>
              <w:autoSpaceDE/>
              <w:autoSpaceDN/>
              <w:adjustRightInd/>
              <w:jc w:val="left"/>
              <w:textAlignment w:val="auto"/>
            </w:pPr>
            <w:r w:rsidRPr="001A726D">
              <w:t>400 000,00</w:t>
            </w:r>
          </w:p>
        </w:tc>
        <w:tc>
          <w:tcPr>
            <w:tcW w:w="1660" w:type="dxa"/>
            <w:hideMark/>
          </w:tcPr>
          <w:p w:rsidR="001A726D" w:rsidRPr="001A726D" w:rsidRDefault="001A726D" w:rsidP="001A726D">
            <w:pPr>
              <w:overflowPunct/>
              <w:autoSpaceDE/>
              <w:autoSpaceDN/>
              <w:adjustRightInd/>
              <w:jc w:val="left"/>
              <w:textAlignment w:val="auto"/>
            </w:pPr>
            <w:r w:rsidRPr="001A726D">
              <w:t>100 000,00</w:t>
            </w:r>
          </w:p>
        </w:tc>
        <w:tc>
          <w:tcPr>
            <w:tcW w:w="1600" w:type="dxa"/>
            <w:hideMark/>
          </w:tcPr>
          <w:p w:rsidR="001A726D" w:rsidRPr="001A726D" w:rsidRDefault="001A726D" w:rsidP="001A726D">
            <w:pPr>
              <w:overflowPunct/>
              <w:autoSpaceDE/>
              <w:autoSpaceDN/>
              <w:adjustRightInd/>
              <w:jc w:val="left"/>
              <w:textAlignment w:val="auto"/>
            </w:pPr>
            <w:r w:rsidRPr="001A726D">
              <w:t>100 000,00</w:t>
            </w:r>
          </w:p>
        </w:tc>
        <w:tc>
          <w:tcPr>
            <w:tcW w:w="1520" w:type="dxa"/>
            <w:hideMark/>
          </w:tcPr>
          <w:p w:rsidR="001A726D" w:rsidRPr="001A726D" w:rsidRDefault="001A726D" w:rsidP="001A726D">
            <w:pPr>
              <w:overflowPunct/>
              <w:autoSpaceDE/>
              <w:autoSpaceDN/>
              <w:adjustRightInd/>
              <w:jc w:val="left"/>
              <w:textAlignment w:val="auto"/>
            </w:pPr>
            <w:r w:rsidRPr="001A726D">
              <w:t>100 000,00</w:t>
            </w:r>
          </w:p>
        </w:tc>
        <w:tc>
          <w:tcPr>
            <w:tcW w:w="1560" w:type="dxa"/>
            <w:hideMark/>
          </w:tcPr>
          <w:p w:rsidR="001A726D" w:rsidRPr="001A726D" w:rsidRDefault="001A726D" w:rsidP="001A726D">
            <w:pPr>
              <w:overflowPunct/>
              <w:autoSpaceDE/>
              <w:autoSpaceDN/>
              <w:adjustRightInd/>
              <w:jc w:val="left"/>
              <w:textAlignment w:val="auto"/>
            </w:pPr>
            <w:r w:rsidRPr="001A726D">
              <w:t>200 000,00</w:t>
            </w:r>
          </w:p>
        </w:tc>
        <w:tc>
          <w:tcPr>
            <w:tcW w:w="1520" w:type="dxa"/>
            <w:hideMark/>
          </w:tcPr>
          <w:p w:rsidR="001A726D" w:rsidRPr="001A726D" w:rsidRDefault="001A726D" w:rsidP="001A726D">
            <w:pPr>
              <w:overflowPunct/>
              <w:autoSpaceDE/>
              <w:autoSpaceDN/>
              <w:adjustRightInd/>
              <w:jc w:val="left"/>
              <w:textAlignment w:val="auto"/>
            </w:pPr>
            <w:r w:rsidRPr="001A726D">
              <w:t>200 000,00</w:t>
            </w:r>
          </w:p>
        </w:tc>
        <w:tc>
          <w:tcPr>
            <w:tcW w:w="1620" w:type="dxa"/>
            <w:hideMark/>
          </w:tcPr>
          <w:p w:rsidR="001A726D" w:rsidRPr="001A726D" w:rsidRDefault="001A726D" w:rsidP="001A726D">
            <w:pPr>
              <w:overflowPunct/>
              <w:autoSpaceDE/>
              <w:autoSpaceDN/>
              <w:adjustRightInd/>
              <w:jc w:val="left"/>
              <w:textAlignment w:val="auto"/>
            </w:pPr>
            <w:r w:rsidRPr="001A726D">
              <w:t>200 000,00</w:t>
            </w:r>
          </w:p>
        </w:tc>
      </w:tr>
      <w:tr w:rsidR="001A726D" w:rsidRPr="001A726D" w:rsidTr="001A726D">
        <w:trPr>
          <w:trHeight w:val="2160"/>
        </w:trPr>
        <w:tc>
          <w:tcPr>
            <w:tcW w:w="880" w:type="dxa"/>
            <w:vMerge/>
            <w:hideMark/>
          </w:tcPr>
          <w:p w:rsidR="001A726D" w:rsidRPr="001A726D" w:rsidRDefault="001A726D" w:rsidP="001A726D">
            <w:pPr>
              <w:overflowPunct/>
              <w:autoSpaceDE/>
              <w:autoSpaceDN/>
              <w:adjustRightInd/>
              <w:textAlignment w:val="auto"/>
            </w:pPr>
          </w:p>
        </w:tc>
        <w:tc>
          <w:tcPr>
            <w:tcW w:w="202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4660" w:type="dxa"/>
            <w:vMerge/>
            <w:hideMark/>
          </w:tcPr>
          <w:p w:rsidR="001A726D" w:rsidRPr="001A726D" w:rsidRDefault="001A726D" w:rsidP="001A726D">
            <w:pPr>
              <w:overflowPunct/>
              <w:autoSpaceDE/>
              <w:autoSpaceDN/>
              <w:adjustRightInd/>
              <w:textAlignment w:val="auto"/>
            </w:pP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0707</w:t>
            </w:r>
          </w:p>
        </w:tc>
        <w:tc>
          <w:tcPr>
            <w:tcW w:w="2060" w:type="dxa"/>
            <w:hideMark/>
          </w:tcPr>
          <w:p w:rsidR="001A726D" w:rsidRPr="001A726D" w:rsidRDefault="001A726D" w:rsidP="001A726D">
            <w:pPr>
              <w:overflowPunct/>
              <w:autoSpaceDE/>
              <w:autoSpaceDN/>
              <w:adjustRightInd/>
              <w:jc w:val="left"/>
              <w:textAlignment w:val="auto"/>
            </w:pPr>
            <w:r w:rsidRPr="001A726D">
              <w:t>1300120180</w:t>
            </w:r>
          </w:p>
        </w:tc>
        <w:tc>
          <w:tcPr>
            <w:tcW w:w="860" w:type="dxa"/>
            <w:hideMark/>
          </w:tcPr>
          <w:p w:rsidR="001A726D" w:rsidRPr="001A726D" w:rsidRDefault="001A726D" w:rsidP="001A726D">
            <w:pPr>
              <w:overflowPunct/>
              <w:autoSpaceDE/>
              <w:autoSpaceDN/>
              <w:adjustRightInd/>
              <w:jc w:val="left"/>
              <w:textAlignment w:val="auto"/>
            </w:pPr>
            <w:r w:rsidRPr="001A726D">
              <w:t>350</w:t>
            </w:r>
          </w:p>
        </w:tc>
        <w:tc>
          <w:tcPr>
            <w:tcW w:w="1780" w:type="dxa"/>
            <w:hideMark/>
          </w:tcPr>
          <w:p w:rsidR="001A726D" w:rsidRPr="001A726D" w:rsidRDefault="001A726D" w:rsidP="001A726D">
            <w:pPr>
              <w:overflowPunct/>
              <w:autoSpaceDE/>
              <w:autoSpaceDN/>
              <w:adjustRightInd/>
              <w:jc w:val="left"/>
              <w:textAlignment w:val="auto"/>
            </w:pPr>
            <w:r w:rsidRPr="001A726D">
              <w:t>45 000,00</w:t>
            </w:r>
          </w:p>
        </w:tc>
        <w:tc>
          <w:tcPr>
            <w:tcW w:w="1660" w:type="dxa"/>
            <w:hideMark/>
          </w:tcPr>
          <w:p w:rsidR="001A726D" w:rsidRPr="001A726D" w:rsidRDefault="001A726D" w:rsidP="001A726D">
            <w:pPr>
              <w:overflowPunct/>
              <w:autoSpaceDE/>
              <w:autoSpaceDN/>
              <w:adjustRightInd/>
              <w:jc w:val="left"/>
              <w:textAlignment w:val="auto"/>
            </w:pPr>
            <w:r w:rsidRPr="001A726D">
              <w:t>10 000,00</w:t>
            </w:r>
          </w:p>
        </w:tc>
        <w:tc>
          <w:tcPr>
            <w:tcW w:w="1600" w:type="dxa"/>
            <w:hideMark/>
          </w:tcPr>
          <w:p w:rsidR="001A726D" w:rsidRPr="001A726D" w:rsidRDefault="001A726D" w:rsidP="001A726D">
            <w:pPr>
              <w:overflowPunct/>
              <w:autoSpaceDE/>
              <w:autoSpaceDN/>
              <w:adjustRightInd/>
              <w:jc w:val="left"/>
              <w:textAlignment w:val="auto"/>
            </w:pPr>
            <w:r w:rsidRPr="001A726D">
              <w:t>10 000,00</w:t>
            </w:r>
          </w:p>
        </w:tc>
        <w:tc>
          <w:tcPr>
            <w:tcW w:w="1520" w:type="dxa"/>
            <w:hideMark/>
          </w:tcPr>
          <w:p w:rsidR="001A726D" w:rsidRPr="001A726D" w:rsidRDefault="001A726D" w:rsidP="001A726D">
            <w:pPr>
              <w:overflowPunct/>
              <w:autoSpaceDE/>
              <w:autoSpaceDN/>
              <w:adjustRightInd/>
              <w:jc w:val="left"/>
              <w:textAlignment w:val="auto"/>
            </w:pPr>
            <w:r w:rsidRPr="001A726D">
              <w:t>10 000,00</w:t>
            </w:r>
          </w:p>
        </w:tc>
        <w:tc>
          <w:tcPr>
            <w:tcW w:w="1560" w:type="dxa"/>
            <w:hideMark/>
          </w:tcPr>
          <w:p w:rsidR="001A726D" w:rsidRPr="001A726D" w:rsidRDefault="001A726D" w:rsidP="001A726D">
            <w:pPr>
              <w:overflowPunct/>
              <w:autoSpaceDE/>
              <w:autoSpaceDN/>
              <w:adjustRightInd/>
              <w:jc w:val="left"/>
              <w:textAlignment w:val="auto"/>
            </w:pPr>
            <w:r w:rsidRPr="001A726D">
              <w:t>100 000,00</w:t>
            </w:r>
          </w:p>
        </w:tc>
        <w:tc>
          <w:tcPr>
            <w:tcW w:w="1520" w:type="dxa"/>
            <w:hideMark/>
          </w:tcPr>
          <w:p w:rsidR="001A726D" w:rsidRPr="001A726D" w:rsidRDefault="001A726D" w:rsidP="001A726D">
            <w:pPr>
              <w:overflowPunct/>
              <w:autoSpaceDE/>
              <w:autoSpaceDN/>
              <w:adjustRightInd/>
              <w:jc w:val="left"/>
              <w:textAlignment w:val="auto"/>
            </w:pPr>
            <w:r w:rsidRPr="001A726D">
              <w:t>100 000,00</w:t>
            </w:r>
          </w:p>
        </w:tc>
        <w:tc>
          <w:tcPr>
            <w:tcW w:w="1620" w:type="dxa"/>
            <w:hideMark/>
          </w:tcPr>
          <w:p w:rsidR="001A726D" w:rsidRPr="001A726D" w:rsidRDefault="001A726D" w:rsidP="001A726D">
            <w:pPr>
              <w:overflowPunct/>
              <w:autoSpaceDE/>
              <w:autoSpaceDN/>
              <w:adjustRightInd/>
              <w:jc w:val="left"/>
              <w:textAlignment w:val="auto"/>
            </w:pPr>
            <w:r w:rsidRPr="001A726D">
              <w:t>100 000,00</w:t>
            </w:r>
          </w:p>
        </w:tc>
      </w:tr>
      <w:tr w:rsidR="001A726D" w:rsidRPr="001A726D" w:rsidTr="001A726D">
        <w:trPr>
          <w:trHeight w:val="1590"/>
        </w:trPr>
        <w:tc>
          <w:tcPr>
            <w:tcW w:w="880" w:type="dxa"/>
            <w:hideMark/>
          </w:tcPr>
          <w:p w:rsidR="001A726D" w:rsidRPr="001A726D" w:rsidRDefault="001A726D" w:rsidP="001A726D">
            <w:pPr>
              <w:overflowPunct/>
              <w:autoSpaceDE/>
              <w:autoSpaceDN/>
              <w:adjustRightInd/>
              <w:jc w:val="left"/>
              <w:textAlignment w:val="auto"/>
            </w:pPr>
            <w:r w:rsidRPr="001A726D">
              <w:lastRenderedPageBreak/>
              <w:t>2.4</w:t>
            </w:r>
          </w:p>
        </w:tc>
        <w:tc>
          <w:tcPr>
            <w:tcW w:w="2020" w:type="dxa"/>
            <w:hideMark/>
          </w:tcPr>
          <w:p w:rsidR="001A726D" w:rsidRPr="001A726D" w:rsidRDefault="001A726D" w:rsidP="001A726D">
            <w:pPr>
              <w:overflowPunct/>
              <w:autoSpaceDE/>
              <w:autoSpaceDN/>
              <w:adjustRightInd/>
              <w:textAlignment w:val="auto"/>
            </w:pPr>
            <w:r w:rsidRPr="001A726D">
              <w:t>мероприятие</w:t>
            </w:r>
          </w:p>
        </w:tc>
        <w:tc>
          <w:tcPr>
            <w:tcW w:w="5820" w:type="dxa"/>
            <w:hideMark/>
          </w:tcPr>
          <w:p w:rsidR="001A726D" w:rsidRPr="001A726D" w:rsidRDefault="001A726D" w:rsidP="001A726D">
            <w:pPr>
              <w:overflowPunct/>
              <w:autoSpaceDE/>
              <w:autoSpaceDN/>
              <w:adjustRightInd/>
              <w:textAlignment w:val="auto"/>
            </w:pPr>
            <w:r w:rsidRPr="001A726D">
              <w:t>Премия главы Яковлевского муниципального округа</w:t>
            </w:r>
          </w:p>
        </w:tc>
        <w:tc>
          <w:tcPr>
            <w:tcW w:w="4660" w:type="dxa"/>
            <w:hideMark/>
          </w:tcPr>
          <w:p w:rsidR="001A726D" w:rsidRPr="001A726D" w:rsidRDefault="001A726D" w:rsidP="001A726D">
            <w:pPr>
              <w:overflowPunct/>
              <w:autoSpaceDE/>
              <w:autoSpaceDN/>
              <w:adjustRightInd/>
              <w:textAlignment w:val="auto"/>
            </w:pPr>
            <w:r w:rsidRPr="001A726D">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0707</w:t>
            </w:r>
          </w:p>
        </w:tc>
        <w:tc>
          <w:tcPr>
            <w:tcW w:w="2060" w:type="dxa"/>
            <w:hideMark/>
          </w:tcPr>
          <w:p w:rsidR="001A726D" w:rsidRPr="001A726D" w:rsidRDefault="001A726D" w:rsidP="001A726D">
            <w:pPr>
              <w:overflowPunct/>
              <w:autoSpaceDE/>
              <w:autoSpaceDN/>
              <w:adjustRightInd/>
              <w:jc w:val="left"/>
              <w:textAlignment w:val="auto"/>
            </w:pPr>
            <w:r w:rsidRPr="001A726D">
              <w:t>1300120180</w:t>
            </w:r>
          </w:p>
        </w:tc>
        <w:tc>
          <w:tcPr>
            <w:tcW w:w="860" w:type="dxa"/>
            <w:hideMark/>
          </w:tcPr>
          <w:p w:rsidR="001A726D" w:rsidRPr="001A726D" w:rsidRDefault="001A726D" w:rsidP="001A726D">
            <w:pPr>
              <w:overflowPunct/>
              <w:autoSpaceDE/>
              <w:autoSpaceDN/>
              <w:adjustRightInd/>
              <w:jc w:val="left"/>
              <w:textAlignment w:val="auto"/>
            </w:pPr>
            <w:r w:rsidRPr="001A726D">
              <w:t>350</w:t>
            </w:r>
          </w:p>
        </w:tc>
        <w:tc>
          <w:tcPr>
            <w:tcW w:w="1780" w:type="dxa"/>
            <w:hideMark/>
          </w:tcPr>
          <w:p w:rsidR="001A726D" w:rsidRPr="001A726D" w:rsidRDefault="001A726D" w:rsidP="001A726D">
            <w:pPr>
              <w:overflowPunct/>
              <w:autoSpaceDE/>
              <w:autoSpaceDN/>
              <w:adjustRightInd/>
              <w:jc w:val="left"/>
              <w:textAlignment w:val="auto"/>
            </w:pPr>
            <w:r w:rsidRPr="001A726D">
              <w:t>80 458,00</w:t>
            </w:r>
          </w:p>
        </w:tc>
        <w:tc>
          <w:tcPr>
            <w:tcW w:w="1660" w:type="dxa"/>
            <w:hideMark/>
          </w:tcPr>
          <w:p w:rsidR="001A726D" w:rsidRPr="001A726D" w:rsidRDefault="001A726D" w:rsidP="001A726D">
            <w:pPr>
              <w:overflowPunct/>
              <w:autoSpaceDE/>
              <w:autoSpaceDN/>
              <w:adjustRightInd/>
              <w:jc w:val="left"/>
              <w:textAlignment w:val="auto"/>
            </w:pPr>
            <w:r w:rsidRPr="001A726D">
              <w:t>30 000,00</w:t>
            </w:r>
          </w:p>
        </w:tc>
        <w:tc>
          <w:tcPr>
            <w:tcW w:w="1600" w:type="dxa"/>
            <w:hideMark/>
          </w:tcPr>
          <w:p w:rsidR="001A726D" w:rsidRPr="001A726D" w:rsidRDefault="001A726D" w:rsidP="001A726D">
            <w:pPr>
              <w:overflowPunct/>
              <w:autoSpaceDE/>
              <w:autoSpaceDN/>
              <w:adjustRightInd/>
              <w:jc w:val="left"/>
              <w:textAlignment w:val="auto"/>
            </w:pPr>
            <w:r w:rsidRPr="001A726D">
              <w:t>30 000,00</w:t>
            </w:r>
          </w:p>
        </w:tc>
        <w:tc>
          <w:tcPr>
            <w:tcW w:w="1520" w:type="dxa"/>
            <w:hideMark/>
          </w:tcPr>
          <w:p w:rsidR="001A726D" w:rsidRPr="001A726D" w:rsidRDefault="001A726D" w:rsidP="001A726D">
            <w:pPr>
              <w:overflowPunct/>
              <w:autoSpaceDE/>
              <w:autoSpaceDN/>
              <w:adjustRightInd/>
              <w:jc w:val="left"/>
              <w:textAlignment w:val="auto"/>
            </w:pPr>
            <w:r w:rsidRPr="001A726D">
              <w:t>30 000,00</w:t>
            </w:r>
          </w:p>
        </w:tc>
        <w:tc>
          <w:tcPr>
            <w:tcW w:w="1560" w:type="dxa"/>
            <w:hideMark/>
          </w:tcPr>
          <w:p w:rsidR="001A726D" w:rsidRPr="001A726D" w:rsidRDefault="001A726D" w:rsidP="001A726D">
            <w:pPr>
              <w:overflowPunct/>
              <w:autoSpaceDE/>
              <w:autoSpaceDN/>
              <w:adjustRightInd/>
              <w:jc w:val="left"/>
              <w:textAlignment w:val="auto"/>
            </w:pPr>
            <w:r w:rsidRPr="001A726D">
              <w:t>80 500,00</w:t>
            </w:r>
          </w:p>
        </w:tc>
        <w:tc>
          <w:tcPr>
            <w:tcW w:w="1520" w:type="dxa"/>
            <w:hideMark/>
          </w:tcPr>
          <w:p w:rsidR="001A726D" w:rsidRPr="001A726D" w:rsidRDefault="001A726D" w:rsidP="001A726D">
            <w:pPr>
              <w:overflowPunct/>
              <w:autoSpaceDE/>
              <w:autoSpaceDN/>
              <w:adjustRightInd/>
              <w:jc w:val="left"/>
              <w:textAlignment w:val="auto"/>
            </w:pPr>
            <w:r w:rsidRPr="001A726D">
              <w:t>80 500,00</w:t>
            </w:r>
          </w:p>
        </w:tc>
        <w:tc>
          <w:tcPr>
            <w:tcW w:w="1620" w:type="dxa"/>
            <w:hideMark/>
          </w:tcPr>
          <w:p w:rsidR="001A726D" w:rsidRPr="001A726D" w:rsidRDefault="001A726D" w:rsidP="001A726D">
            <w:pPr>
              <w:overflowPunct/>
              <w:autoSpaceDE/>
              <w:autoSpaceDN/>
              <w:adjustRightInd/>
              <w:jc w:val="left"/>
              <w:textAlignment w:val="auto"/>
            </w:pPr>
            <w:r w:rsidRPr="001A726D">
              <w:t>80 500,00</w:t>
            </w:r>
          </w:p>
        </w:tc>
      </w:tr>
      <w:tr w:rsidR="001A726D" w:rsidRPr="001A726D" w:rsidTr="001A726D">
        <w:trPr>
          <w:trHeight w:val="1350"/>
        </w:trPr>
        <w:tc>
          <w:tcPr>
            <w:tcW w:w="880" w:type="dxa"/>
            <w:vMerge w:val="restart"/>
            <w:hideMark/>
          </w:tcPr>
          <w:p w:rsidR="001A726D" w:rsidRPr="001A726D" w:rsidRDefault="001A726D" w:rsidP="001A726D">
            <w:pPr>
              <w:overflowPunct/>
              <w:autoSpaceDE/>
              <w:autoSpaceDN/>
              <w:adjustRightInd/>
              <w:jc w:val="left"/>
              <w:textAlignment w:val="auto"/>
            </w:pPr>
            <w:r w:rsidRPr="001A726D">
              <w:t>2.5</w:t>
            </w:r>
          </w:p>
        </w:tc>
        <w:tc>
          <w:tcPr>
            <w:tcW w:w="2020" w:type="dxa"/>
            <w:vMerge w:val="restart"/>
            <w:hideMark/>
          </w:tcPr>
          <w:p w:rsidR="001A726D" w:rsidRPr="001A726D" w:rsidRDefault="001A726D" w:rsidP="001A726D">
            <w:pPr>
              <w:overflowPunct/>
              <w:autoSpaceDE/>
              <w:autoSpaceDN/>
              <w:adjustRightInd/>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textAlignment w:val="auto"/>
            </w:pPr>
            <w:r w:rsidRPr="001A726D">
              <w:t>Конкурс грантов на поддержку молодежных инициатив</w:t>
            </w:r>
          </w:p>
        </w:tc>
        <w:tc>
          <w:tcPr>
            <w:tcW w:w="4660" w:type="dxa"/>
            <w:vMerge w:val="restart"/>
            <w:hideMark/>
          </w:tcPr>
          <w:p w:rsidR="001A726D" w:rsidRPr="001A726D" w:rsidRDefault="001A726D" w:rsidP="001A726D">
            <w:pPr>
              <w:overflowPunct/>
              <w:autoSpaceDE/>
              <w:autoSpaceDN/>
              <w:adjustRightInd/>
              <w:textAlignment w:val="auto"/>
            </w:pPr>
            <w:r w:rsidRPr="001A726D">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vMerge w:val="restart"/>
            <w:hideMark/>
          </w:tcPr>
          <w:p w:rsidR="001A726D" w:rsidRPr="001A726D" w:rsidRDefault="001A726D" w:rsidP="001A726D">
            <w:pPr>
              <w:overflowPunct/>
              <w:autoSpaceDE/>
              <w:autoSpaceDN/>
              <w:adjustRightInd/>
              <w:jc w:val="left"/>
              <w:textAlignment w:val="auto"/>
            </w:pPr>
            <w:r w:rsidRPr="001A726D">
              <w:t>977</w:t>
            </w:r>
          </w:p>
        </w:tc>
        <w:tc>
          <w:tcPr>
            <w:tcW w:w="720" w:type="dxa"/>
            <w:vMerge w:val="restart"/>
            <w:hideMark/>
          </w:tcPr>
          <w:p w:rsidR="001A726D" w:rsidRPr="001A726D" w:rsidRDefault="001A726D" w:rsidP="001A726D">
            <w:pPr>
              <w:overflowPunct/>
              <w:autoSpaceDE/>
              <w:autoSpaceDN/>
              <w:adjustRightInd/>
              <w:jc w:val="left"/>
              <w:textAlignment w:val="auto"/>
            </w:pPr>
            <w:r w:rsidRPr="001A726D">
              <w:t>0707</w:t>
            </w:r>
          </w:p>
        </w:tc>
        <w:tc>
          <w:tcPr>
            <w:tcW w:w="2060" w:type="dxa"/>
            <w:vMerge w:val="restart"/>
            <w:hideMark/>
          </w:tcPr>
          <w:p w:rsidR="001A726D" w:rsidRPr="001A726D" w:rsidRDefault="001A726D" w:rsidP="001A726D">
            <w:pPr>
              <w:overflowPunct/>
              <w:autoSpaceDE/>
              <w:autoSpaceDN/>
              <w:adjustRightInd/>
              <w:jc w:val="left"/>
              <w:textAlignment w:val="auto"/>
            </w:pPr>
            <w:r w:rsidRPr="001A726D">
              <w:t>1300120180</w:t>
            </w:r>
          </w:p>
        </w:tc>
        <w:tc>
          <w:tcPr>
            <w:tcW w:w="860" w:type="dxa"/>
            <w:vMerge w:val="restart"/>
            <w:hideMark/>
          </w:tcPr>
          <w:p w:rsidR="001A726D" w:rsidRPr="001A726D" w:rsidRDefault="001A726D" w:rsidP="001A726D">
            <w:pPr>
              <w:overflowPunct/>
              <w:autoSpaceDE/>
              <w:autoSpaceDN/>
              <w:adjustRightInd/>
              <w:jc w:val="left"/>
              <w:textAlignment w:val="auto"/>
            </w:pPr>
            <w:r w:rsidRPr="001A726D">
              <w:t>244</w:t>
            </w:r>
          </w:p>
        </w:tc>
        <w:tc>
          <w:tcPr>
            <w:tcW w:w="1780" w:type="dxa"/>
            <w:vMerge w:val="restart"/>
            <w:hideMark/>
          </w:tcPr>
          <w:p w:rsidR="001A726D" w:rsidRPr="001A726D" w:rsidRDefault="001A726D" w:rsidP="001A726D">
            <w:pPr>
              <w:overflowPunct/>
              <w:autoSpaceDE/>
              <w:autoSpaceDN/>
              <w:adjustRightInd/>
              <w:jc w:val="left"/>
              <w:textAlignment w:val="auto"/>
            </w:pPr>
            <w:r w:rsidRPr="001A726D">
              <w:t>90 000,00</w:t>
            </w:r>
          </w:p>
        </w:tc>
        <w:tc>
          <w:tcPr>
            <w:tcW w:w="1660" w:type="dxa"/>
            <w:vMerge w:val="restart"/>
            <w:hideMark/>
          </w:tcPr>
          <w:p w:rsidR="001A726D" w:rsidRPr="001A726D" w:rsidRDefault="001A726D" w:rsidP="001A726D">
            <w:pPr>
              <w:overflowPunct/>
              <w:autoSpaceDE/>
              <w:autoSpaceDN/>
              <w:adjustRightInd/>
              <w:jc w:val="left"/>
              <w:textAlignment w:val="auto"/>
            </w:pPr>
            <w:r w:rsidRPr="001A726D">
              <w:t>50 000,00</w:t>
            </w:r>
          </w:p>
        </w:tc>
        <w:tc>
          <w:tcPr>
            <w:tcW w:w="1600" w:type="dxa"/>
            <w:vMerge w:val="restart"/>
            <w:hideMark/>
          </w:tcPr>
          <w:p w:rsidR="001A726D" w:rsidRPr="001A726D" w:rsidRDefault="001A726D" w:rsidP="001A726D">
            <w:pPr>
              <w:overflowPunct/>
              <w:autoSpaceDE/>
              <w:autoSpaceDN/>
              <w:adjustRightInd/>
              <w:jc w:val="left"/>
              <w:textAlignment w:val="auto"/>
            </w:pPr>
            <w:r w:rsidRPr="001A726D">
              <w:t>50 000,00</w:t>
            </w:r>
          </w:p>
        </w:tc>
        <w:tc>
          <w:tcPr>
            <w:tcW w:w="1520" w:type="dxa"/>
            <w:vMerge w:val="restart"/>
            <w:hideMark/>
          </w:tcPr>
          <w:p w:rsidR="001A726D" w:rsidRPr="001A726D" w:rsidRDefault="001A726D" w:rsidP="001A726D">
            <w:pPr>
              <w:overflowPunct/>
              <w:autoSpaceDE/>
              <w:autoSpaceDN/>
              <w:adjustRightInd/>
              <w:jc w:val="left"/>
              <w:textAlignment w:val="auto"/>
            </w:pPr>
            <w:r w:rsidRPr="001A726D">
              <w:t>50 000,00</w:t>
            </w:r>
          </w:p>
        </w:tc>
        <w:tc>
          <w:tcPr>
            <w:tcW w:w="1560" w:type="dxa"/>
            <w:vMerge w:val="restart"/>
            <w:hideMark/>
          </w:tcPr>
          <w:p w:rsidR="001A726D" w:rsidRPr="001A726D" w:rsidRDefault="001A726D" w:rsidP="001A726D">
            <w:pPr>
              <w:overflowPunct/>
              <w:autoSpaceDE/>
              <w:autoSpaceDN/>
              <w:adjustRightInd/>
              <w:jc w:val="left"/>
              <w:textAlignment w:val="auto"/>
            </w:pPr>
            <w:r w:rsidRPr="001A726D">
              <w:t>90 000,00</w:t>
            </w:r>
          </w:p>
        </w:tc>
        <w:tc>
          <w:tcPr>
            <w:tcW w:w="1520" w:type="dxa"/>
            <w:vMerge w:val="restart"/>
            <w:hideMark/>
          </w:tcPr>
          <w:p w:rsidR="001A726D" w:rsidRPr="001A726D" w:rsidRDefault="001A726D" w:rsidP="001A726D">
            <w:pPr>
              <w:overflowPunct/>
              <w:autoSpaceDE/>
              <w:autoSpaceDN/>
              <w:adjustRightInd/>
              <w:jc w:val="left"/>
              <w:textAlignment w:val="auto"/>
            </w:pPr>
            <w:r w:rsidRPr="001A726D">
              <w:t>90 000,00</w:t>
            </w:r>
          </w:p>
        </w:tc>
        <w:tc>
          <w:tcPr>
            <w:tcW w:w="1620" w:type="dxa"/>
            <w:vMerge w:val="restart"/>
            <w:hideMark/>
          </w:tcPr>
          <w:p w:rsidR="001A726D" w:rsidRPr="001A726D" w:rsidRDefault="001A726D" w:rsidP="001A726D">
            <w:pPr>
              <w:overflowPunct/>
              <w:autoSpaceDE/>
              <w:autoSpaceDN/>
              <w:adjustRightInd/>
              <w:jc w:val="left"/>
              <w:textAlignment w:val="auto"/>
            </w:pPr>
            <w:r w:rsidRPr="001A726D">
              <w:t>90 000,00</w:t>
            </w:r>
          </w:p>
        </w:tc>
      </w:tr>
      <w:tr w:rsidR="001A726D" w:rsidRPr="001A726D" w:rsidTr="001A726D">
        <w:trPr>
          <w:trHeight w:val="660"/>
        </w:trPr>
        <w:tc>
          <w:tcPr>
            <w:tcW w:w="880" w:type="dxa"/>
            <w:vMerge/>
            <w:hideMark/>
          </w:tcPr>
          <w:p w:rsidR="001A726D" w:rsidRPr="001A726D" w:rsidRDefault="001A726D" w:rsidP="001A726D">
            <w:pPr>
              <w:overflowPunct/>
              <w:autoSpaceDE/>
              <w:autoSpaceDN/>
              <w:adjustRightInd/>
              <w:textAlignment w:val="auto"/>
            </w:pPr>
          </w:p>
        </w:tc>
        <w:tc>
          <w:tcPr>
            <w:tcW w:w="202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4660" w:type="dxa"/>
            <w:vMerge/>
            <w:hideMark/>
          </w:tcPr>
          <w:p w:rsidR="001A726D" w:rsidRPr="001A726D" w:rsidRDefault="001A726D" w:rsidP="001A726D">
            <w:pPr>
              <w:overflowPunct/>
              <w:autoSpaceDE/>
              <w:autoSpaceDN/>
              <w:adjustRightInd/>
              <w:textAlignment w:val="auto"/>
            </w:pPr>
          </w:p>
        </w:tc>
        <w:tc>
          <w:tcPr>
            <w:tcW w:w="880" w:type="dxa"/>
            <w:vMerge/>
            <w:hideMark/>
          </w:tcPr>
          <w:p w:rsidR="001A726D" w:rsidRPr="001A726D" w:rsidRDefault="001A726D" w:rsidP="001A726D">
            <w:pPr>
              <w:overflowPunct/>
              <w:autoSpaceDE/>
              <w:autoSpaceDN/>
              <w:adjustRightInd/>
              <w:textAlignment w:val="auto"/>
            </w:pPr>
          </w:p>
        </w:tc>
        <w:tc>
          <w:tcPr>
            <w:tcW w:w="720" w:type="dxa"/>
            <w:vMerge/>
            <w:hideMark/>
          </w:tcPr>
          <w:p w:rsidR="001A726D" w:rsidRPr="001A726D" w:rsidRDefault="001A726D" w:rsidP="001A726D">
            <w:pPr>
              <w:overflowPunct/>
              <w:autoSpaceDE/>
              <w:autoSpaceDN/>
              <w:adjustRightInd/>
              <w:textAlignment w:val="auto"/>
            </w:pPr>
          </w:p>
        </w:tc>
        <w:tc>
          <w:tcPr>
            <w:tcW w:w="2060" w:type="dxa"/>
            <w:vMerge/>
            <w:hideMark/>
          </w:tcPr>
          <w:p w:rsidR="001A726D" w:rsidRPr="001A726D" w:rsidRDefault="001A726D" w:rsidP="001A726D">
            <w:pPr>
              <w:overflowPunct/>
              <w:autoSpaceDE/>
              <w:autoSpaceDN/>
              <w:adjustRightInd/>
              <w:textAlignment w:val="auto"/>
            </w:pPr>
          </w:p>
        </w:tc>
        <w:tc>
          <w:tcPr>
            <w:tcW w:w="860" w:type="dxa"/>
            <w:vMerge/>
            <w:hideMark/>
          </w:tcPr>
          <w:p w:rsidR="001A726D" w:rsidRPr="001A726D" w:rsidRDefault="001A726D" w:rsidP="001A726D">
            <w:pPr>
              <w:overflowPunct/>
              <w:autoSpaceDE/>
              <w:autoSpaceDN/>
              <w:adjustRightInd/>
              <w:textAlignment w:val="auto"/>
            </w:pPr>
          </w:p>
        </w:tc>
        <w:tc>
          <w:tcPr>
            <w:tcW w:w="1780" w:type="dxa"/>
            <w:vMerge/>
            <w:hideMark/>
          </w:tcPr>
          <w:p w:rsidR="001A726D" w:rsidRPr="001A726D" w:rsidRDefault="001A726D" w:rsidP="001A726D">
            <w:pPr>
              <w:overflowPunct/>
              <w:autoSpaceDE/>
              <w:autoSpaceDN/>
              <w:adjustRightInd/>
              <w:textAlignment w:val="auto"/>
            </w:pPr>
          </w:p>
        </w:tc>
        <w:tc>
          <w:tcPr>
            <w:tcW w:w="1660" w:type="dxa"/>
            <w:vMerge/>
            <w:hideMark/>
          </w:tcPr>
          <w:p w:rsidR="001A726D" w:rsidRPr="001A726D" w:rsidRDefault="001A726D" w:rsidP="001A726D">
            <w:pPr>
              <w:overflowPunct/>
              <w:autoSpaceDE/>
              <w:autoSpaceDN/>
              <w:adjustRightInd/>
              <w:textAlignment w:val="auto"/>
            </w:pPr>
          </w:p>
        </w:tc>
        <w:tc>
          <w:tcPr>
            <w:tcW w:w="1600" w:type="dxa"/>
            <w:vMerge/>
            <w:hideMark/>
          </w:tcPr>
          <w:p w:rsidR="001A726D" w:rsidRPr="001A726D" w:rsidRDefault="001A726D" w:rsidP="001A726D">
            <w:pPr>
              <w:overflowPunct/>
              <w:autoSpaceDE/>
              <w:autoSpaceDN/>
              <w:adjustRightInd/>
              <w:textAlignment w:val="auto"/>
            </w:pPr>
          </w:p>
        </w:tc>
        <w:tc>
          <w:tcPr>
            <w:tcW w:w="1520" w:type="dxa"/>
            <w:vMerge/>
            <w:hideMark/>
          </w:tcPr>
          <w:p w:rsidR="001A726D" w:rsidRPr="001A726D" w:rsidRDefault="001A726D" w:rsidP="001A726D">
            <w:pPr>
              <w:overflowPunct/>
              <w:autoSpaceDE/>
              <w:autoSpaceDN/>
              <w:adjustRightInd/>
              <w:textAlignment w:val="auto"/>
            </w:pPr>
          </w:p>
        </w:tc>
        <w:tc>
          <w:tcPr>
            <w:tcW w:w="1560" w:type="dxa"/>
            <w:vMerge/>
            <w:hideMark/>
          </w:tcPr>
          <w:p w:rsidR="001A726D" w:rsidRPr="001A726D" w:rsidRDefault="001A726D" w:rsidP="001A726D">
            <w:pPr>
              <w:overflowPunct/>
              <w:autoSpaceDE/>
              <w:autoSpaceDN/>
              <w:adjustRightInd/>
              <w:textAlignment w:val="auto"/>
            </w:pPr>
          </w:p>
        </w:tc>
        <w:tc>
          <w:tcPr>
            <w:tcW w:w="1520" w:type="dxa"/>
            <w:vMerge/>
            <w:hideMark/>
          </w:tcPr>
          <w:p w:rsidR="001A726D" w:rsidRPr="001A726D" w:rsidRDefault="001A726D" w:rsidP="001A726D">
            <w:pPr>
              <w:overflowPunct/>
              <w:autoSpaceDE/>
              <w:autoSpaceDN/>
              <w:adjustRightInd/>
              <w:textAlignment w:val="auto"/>
            </w:pPr>
          </w:p>
        </w:tc>
        <w:tc>
          <w:tcPr>
            <w:tcW w:w="1620" w:type="dxa"/>
            <w:vMerge/>
            <w:hideMark/>
          </w:tcPr>
          <w:p w:rsidR="001A726D" w:rsidRPr="001A726D" w:rsidRDefault="001A726D" w:rsidP="001A726D">
            <w:pPr>
              <w:overflowPunct/>
              <w:autoSpaceDE/>
              <w:autoSpaceDN/>
              <w:adjustRightInd/>
              <w:textAlignment w:val="auto"/>
            </w:pPr>
          </w:p>
        </w:tc>
      </w:tr>
      <w:tr w:rsidR="001A726D" w:rsidRPr="001A726D" w:rsidTr="001A726D">
        <w:trPr>
          <w:trHeight w:val="1875"/>
        </w:trPr>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lastRenderedPageBreak/>
              <w:t>3</w:t>
            </w:r>
          </w:p>
        </w:tc>
        <w:tc>
          <w:tcPr>
            <w:tcW w:w="2020" w:type="dxa"/>
            <w:hideMark/>
          </w:tcPr>
          <w:p w:rsidR="001A726D" w:rsidRPr="001A726D" w:rsidRDefault="001A726D" w:rsidP="001A726D">
            <w:pPr>
              <w:overflowPunct/>
              <w:autoSpaceDE/>
              <w:autoSpaceDN/>
              <w:adjustRightInd/>
              <w:textAlignment w:val="auto"/>
              <w:rPr>
                <w:b/>
                <w:bCs/>
              </w:rPr>
            </w:pPr>
            <w:r w:rsidRPr="001A726D">
              <w:rPr>
                <w:b/>
                <w:bCs/>
              </w:rPr>
              <w:t>Отдельное меропритияе</w:t>
            </w:r>
          </w:p>
        </w:tc>
        <w:tc>
          <w:tcPr>
            <w:tcW w:w="5820" w:type="dxa"/>
            <w:hideMark/>
          </w:tcPr>
          <w:p w:rsidR="001A726D" w:rsidRPr="001A726D" w:rsidRDefault="001A726D" w:rsidP="001A726D">
            <w:pPr>
              <w:overflowPunct/>
              <w:autoSpaceDE/>
              <w:autoSpaceDN/>
              <w:adjustRightInd/>
              <w:textAlignment w:val="auto"/>
              <w:rPr>
                <w:b/>
                <w:bCs/>
              </w:rPr>
            </w:pPr>
            <w:r w:rsidRPr="001A726D">
              <w:rPr>
                <w:b/>
                <w:bCs/>
              </w:rPr>
              <w:t>Развитие юнармейского движения</w:t>
            </w:r>
          </w:p>
        </w:tc>
        <w:tc>
          <w:tcPr>
            <w:tcW w:w="4660" w:type="dxa"/>
            <w:hideMark/>
          </w:tcPr>
          <w:p w:rsidR="001A726D" w:rsidRPr="001A726D" w:rsidRDefault="001A726D" w:rsidP="001A726D">
            <w:pPr>
              <w:overflowPunct/>
              <w:autoSpaceDE/>
              <w:autoSpaceDN/>
              <w:adjustRightInd/>
              <w:textAlignment w:val="auto"/>
              <w:rPr>
                <w:b/>
                <w:bCs/>
              </w:rPr>
            </w:pPr>
            <w:r w:rsidRPr="001A726D">
              <w:rPr>
                <w:b/>
                <w:bCs/>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rPr>
                <w:b/>
                <w:bCs/>
              </w:rPr>
            </w:pPr>
            <w:r w:rsidRPr="001A726D">
              <w:rPr>
                <w:b/>
                <w:bCs/>
              </w:rPr>
              <w:t>977</w:t>
            </w:r>
          </w:p>
        </w:tc>
        <w:tc>
          <w:tcPr>
            <w:tcW w:w="720" w:type="dxa"/>
            <w:hideMark/>
          </w:tcPr>
          <w:p w:rsidR="001A726D" w:rsidRPr="001A726D" w:rsidRDefault="001A726D" w:rsidP="001A726D">
            <w:pPr>
              <w:overflowPunct/>
              <w:autoSpaceDE/>
              <w:autoSpaceDN/>
              <w:adjustRightInd/>
              <w:jc w:val="left"/>
              <w:textAlignment w:val="auto"/>
              <w:rPr>
                <w:b/>
                <w:bCs/>
              </w:rPr>
            </w:pPr>
            <w:r w:rsidRPr="001A726D">
              <w:rPr>
                <w:b/>
                <w:bCs/>
              </w:rPr>
              <w:t>0707</w:t>
            </w:r>
          </w:p>
        </w:tc>
        <w:tc>
          <w:tcPr>
            <w:tcW w:w="2060" w:type="dxa"/>
            <w:hideMark/>
          </w:tcPr>
          <w:p w:rsidR="001A726D" w:rsidRPr="001A726D" w:rsidRDefault="001A726D" w:rsidP="001A726D">
            <w:pPr>
              <w:overflowPunct/>
              <w:autoSpaceDE/>
              <w:autoSpaceDN/>
              <w:adjustRightInd/>
              <w:jc w:val="left"/>
              <w:textAlignment w:val="auto"/>
              <w:rPr>
                <w:b/>
                <w:bCs/>
              </w:rPr>
            </w:pPr>
            <w:r w:rsidRPr="001A726D">
              <w:rPr>
                <w:b/>
                <w:bCs/>
              </w:rPr>
              <w:t>1300221840</w:t>
            </w:r>
          </w:p>
        </w:tc>
        <w:tc>
          <w:tcPr>
            <w:tcW w:w="860" w:type="dxa"/>
            <w:hideMark/>
          </w:tcPr>
          <w:p w:rsidR="001A726D" w:rsidRPr="001A726D" w:rsidRDefault="001A726D" w:rsidP="001A726D">
            <w:pPr>
              <w:overflowPunct/>
              <w:autoSpaceDE/>
              <w:autoSpaceDN/>
              <w:adjustRightInd/>
              <w:jc w:val="left"/>
              <w:textAlignment w:val="auto"/>
              <w:rPr>
                <w:b/>
                <w:bCs/>
              </w:rPr>
            </w:pPr>
            <w:r w:rsidRPr="001A726D">
              <w:rPr>
                <w:b/>
                <w:bCs/>
              </w:rPr>
              <w:t>244</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5 451,00</w:t>
            </w:r>
          </w:p>
        </w:tc>
        <w:tc>
          <w:tcPr>
            <w:tcW w:w="166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160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156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c>
          <w:tcPr>
            <w:tcW w:w="152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c>
          <w:tcPr>
            <w:tcW w:w="162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r>
      <w:tr w:rsidR="001A726D" w:rsidRPr="001A726D" w:rsidTr="001A726D">
        <w:trPr>
          <w:trHeight w:val="2100"/>
        </w:trPr>
        <w:tc>
          <w:tcPr>
            <w:tcW w:w="880" w:type="dxa"/>
            <w:hideMark/>
          </w:tcPr>
          <w:p w:rsidR="001A726D" w:rsidRPr="001A726D" w:rsidRDefault="001A726D" w:rsidP="001A726D">
            <w:pPr>
              <w:overflowPunct/>
              <w:autoSpaceDE/>
              <w:autoSpaceDN/>
              <w:adjustRightInd/>
              <w:jc w:val="left"/>
              <w:textAlignment w:val="auto"/>
            </w:pPr>
            <w:r w:rsidRPr="001A726D">
              <w:t>3.1</w:t>
            </w:r>
          </w:p>
        </w:tc>
        <w:tc>
          <w:tcPr>
            <w:tcW w:w="2020" w:type="dxa"/>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hideMark/>
          </w:tcPr>
          <w:p w:rsidR="001A726D" w:rsidRPr="001A726D" w:rsidRDefault="001A726D" w:rsidP="001A726D">
            <w:pPr>
              <w:overflowPunct/>
              <w:autoSpaceDE/>
              <w:autoSpaceDN/>
              <w:adjustRightInd/>
              <w:jc w:val="left"/>
              <w:textAlignment w:val="auto"/>
            </w:pPr>
            <w:r w:rsidRPr="001A726D">
              <w:t>Организация, проведение смотров, конкурсов, фестивалей, участие в краевых, региональных и всероссийских соревнованиях по юнармейскому движению, обеспечение ее материальными, техническими средствами для успешной организации и эффективной деятельности</w:t>
            </w:r>
          </w:p>
        </w:tc>
        <w:tc>
          <w:tcPr>
            <w:tcW w:w="4660" w:type="dxa"/>
            <w:hideMark/>
          </w:tcPr>
          <w:p w:rsidR="001A726D" w:rsidRPr="001A726D" w:rsidRDefault="001A726D" w:rsidP="001A726D">
            <w:pPr>
              <w:overflowPunct/>
              <w:autoSpaceDE/>
              <w:autoSpaceDN/>
              <w:adjustRightInd/>
              <w:textAlignment w:val="auto"/>
            </w:pPr>
            <w:r w:rsidRPr="001A726D">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880" w:type="dxa"/>
            <w:hideMark/>
          </w:tcPr>
          <w:p w:rsidR="001A726D" w:rsidRPr="001A726D" w:rsidRDefault="001A726D" w:rsidP="001A726D">
            <w:pPr>
              <w:overflowPunct/>
              <w:autoSpaceDE/>
              <w:autoSpaceDN/>
              <w:adjustRightInd/>
              <w:jc w:val="left"/>
              <w:textAlignment w:val="auto"/>
            </w:pPr>
            <w:r w:rsidRPr="001A726D">
              <w:t>977</w:t>
            </w:r>
          </w:p>
        </w:tc>
        <w:tc>
          <w:tcPr>
            <w:tcW w:w="720" w:type="dxa"/>
            <w:hideMark/>
          </w:tcPr>
          <w:p w:rsidR="001A726D" w:rsidRPr="001A726D" w:rsidRDefault="001A726D" w:rsidP="001A726D">
            <w:pPr>
              <w:overflowPunct/>
              <w:autoSpaceDE/>
              <w:autoSpaceDN/>
              <w:adjustRightInd/>
              <w:jc w:val="left"/>
              <w:textAlignment w:val="auto"/>
            </w:pPr>
            <w:r w:rsidRPr="001A726D">
              <w:t>0707</w:t>
            </w:r>
          </w:p>
        </w:tc>
        <w:tc>
          <w:tcPr>
            <w:tcW w:w="2060" w:type="dxa"/>
            <w:hideMark/>
          </w:tcPr>
          <w:p w:rsidR="001A726D" w:rsidRPr="001A726D" w:rsidRDefault="001A726D" w:rsidP="001A726D">
            <w:pPr>
              <w:overflowPunct/>
              <w:autoSpaceDE/>
              <w:autoSpaceDN/>
              <w:adjustRightInd/>
              <w:jc w:val="left"/>
              <w:textAlignment w:val="auto"/>
            </w:pPr>
            <w:r w:rsidRPr="001A726D">
              <w:t>1300221840</w:t>
            </w:r>
          </w:p>
        </w:tc>
        <w:tc>
          <w:tcPr>
            <w:tcW w:w="860" w:type="dxa"/>
            <w:hideMark/>
          </w:tcPr>
          <w:p w:rsidR="001A726D" w:rsidRPr="001A726D" w:rsidRDefault="001A726D" w:rsidP="001A726D">
            <w:pPr>
              <w:overflowPunct/>
              <w:autoSpaceDE/>
              <w:autoSpaceDN/>
              <w:adjustRightInd/>
              <w:jc w:val="left"/>
              <w:textAlignment w:val="auto"/>
            </w:pPr>
            <w:r w:rsidRPr="001A726D">
              <w:t>244</w:t>
            </w:r>
          </w:p>
        </w:tc>
        <w:tc>
          <w:tcPr>
            <w:tcW w:w="1780" w:type="dxa"/>
            <w:hideMark/>
          </w:tcPr>
          <w:p w:rsidR="001A726D" w:rsidRPr="001A726D" w:rsidRDefault="001A726D" w:rsidP="001A726D">
            <w:pPr>
              <w:overflowPunct/>
              <w:autoSpaceDE/>
              <w:autoSpaceDN/>
              <w:adjustRightInd/>
              <w:jc w:val="left"/>
              <w:textAlignment w:val="auto"/>
            </w:pPr>
            <w:r w:rsidRPr="001A726D">
              <w:t>5 451,00</w:t>
            </w:r>
          </w:p>
        </w:tc>
        <w:tc>
          <w:tcPr>
            <w:tcW w:w="1660" w:type="dxa"/>
            <w:hideMark/>
          </w:tcPr>
          <w:p w:rsidR="001A726D" w:rsidRPr="001A726D" w:rsidRDefault="001A726D" w:rsidP="001A726D">
            <w:pPr>
              <w:overflowPunct/>
              <w:autoSpaceDE/>
              <w:autoSpaceDN/>
              <w:adjustRightInd/>
              <w:jc w:val="left"/>
              <w:textAlignment w:val="auto"/>
            </w:pPr>
            <w:r w:rsidRPr="001A726D">
              <w:t>20 000,00</w:t>
            </w:r>
          </w:p>
        </w:tc>
        <w:tc>
          <w:tcPr>
            <w:tcW w:w="1600" w:type="dxa"/>
            <w:hideMark/>
          </w:tcPr>
          <w:p w:rsidR="001A726D" w:rsidRPr="001A726D" w:rsidRDefault="001A726D" w:rsidP="001A726D">
            <w:pPr>
              <w:overflowPunct/>
              <w:autoSpaceDE/>
              <w:autoSpaceDN/>
              <w:adjustRightInd/>
              <w:jc w:val="left"/>
              <w:textAlignment w:val="auto"/>
            </w:pPr>
            <w:r w:rsidRPr="001A726D">
              <w:t>20 000,00</w:t>
            </w:r>
          </w:p>
        </w:tc>
        <w:tc>
          <w:tcPr>
            <w:tcW w:w="1520" w:type="dxa"/>
            <w:hideMark/>
          </w:tcPr>
          <w:p w:rsidR="001A726D" w:rsidRPr="001A726D" w:rsidRDefault="001A726D" w:rsidP="001A726D">
            <w:pPr>
              <w:overflowPunct/>
              <w:autoSpaceDE/>
              <w:autoSpaceDN/>
              <w:adjustRightInd/>
              <w:jc w:val="left"/>
              <w:textAlignment w:val="auto"/>
            </w:pPr>
            <w:r w:rsidRPr="001A726D">
              <w:t>20 000,00</w:t>
            </w:r>
          </w:p>
        </w:tc>
        <w:tc>
          <w:tcPr>
            <w:tcW w:w="1560" w:type="dxa"/>
            <w:hideMark/>
          </w:tcPr>
          <w:p w:rsidR="001A726D" w:rsidRPr="001A726D" w:rsidRDefault="001A726D" w:rsidP="001A726D">
            <w:pPr>
              <w:overflowPunct/>
              <w:autoSpaceDE/>
              <w:autoSpaceDN/>
              <w:adjustRightInd/>
              <w:jc w:val="left"/>
              <w:textAlignment w:val="auto"/>
            </w:pPr>
            <w:r w:rsidRPr="001A726D">
              <w:t>100 000,00</w:t>
            </w:r>
          </w:p>
        </w:tc>
        <w:tc>
          <w:tcPr>
            <w:tcW w:w="1520" w:type="dxa"/>
            <w:hideMark/>
          </w:tcPr>
          <w:p w:rsidR="001A726D" w:rsidRPr="001A726D" w:rsidRDefault="001A726D" w:rsidP="001A726D">
            <w:pPr>
              <w:overflowPunct/>
              <w:autoSpaceDE/>
              <w:autoSpaceDN/>
              <w:adjustRightInd/>
              <w:jc w:val="left"/>
              <w:textAlignment w:val="auto"/>
            </w:pPr>
            <w:r w:rsidRPr="001A726D">
              <w:t>100 000,00</w:t>
            </w:r>
          </w:p>
        </w:tc>
        <w:tc>
          <w:tcPr>
            <w:tcW w:w="1620" w:type="dxa"/>
            <w:hideMark/>
          </w:tcPr>
          <w:p w:rsidR="001A726D" w:rsidRPr="001A726D" w:rsidRDefault="001A726D" w:rsidP="001A726D">
            <w:pPr>
              <w:overflowPunct/>
              <w:autoSpaceDE/>
              <w:autoSpaceDN/>
              <w:adjustRightInd/>
              <w:jc w:val="left"/>
              <w:textAlignment w:val="auto"/>
            </w:pPr>
            <w:r w:rsidRPr="001A726D">
              <w:t>100 000,00</w:t>
            </w:r>
          </w:p>
        </w:tc>
      </w:tr>
    </w:tbl>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p w:rsidR="001A726D" w:rsidRDefault="001A726D" w:rsidP="001A726D">
      <w:pPr>
        <w:overflowPunct/>
        <w:autoSpaceDE/>
        <w:autoSpaceDN/>
        <w:adjustRightInd/>
        <w:textAlignment w:val="auto"/>
      </w:pPr>
    </w:p>
    <w:tbl>
      <w:tblPr>
        <w:tblStyle w:val="ae"/>
        <w:tblW w:w="0" w:type="auto"/>
        <w:tblLook w:val="04A0" w:firstRow="1" w:lastRow="0" w:firstColumn="1" w:lastColumn="0" w:noHBand="0" w:noVBand="1"/>
      </w:tblPr>
      <w:tblGrid>
        <w:gridCol w:w="657"/>
        <w:gridCol w:w="1698"/>
        <w:gridCol w:w="1833"/>
        <w:gridCol w:w="1617"/>
        <w:gridCol w:w="757"/>
        <w:gridCol w:w="1101"/>
        <w:gridCol w:w="757"/>
        <w:gridCol w:w="2010"/>
        <w:gridCol w:w="2108"/>
        <w:gridCol w:w="1695"/>
        <w:gridCol w:w="757"/>
      </w:tblGrid>
      <w:tr w:rsidR="001A726D" w:rsidRPr="001A726D" w:rsidTr="001A726D">
        <w:trPr>
          <w:trHeight w:val="368"/>
        </w:trPr>
        <w:tc>
          <w:tcPr>
            <w:tcW w:w="25260" w:type="dxa"/>
            <w:gridSpan w:val="11"/>
            <w:vMerge w:val="restart"/>
            <w:hideMark/>
          </w:tcPr>
          <w:p w:rsidR="001A726D" w:rsidRPr="001A726D" w:rsidRDefault="001A726D" w:rsidP="001A726D">
            <w:pPr>
              <w:overflowPunct/>
              <w:autoSpaceDE/>
              <w:autoSpaceDN/>
              <w:adjustRightInd/>
              <w:jc w:val="right"/>
              <w:textAlignment w:val="auto"/>
            </w:pPr>
            <w:r w:rsidRPr="001A726D">
              <w:lastRenderedPageBreak/>
              <w:t xml:space="preserve">                                                                                                                                                                                                                                                                                                                                                                                                                                                                                                                                         </w:t>
            </w:r>
            <w:bookmarkStart w:id="3" w:name="RANGE!A1:K74"/>
            <w:r w:rsidRPr="001A726D">
              <w:t>Приложение 3</w:t>
            </w:r>
            <w:r w:rsidRPr="001A726D">
              <w:br/>
              <w:t>к постановлению Администрации</w:t>
            </w:r>
            <w:r w:rsidRPr="001A726D">
              <w:br/>
              <w:t>Яковлевского муниципального округа</w:t>
            </w:r>
            <w:r w:rsidRPr="001A726D">
              <w:br/>
              <w:t>от 20.12.2024 №   866 -НПА</w:t>
            </w:r>
            <w:r w:rsidRPr="001A726D">
              <w:br/>
              <w:t xml:space="preserve">Приложение 5 </w:t>
            </w:r>
            <w:r w:rsidRPr="001A726D">
              <w:br/>
              <w:t xml:space="preserve">          к муниципальной программе</w:t>
            </w:r>
            <w:r w:rsidRPr="001A726D">
              <w:br/>
              <w:t xml:space="preserve">Яковлевского муниципального округа                </w:t>
            </w:r>
            <w:r w:rsidRPr="001A726D">
              <w:br/>
              <w:t>«Молодежь – Яковлевскому муниципальному округу»</w:t>
            </w:r>
            <w:r w:rsidRPr="001A726D">
              <w:br/>
              <w:t xml:space="preserve"> на 2024-2030 годы,                                                                                                                                                                                                                                                                                                                                                                                                              утвержденной постановлением Администрации Яковлевского муниципального округа</w:t>
            </w:r>
            <w:r w:rsidRPr="001A726D">
              <w:br/>
            </w:r>
            <w:r w:rsidRPr="001A726D">
              <w:rPr>
                <w:u w:val="single"/>
              </w:rPr>
              <w:t xml:space="preserve">от 26.12.2023  №  246 -НПА  </w:t>
            </w:r>
            <w:bookmarkEnd w:id="3"/>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68"/>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1170"/>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1365"/>
        </w:trPr>
        <w:tc>
          <w:tcPr>
            <w:tcW w:w="25260" w:type="dxa"/>
            <w:gridSpan w:val="11"/>
            <w:vMerge/>
            <w:hideMark/>
          </w:tcPr>
          <w:p w:rsidR="001A726D" w:rsidRPr="001A726D" w:rsidRDefault="001A726D" w:rsidP="001A726D">
            <w:pPr>
              <w:overflowPunct/>
              <w:autoSpaceDE/>
              <w:autoSpaceDN/>
              <w:adjustRightInd/>
              <w:textAlignment w:val="auto"/>
            </w:pPr>
          </w:p>
        </w:tc>
      </w:tr>
      <w:tr w:rsidR="001A726D" w:rsidRPr="001A726D" w:rsidTr="001A726D">
        <w:trPr>
          <w:trHeight w:val="375"/>
        </w:trPr>
        <w:tc>
          <w:tcPr>
            <w:tcW w:w="740" w:type="dxa"/>
            <w:hideMark/>
          </w:tcPr>
          <w:p w:rsidR="001A726D" w:rsidRPr="001A726D" w:rsidRDefault="001A726D" w:rsidP="001A726D">
            <w:pPr>
              <w:overflowPunct/>
              <w:autoSpaceDE/>
              <w:autoSpaceDN/>
              <w:adjustRightInd/>
              <w:jc w:val="left"/>
              <w:textAlignment w:val="auto"/>
            </w:pPr>
          </w:p>
        </w:tc>
        <w:tc>
          <w:tcPr>
            <w:tcW w:w="2980" w:type="dxa"/>
            <w:hideMark/>
          </w:tcPr>
          <w:p w:rsidR="001A726D" w:rsidRPr="001A726D" w:rsidRDefault="001A726D" w:rsidP="001A726D">
            <w:pPr>
              <w:overflowPunct/>
              <w:autoSpaceDE/>
              <w:autoSpaceDN/>
              <w:adjustRightInd/>
              <w:jc w:val="left"/>
              <w:textAlignment w:val="auto"/>
            </w:pPr>
          </w:p>
        </w:tc>
        <w:tc>
          <w:tcPr>
            <w:tcW w:w="5820" w:type="dxa"/>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textAlignment w:val="auto"/>
            </w:pPr>
          </w:p>
        </w:tc>
        <w:tc>
          <w:tcPr>
            <w:tcW w:w="1840" w:type="dxa"/>
            <w:hideMark/>
          </w:tcPr>
          <w:p w:rsidR="001A726D" w:rsidRPr="001A726D" w:rsidRDefault="001A726D" w:rsidP="001A726D">
            <w:pPr>
              <w:overflowPunct/>
              <w:autoSpaceDE/>
              <w:autoSpaceDN/>
              <w:adjustRightInd/>
              <w:textAlignment w:val="auto"/>
            </w:pPr>
          </w:p>
        </w:tc>
        <w:tc>
          <w:tcPr>
            <w:tcW w:w="1760" w:type="dxa"/>
            <w:hideMark/>
          </w:tcPr>
          <w:p w:rsidR="001A726D" w:rsidRPr="001A726D" w:rsidRDefault="001A726D" w:rsidP="001A726D">
            <w:pPr>
              <w:overflowPunct/>
              <w:autoSpaceDE/>
              <w:autoSpaceDN/>
              <w:adjustRightInd/>
              <w:textAlignment w:val="auto"/>
            </w:pPr>
          </w:p>
        </w:tc>
        <w:tc>
          <w:tcPr>
            <w:tcW w:w="1680" w:type="dxa"/>
            <w:hideMark/>
          </w:tcPr>
          <w:p w:rsidR="001A726D" w:rsidRPr="001A726D" w:rsidRDefault="001A726D" w:rsidP="001A726D">
            <w:pPr>
              <w:overflowPunct/>
              <w:autoSpaceDE/>
              <w:autoSpaceDN/>
              <w:adjustRightInd/>
              <w:textAlignment w:val="auto"/>
            </w:pPr>
          </w:p>
        </w:tc>
        <w:tc>
          <w:tcPr>
            <w:tcW w:w="2040" w:type="dxa"/>
            <w:hideMark/>
          </w:tcPr>
          <w:p w:rsidR="001A726D" w:rsidRPr="001A726D" w:rsidRDefault="001A726D" w:rsidP="001A726D">
            <w:pPr>
              <w:overflowPunct/>
              <w:autoSpaceDE/>
              <w:autoSpaceDN/>
              <w:adjustRightInd/>
              <w:textAlignment w:val="auto"/>
            </w:pPr>
          </w:p>
        </w:tc>
        <w:tc>
          <w:tcPr>
            <w:tcW w:w="2140" w:type="dxa"/>
            <w:hideMark/>
          </w:tcPr>
          <w:p w:rsidR="001A726D" w:rsidRPr="001A726D" w:rsidRDefault="001A726D" w:rsidP="001A726D">
            <w:pPr>
              <w:overflowPunct/>
              <w:autoSpaceDE/>
              <w:autoSpaceDN/>
              <w:adjustRightInd/>
              <w:textAlignment w:val="auto"/>
            </w:pPr>
          </w:p>
        </w:tc>
        <w:tc>
          <w:tcPr>
            <w:tcW w:w="1720" w:type="dxa"/>
            <w:hideMark/>
          </w:tcPr>
          <w:p w:rsidR="001A726D" w:rsidRPr="001A726D" w:rsidRDefault="001A726D" w:rsidP="001A726D">
            <w:pPr>
              <w:overflowPunct/>
              <w:autoSpaceDE/>
              <w:autoSpaceDN/>
              <w:adjustRightInd/>
              <w:textAlignment w:val="auto"/>
            </w:pPr>
          </w:p>
        </w:tc>
        <w:tc>
          <w:tcPr>
            <w:tcW w:w="1780" w:type="dxa"/>
            <w:hideMark/>
          </w:tcPr>
          <w:p w:rsidR="001A726D" w:rsidRPr="001A726D" w:rsidRDefault="001A726D" w:rsidP="001A726D">
            <w:pPr>
              <w:overflowPunct/>
              <w:autoSpaceDE/>
              <w:autoSpaceDN/>
              <w:adjustRightInd/>
              <w:jc w:val="left"/>
              <w:textAlignment w:val="auto"/>
            </w:pPr>
          </w:p>
        </w:tc>
      </w:tr>
      <w:tr w:rsidR="001A726D" w:rsidRPr="001A726D" w:rsidTr="001A726D">
        <w:trPr>
          <w:trHeight w:val="375"/>
        </w:trPr>
        <w:tc>
          <w:tcPr>
            <w:tcW w:w="23480" w:type="dxa"/>
            <w:gridSpan w:val="10"/>
            <w:hideMark/>
          </w:tcPr>
          <w:p w:rsidR="001A726D" w:rsidRPr="001A726D" w:rsidRDefault="001A726D" w:rsidP="001A726D">
            <w:pPr>
              <w:overflowPunct/>
              <w:autoSpaceDE/>
              <w:autoSpaceDN/>
              <w:adjustRightInd/>
              <w:jc w:val="center"/>
              <w:textAlignment w:val="auto"/>
              <w:rPr>
                <w:b/>
                <w:bCs/>
              </w:rPr>
            </w:pPr>
            <w:r w:rsidRPr="001A726D">
              <w:rPr>
                <w:b/>
                <w:bCs/>
              </w:rPr>
              <w:t>ПРОГНОЗНАЯ ОЦЕНКА РАСХОДОВ НА РЕАЛИЗАЦИЮ</w:t>
            </w:r>
          </w:p>
        </w:tc>
        <w:tc>
          <w:tcPr>
            <w:tcW w:w="1780" w:type="dxa"/>
            <w:hideMark/>
          </w:tcPr>
          <w:p w:rsidR="001A726D" w:rsidRPr="001A726D" w:rsidRDefault="001A726D" w:rsidP="001A726D">
            <w:pPr>
              <w:overflowPunct/>
              <w:autoSpaceDE/>
              <w:autoSpaceDN/>
              <w:adjustRightInd/>
              <w:jc w:val="left"/>
              <w:textAlignment w:val="auto"/>
              <w:rPr>
                <w:b/>
                <w:bCs/>
              </w:rPr>
            </w:pPr>
          </w:p>
        </w:tc>
      </w:tr>
      <w:tr w:rsidR="001A726D" w:rsidRPr="001A726D" w:rsidTr="001A726D">
        <w:trPr>
          <w:trHeight w:val="375"/>
        </w:trPr>
        <w:tc>
          <w:tcPr>
            <w:tcW w:w="23480" w:type="dxa"/>
            <w:gridSpan w:val="10"/>
            <w:hideMark/>
          </w:tcPr>
          <w:p w:rsidR="001A726D" w:rsidRPr="001A726D" w:rsidRDefault="001A726D" w:rsidP="001A726D">
            <w:pPr>
              <w:overflowPunct/>
              <w:autoSpaceDE/>
              <w:autoSpaceDN/>
              <w:adjustRightInd/>
              <w:jc w:val="center"/>
              <w:textAlignment w:val="auto"/>
              <w:rPr>
                <w:b/>
                <w:bCs/>
              </w:rPr>
            </w:pPr>
            <w:r w:rsidRPr="001A726D">
              <w:rPr>
                <w:b/>
                <w:bCs/>
              </w:rPr>
              <w:t>МУНИЦИПАЛЬНОЙ ПРОГРАММЫ ЯКОВЛЕВСКОГО МУНИЦИПАЛЬНОГО ОКРУГА</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 xml:space="preserve"> </w:t>
            </w:r>
          </w:p>
        </w:tc>
      </w:tr>
      <w:tr w:rsidR="001A726D" w:rsidRPr="001A726D" w:rsidTr="001A726D">
        <w:trPr>
          <w:trHeight w:val="315"/>
        </w:trPr>
        <w:tc>
          <w:tcPr>
            <w:tcW w:w="23480" w:type="dxa"/>
            <w:gridSpan w:val="10"/>
            <w:hideMark/>
          </w:tcPr>
          <w:p w:rsidR="001A726D" w:rsidRPr="001A726D" w:rsidRDefault="001A726D" w:rsidP="001A726D">
            <w:pPr>
              <w:overflowPunct/>
              <w:autoSpaceDE/>
              <w:autoSpaceDN/>
              <w:adjustRightInd/>
              <w:jc w:val="center"/>
              <w:textAlignment w:val="auto"/>
              <w:rPr>
                <w:b/>
                <w:bCs/>
              </w:rPr>
            </w:pPr>
            <w:r w:rsidRPr="001A726D">
              <w:rPr>
                <w:b/>
                <w:bCs/>
              </w:rPr>
              <w:t>"МОЛОДЁЖЬ - ЯКОВЛЕВСКОМУ МУНИЦИПАЛЬНОМУ ОКРУГУ" НА 2024-2030 ГОДЫ</w:t>
            </w:r>
          </w:p>
        </w:tc>
        <w:tc>
          <w:tcPr>
            <w:tcW w:w="1780" w:type="dxa"/>
            <w:hideMark/>
          </w:tcPr>
          <w:p w:rsidR="001A726D" w:rsidRPr="001A726D" w:rsidRDefault="001A726D" w:rsidP="001A726D">
            <w:pPr>
              <w:overflowPunct/>
              <w:autoSpaceDE/>
              <w:autoSpaceDN/>
              <w:adjustRightInd/>
              <w:jc w:val="left"/>
              <w:textAlignment w:val="auto"/>
              <w:rPr>
                <w:b/>
                <w:bCs/>
              </w:rPr>
            </w:pPr>
          </w:p>
        </w:tc>
      </w:tr>
      <w:tr w:rsidR="001A726D" w:rsidRPr="001A726D" w:rsidTr="001A726D">
        <w:trPr>
          <w:trHeight w:val="375"/>
        </w:trPr>
        <w:tc>
          <w:tcPr>
            <w:tcW w:w="23480" w:type="dxa"/>
            <w:gridSpan w:val="10"/>
            <w:hideMark/>
          </w:tcPr>
          <w:p w:rsidR="001A726D" w:rsidRPr="001A726D" w:rsidRDefault="001A726D" w:rsidP="001A726D">
            <w:pPr>
              <w:overflowPunct/>
              <w:autoSpaceDE/>
              <w:autoSpaceDN/>
              <w:adjustRightInd/>
              <w:jc w:val="center"/>
              <w:textAlignment w:val="auto"/>
              <w:rPr>
                <w:b/>
                <w:bCs/>
              </w:rPr>
            </w:pPr>
            <w:r w:rsidRPr="001A726D">
              <w:rPr>
                <w:b/>
                <w:bCs/>
              </w:rPr>
              <w:t>ЗА СЧЕТ ВСЕХ ИСТОЧНИКОВ</w:t>
            </w:r>
          </w:p>
        </w:tc>
        <w:tc>
          <w:tcPr>
            <w:tcW w:w="1780" w:type="dxa"/>
            <w:hideMark/>
          </w:tcPr>
          <w:p w:rsidR="001A726D" w:rsidRPr="001A726D" w:rsidRDefault="001A726D" w:rsidP="001A726D">
            <w:pPr>
              <w:overflowPunct/>
              <w:autoSpaceDE/>
              <w:autoSpaceDN/>
              <w:adjustRightInd/>
              <w:jc w:val="left"/>
              <w:textAlignment w:val="auto"/>
              <w:rPr>
                <w:b/>
                <w:bCs/>
              </w:rPr>
            </w:pPr>
          </w:p>
        </w:tc>
      </w:tr>
      <w:tr w:rsidR="001A726D" w:rsidRPr="001A726D" w:rsidTr="001A726D">
        <w:trPr>
          <w:trHeight w:val="495"/>
        </w:trPr>
        <w:tc>
          <w:tcPr>
            <w:tcW w:w="23480" w:type="dxa"/>
            <w:gridSpan w:val="10"/>
            <w:hideMark/>
          </w:tcPr>
          <w:p w:rsidR="001A726D" w:rsidRPr="001A726D" w:rsidRDefault="001A726D" w:rsidP="001A726D">
            <w:pPr>
              <w:overflowPunct/>
              <w:autoSpaceDE/>
              <w:autoSpaceDN/>
              <w:adjustRightInd/>
              <w:jc w:val="left"/>
              <w:textAlignment w:val="auto"/>
            </w:pPr>
          </w:p>
        </w:tc>
        <w:tc>
          <w:tcPr>
            <w:tcW w:w="1780" w:type="dxa"/>
            <w:hideMark/>
          </w:tcPr>
          <w:p w:rsidR="001A726D" w:rsidRPr="001A726D" w:rsidRDefault="001A726D" w:rsidP="001A726D">
            <w:pPr>
              <w:overflowPunct/>
              <w:autoSpaceDE/>
              <w:autoSpaceDN/>
              <w:adjustRightInd/>
              <w:jc w:val="left"/>
              <w:textAlignment w:val="auto"/>
            </w:pPr>
          </w:p>
        </w:tc>
      </w:tr>
      <w:tr w:rsidR="001A726D" w:rsidRPr="001A726D" w:rsidTr="001A726D">
        <w:trPr>
          <w:trHeight w:val="630"/>
        </w:trPr>
        <w:tc>
          <w:tcPr>
            <w:tcW w:w="740" w:type="dxa"/>
            <w:vMerge w:val="restart"/>
            <w:hideMark/>
          </w:tcPr>
          <w:p w:rsidR="001A726D" w:rsidRPr="001A726D" w:rsidRDefault="001A726D" w:rsidP="001A726D">
            <w:pPr>
              <w:overflowPunct/>
              <w:autoSpaceDE/>
              <w:autoSpaceDN/>
              <w:adjustRightInd/>
              <w:jc w:val="left"/>
              <w:textAlignment w:val="auto"/>
            </w:pPr>
            <w:r w:rsidRPr="001A726D">
              <w:t>№ п/п</w:t>
            </w:r>
          </w:p>
        </w:tc>
        <w:tc>
          <w:tcPr>
            <w:tcW w:w="2980" w:type="dxa"/>
            <w:vMerge w:val="restart"/>
            <w:hideMark/>
          </w:tcPr>
          <w:p w:rsidR="001A726D" w:rsidRPr="001A726D" w:rsidRDefault="001A726D" w:rsidP="001A726D">
            <w:pPr>
              <w:overflowPunct/>
              <w:autoSpaceDE/>
              <w:autoSpaceDN/>
              <w:adjustRightInd/>
              <w:jc w:val="left"/>
              <w:textAlignment w:val="auto"/>
            </w:pPr>
            <w:r w:rsidRPr="001A726D">
              <w:t>Статус</w:t>
            </w:r>
          </w:p>
        </w:tc>
        <w:tc>
          <w:tcPr>
            <w:tcW w:w="5820" w:type="dxa"/>
            <w:vMerge w:val="restart"/>
            <w:hideMark/>
          </w:tcPr>
          <w:p w:rsidR="001A726D" w:rsidRPr="001A726D" w:rsidRDefault="001A726D" w:rsidP="001A726D">
            <w:pPr>
              <w:overflowPunct/>
              <w:autoSpaceDE/>
              <w:autoSpaceDN/>
              <w:adjustRightInd/>
              <w:jc w:val="left"/>
              <w:textAlignment w:val="auto"/>
            </w:pPr>
            <w:r w:rsidRPr="001A726D">
              <w:t>Наименование</w:t>
            </w:r>
          </w:p>
        </w:tc>
        <w:tc>
          <w:tcPr>
            <w:tcW w:w="2760" w:type="dxa"/>
            <w:vMerge w:val="restart"/>
            <w:hideMark/>
          </w:tcPr>
          <w:p w:rsidR="001A726D" w:rsidRPr="001A726D" w:rsidRDefault="001A726D" w:rsidP="001A726D">
            <w:pPr>
              <w:overflowPunct/>
              <w:autoSpaceDE/>
              <w:autoSpaceDN/>
              <w:adjustRightInd/>
              <w:jc w:val="left"/>
              <w:textAlignment w:val="auto"/>
            </w:pPr>
            <w:r w:rsidRPr="001A726D">
              <w:t>источник финансирования</w:t>
            </w:r>
          </w:p>
        </w:tc>
        <w:tc>
          <w:tcPr>
            <w:tcW w:w="12960" w:type="dxa"/>
            <w:gridSpan w:val="7"/>
            <w:hideMark/>
          </w:tcPr>
          <w:p w:rsidR="001A726D" w:rsidRPr="001A726D" w:rsidRDefault="001A726D" w:rsidP="001A726D">
            <w:pPr>
              <w:overflowPunct/>
              <w:autoSpaceDE/>
              <w:autoSpaceDN/>
              <w:adjustRightInd/>
              <w:jc w:val="left"/>
              <w:textAlignment w:val="auto"/>
            </w:pPr>
            <w:r w:rsidRPr="001A726D">
              <w:t>Оценка расходов (руб.), годы</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vMerge/>
            <w:hideMark/>
          </w:tcPr>
          <w:p w:rsidR="001A726D" w:rsidRPr="001A726D" w:rsidRDefault="001A726D" w:rsidP="001A726D">
            <w:pPr>
              <w:overflowPunct/>
              <w:autoSpaceDE/>
              <w:autoSpaceDN/>
              <w:adjustRightInd/>
              <w:textAlignment w:val="auto"/>
            </w:pPr>
          </w:p>
        </w:tc>
        <w:tc>
          <w:tcPr>
            <w:tcW w:w="1840" w:type="dxa"/>
            <w:hideMark/>
          </w:tcPr>
          <w:p w:rsidR="001A726D" w:rsidRPr="001A726D" w:rsidRDefault="001A726D" w:rsidP="001A726D">
            <w:pPr>
              <w:overflowPunct/>
              <w:autoSpaceDE/>
              <w:autoSpaceDN/>
              <w:adjustRightInd/>
              <w:jc w:val="left"/>
              <w:textAlignment w:val="auto"/>
            </w:pPr>
            <w:r w:rsidRPr="001A726D">
              <w:t>2024</w:t>
            </w:r>
          </w:p>
        </w:tc>
        <w:tc>
          <w:tcPr>
            <w:tcW w:w="1760" w:type="dxa"/>
            <w:hideMark/>
          </w:tcPr>
          <w:p w:rsidR="001A726D" w:rsidRPr="001A726D" w:rsidRDefault="001A726D" w:rsidP="001A726D">
            <w:pPr>
              <w:overflowPunct/>
              <w:autoSpaceDE/>
              <w:autoSpaceDN/>
              <w:adjustRightInd/>
              <w:jc w:val="left"/>
              <w:textAlignment w:val="auto"/>
            </w:pPr>
            <w:r w:rsidRPr="001A726D">
              <w:t>2025</w:t>
            </w:r>
          </w:p>
        </w:tc>
        <w:tc>
          <w:tcPr>
            <w:tcW w:w="1680" w:type="dxa"/>
            <w:hideMark/>
          </w:tcPr>
          <w:p w:rsidR="001A726D" w:rsidRPr="001A726D" w:rsidRDefault="001A726D" w:rsidP="001A726D">
            <w:pPr>
              <w:overflowPunct/>
              <w:autoSpaceDE/>
              <w:autoSpaceDN/>
              <w:adjustRightInd/>
              <w:jc w:val="left"/>
              <w:textAlignment w:val="auto"/>
            </w:pPr>
            <w:r w:rsidRPr="001A726D">
              <w:t>2026</w:t>
            </w:r>
          </w:p>
        </w:tc>
        <w:tc>
          <w:tcPr>
            <w:tcW w:w="2040" w:type="dxa"/>
            <w:hideMark/>
          </w:tcPr>
          <w:p w:rsidR="001A726D" w:rsidRPr="001A726D" w:rsidRDefault="001A726D" w:rsidP="001A726D">
            <w:pPr>
              <w:overflowPunct/>
              <w:autoSpaceDE/>
              <w:autoSpaceDN/>
              <w:adjustRightInd/>
              <w:jc w:val="left"/>
              <w:textAlignment w:val="auto"/>
            </w:pPr>
            <w:r w:rsidRPr="001A726D">
              <w:t>2027</w:t>
            </w:r>
          </w:p>
        </w:tc>
        <w:tc>
          <w:tcPr>
            <w:tcW w:w="2140" w:type="dxa"/>
            <w:hideMark/>
          </w:tcPr>
          <w:p w:rsidR="001A726D" w:rsidRPr="001A726D" w:rsidRDefault="001A726D" w:rsidP="001A726D">
            <w:pPr>
              <w:overflowPunct/>
              <w:autoSpaceDE/>
              <w:autoSpaceDN/>
              <w:adjustRightInd/>
              <w:jc w:val="left"/>
              <w:textAlignment w:val="auto"/>
            </w:pPr>
            <w:r w:rsidRPr="001A726D">
              <w:t>2028</w:t>
            </w:r>
          </w:p>
        </w:tc>
        <w:tc>
          <w:tcPr>
            <w:tcW w:w="1720" w:type="dxa"/>
            <w:hideMark/>
          </w:tcPr>
          <w:p w:rsidR="001A726D" w:rsidRPr="001A726D" w:rsidRDefault="001A726D" w:rsidP="001A726D">
            <w:pPr>
              <w:overflowPunct/>
              <w:autoSpaceDE/>
              <w:autoSpaceDN/>
              <w:adjustRightInd/>
              <w:jc w:val="left"/>
              <w:textAlignment w:val="auto"/>
            </w:pPr>
            <w:r w:rsidRPr="001A726D">
              <w:t>2029</w:t>
            </w:r>
          </w:p>
        </w:tc>
        <w:tc>
          <w:tcPr>
            <w:tcW w:w="1780" w:type="dxa"/>
            <w:hideMark/>
          </w:tcPr>
          <w:p w:rsidR="001A726D" w:rsidRPr="001A726D" w:rsidRDefault="001A726D" w:rsidP="001A726D">
            <w:pPr>
              <w:overflowPunct/>
              <w:autoSpaceDE/>
              <w:autoSpaceDN/>
              <w:adjustRightInd/>
              <w:jc w:val="left"/>
              <w:textAlignment w:val="auto"/>
            </w:pPr>
            <w:r w:rsidRPr="001A726D">
              <w:t>2030</w:t>
            </w:r>
          </w:p>
        </w:tc>
      </w:tr>
      <w:tr w:rsidR="001A726D" w:rsidRPr="001A726D" w:rsidTr="001A726D">
        <w:trPr>
          <w:trHeight w:val="375"/>
        </w:trPr>
        <w:tc>
          <w:tcPr>
            <w:tcW w:w="740" w:type="dxa"/>
            <w:hideMark/>
          </w:tcPr>
          <w:p w:rsidR="001A726D" w:rsidRPr="001A726D" w:rsidRDefault="001A726D" w:rsidP="001A726D">
            <w:pPr>
              <w:overflowPunct/>
              <w:autoSpaceDE/>
              <w:autoSpaceDN/>
              <w:adjustRightInd/>
              <w:jc w:val="left"/>
              <w:textAlignment w:val="auto"/>
            </w:pPr>
            <w:r w:rsidRPr="001A726D">
              <w:lastRenderedPageBreak/>
              <w:t>1</w:t>
            </w:r>
          </w:p>
        </w:tc>
        <w:tc>
          <w:tcPr>
            <w:tcW w:w="2980" w:type="dxa"/>
            <w:hideMark/>
          </w:tcPr>
          <w:p w:rsidR="001A726D" w:rsidRPr="001A726D" w:rsidRDefault="001A726D" w:rsidP="001A726D">
            <w:pPr>
              <w:overflowPunct/>
              <w:autoSpaceDE/>
              <w:autoSpaceDN/>
              <w:adjustRightInd/>
              <w:jc w:val="left"/>
              <w:textAlignment w:val="auto"/>
            </w:pPr>
            <w:r w:rsidRPr="001A726D">
              <w:t>2</w:t>
            </w:r>
          </w:p>
        </w:tc>
        <w:tc>
          <w:tcPr>
            <w:tcW w:w="5820" w:type="dxa"/>
            <w:hideMark/>
          </w:tcPr>
          <w:p w:rsidR="001A726D" w:rsidRPr="001A726D" w:rsidRDefault="001A726D" w:rsidP="001A726D">
            <w:pPr>
              <w:overflowPunct/>
              <w:autoSpaceDE/>
              <w:autoSpaceDN/>
              <w:adjustRightInd/>
              <w:jc w:val="left"/>
              <w:textAlignment w:val="auto"/>
            </w:pPr>
            <w:r w:rsidRPr="001A726D">
              <w:t>3</w:t>
            </w:r>
          </w:p>
        </w:tc>
        <w:tc>
          <w:tcPr>
            <w:tcW w:w="2760" w:type="dxa"/>
            <w:hideMark/>
          </w:tcPr>
          <w:p w:rsidR="001A726D" w:rsidRPr="001A726D" w:rsidRDefault="001A726D" w:rsidP="001A726D">
            <w:pPr>
              <w:overflowPunct/>
              <w:autoSpaceDE/>
              <w:autoSpaceDN/>
              <w:adjustRightInd/>
              <w:jc w:val="left"/>
              <w:textAlignment w:val="auto"/>
            </w:pPr>
            <w:r w:rsidRPr="001A726D">
              <w:t>4</w:t>
            </w:r>
          </w:p>
        </w:tc>
        <w:tc>
          <w:tcPr>
            <w:tcW w:w="1840" w:type="dxa"/>
            <w:hideMark/>
          </w:tcPr>
          <w:p w:rsidR="001A726D" w:rsidRPr="001A726D" w:rsidRDefault="001A726D" w:rsidP="001A726D">
            <w:pPr>
              <w:overflowPunct/>
              <w:autoSpaceDE/>
              <w:autoSpaceDN/>
              <w:adjustRightInd/>
              <w:jc w:val="left"/>
              <w:textAlignment w:val="auto"/>
            </w:pPr>
            <w:r w:rsidRPr="001A726D">
              <w:t>5</w:t>
            </w:r>
          </w:p>
        </w:tc>
        <w:tc>
          <w:tcPr>
            <w:tcW w:w="1760" w:type="dxa"/>
            <w:hideMark/>
          </w:tcPr>
          <w:p w:rsidR="001A726D" w:rsidRPr="001A726D" w:rsidRDefault="001A726D" w:rsidP="001A726D">
            <w:pPr>
              <w:overflowPunct/>
              <w:autoSpaceDE/>
              <w:autoSpaceDN/>
              <w:adjustRightInd/>
              <w:jc w:val="left"/>
              <w:textAlignment w:val="auto"/>
            </w:pPr>
            <w:r w:rsidRPr="001A726D">
              <w:t>6</w:t>
            </w:r>
          </w:p>
        </w:tc>
        <w:tc>
          <w:tcPr>
            <w:tcW w:w="1680" w:type="dxa"/>
            <w:hideMark/>
          </w:tcPr>
          <w:p w:rsidR="001A726D" w:rsidRPr="001A726D" w:rsidRDefault="001A726D" w:rsidP="001A726D">
            <w:pPr>
              <w:overflowPunct/>
              <w:autoSpaceDE/>
              <w:autoSpaceDN/>
              <w:adjustRightInd/>
              <w:jc w:val="left"/>
              <w:textAlignment w:val="auto"/>
            </w:pPr>
            <w:r w:rsidRPr="001A726D">
              <w:t>7</w:t>
            </w:r>
          </w:p>
        </w:tc>
        <w:tc>
          <w:tcPr>
            <w:tcW w:w="2040" w:type="dxa"/>
            <w:hideMark/>
          </w:tcPr>
          <w:p w:rsidR="001A726D" w:rsidRPr="001A726D" w:rsidRDefault="001A726D" w:rsidP="001A726D">
            <w:pPr>
              <w:overflowPunct/>
              <w:autoSpaceDE/>
              <w:autoSpaceDN/>
              <w:adjustRightInd/>
              <w:jc w:val="left"/>
              <w:textAlignment w:val="auto"/>
            </w:pPr>
            <w:r w:rsidRPr="001A726D">
              <w:t>8</w:t>
            </w:r>
          </w:p>
        </w:tc>
        <w:tc>
          <w:tcPr>
            <w:tcW w:w="2140" w:type="dxa"/>
            <w:hideMark/>
          </w:tcPr>
          <w:p w:rsidR="001A726D" w:rsidRPr="001A726D" w:rsidRDefault="001A726D" w:rsidP="001A726D">
            <w:pPr>
              <w:overflowPunct/>
              <w:autoSpaceDE/>
              <w:autoSpaceDN/>
              <w:adjustRightInd/>
              <w:jc w:val="left"/>
              <w:textAlignment w:val="auto"/>
            </w:pPr>
            <w:r w:rsidRPr="001A726D">
              <w:t>9</w:t>
            </w:r>
          </w:p>
        </w:tc>
        <w:tc>
          <w:tcPr>
            <w:tcW w:w="1720" w:type="dxa"/>
            <w:hideMark/>
          </w:tcPr>
          <w:p w:rsidR="001A726D" w:rsidRPr="001A726D" w:rsidRDefault="001A726D" w:rsidP="001A726D">
            <w:pPr>
              <w:overflowPunct/>
              <w:autoSpaceDE/>
              <w:autoSpaceDN/>
              <w:adjustRightInd/>
              <w:jc w:val="left"/>
              <w:textAlignment w:val="auto"/>
            </w:pPr>
            <w:r w:rsidRPr="001A726D">
              <w:t>10</w:t>
            </w:r>
          </w:p>
        </w:tc>
        <w:tc>
          <w:tcPr>
            <w:tcW w:w="1780" w:type="dxa"/>
            <w:hideMark/>
          </w:tcPr>
          <w:p w:rsidR="001A726D" w:rsidRPr="001A726D" w:rsidRDefault="001A726D" w:rsidP="001A726D">
            <w:pPr>
              <w:overflowPunct/>
              <w:autoSpaceDE/>
              <w:autoSpaceDN/>
              <w:adjustRightInd/>
              <w:jc w:val="left"/>
              <w:textAlignment w:val="auto"/>
            </w:pPr>
            <w:r w:rsidRPr="001A726D">
              <w:t>11</w:t>
            </w:r>
          </w:p>
        </w:tc>
      </w:tr>
      <w:tr w:rsidR="001A726D" w:rsidRPr="001A726D" w:rsidTr="001A726D">
        <w:trPr>
          <w:trHeight w:val="390"/>
        </w:trPr>
        <w:tc>
          <w:tcPr>
            <w:tcW w:w="740" w:type="dxa"/>
            <w:vMerge w:val="restart"/>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980" w:type="dxa"/>
            <w:vMerge w:val="restart"/>
            <w:hideMark/>
          </w:tcPr>
          <w:p w:rsidR="001A726D" w:rsidRPr="001A726D" w:rsidRDefault="001A726D" w:rsidP="001A726D">
            <w:pPr>
              <w:overflowPunct/>
              <w:autoSpaceDE/>
              <w:autoSpaceDN/>
              <w:adjustRightInd/>
              <w:jc w:val="left"/>
              <w:textAlignment w:val="auto"/>
              <w:rPr>
                <w:b/>
                <w:bCs/>
              </w:rPr>
            </w:pPr>
            <w:r w:rsidRPr="001A726D">
              <w:rPr>
                <w:b/>
                <w:bCs/>
              </w:rPr>
              <w:t>Муниципальная программа</w:t>
            </w:r>
          </w:p>
        </w:tc>
        <w:tc>
          <w:tcPr>
            <w:tcW w:w="5820" w:type="dxa"/>
            <w:vMerge w:val="restart"/>
            <w:hideMark/>
          </w:tcPr>
          <w:p w:rsidR="001A726D" w:rsidRPr="001A726D" w:rsidRDefault="001A726D" w:rsidP="001A726D">
            <w:pPr>
              <w:overflowPunct/>
              <w:autoSpaceDE/>
              <w:autoSpaceDN/>
              <w:adjustRightInd/>
              <w:textAlignment w:val="auto"/>
              <w:rPr>
                <w:b/>
                <w:bCs/>
              </w:rPr>
            </w:pPr>
            <w:r w:rsidRPr="001A726D">
              <w:rPr>
                <w:b/>
                <w:bCs/>
              </w:rPr>
              <w:t>«Молодёжь - Яковлевскому муниципальному округу" на 2024-2030 годы.</w:t>
            </w:r>
          </w:p>
        </w:tc>
        <w:tc>
          <w:tcPr>
            <w:tcW w:w="2760" w:type="dxa"/>
            <w:hideMark/>
          </w:tcPr>
          <w:p w:rsidR="001A726D" w:rsidRPr="001A726D" w:rsidRDefault="001A726D" w:rsidP="001A726D">
            <w:pPr>
              <w:overflowPunct/>
              <w:autoSpaceDE/>
              <w:autoSpaceDN/>
              <w:adjustRightInd/>
              <w:textAlignment w:val="auto"/>
              <w:rPr>
                <w:b/>
                <w:bCs/>
              </w:rPr>
            </w:pPr>
            <w:r w:rsidRPr="001A726D">
              <w:rPr>
                <w:b/>
                <w:bCs/>
              </w:rPr>
              <w:t>местный бюджет</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1940 500,00</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1000 000,00</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1000 000,00</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1000 000,00</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c>
          <w:tcPr>
            <w:tcW w:w="172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rPr>
                <w:b/>
                <w:bCs/>
              </w:rPr>
            </w:pPr>
          </w:p>
        </w:tc>
        <w:tc>
          <w:tcPr>
            <w:tcW w:w="2980" w:type="dxa"/>
            <w:vMerge/>
            <w:hideMark/>
          </w:tcPr>
          <w:p w:rsidR="001A726D" w:rsidRPr="001A726D" w:rsidRDefault="001A726D" w:rsidP="001A726D">
            <w:pPr>
              <w:overflowPunct/>
              <w:autoSpaceDE/>
              <w:autoSpaceDN/>
              <w:adjustRightInd/>
              <w:textAlignment w:val="auto"/>
              <w:rPr>
                <w:b/>
                <w:bCs/>
              </w:rPr>
            </w:pPr>
          </w:p>
        </w:tc>
        <w:tc>
          <w:tcPr>
            <w:tcW w:w="5820" w:type="dxa"/>
            <w:vMerge/>
            <w:hideMark/>
          </w:tcPr>
          <w:p w:rsidR="001A726D" w:rsidRPr="001A726D" w:rsidRDefault="001A726D" w:rsidP="001A726D">
            <w:pPr>
              <w:overflowPunct/>
              <w:autoSpaceDE/>
              <w:autoSpaceDN/>
              <w:adjustRightInd/>
              <w:textAlignment w:val="auto"/>
              <w:rPr>
                <w:b/>
                <w:bCs/>
              </w:rPr>
            </w:pPr>
          </w:p>
        </w:tc>
        <w:tc>
          <w:tcPr>
            <w:tcW w:w="2760" w:type="dxa"/>
            <w:hideMark/>
          </w:tcPr>
          <w:p w:rsidR="001A726D" w:rsidRPr="001A726D" w:rsidRDefault="001A726D" w:rsidP="001A726D">
            <w:pPr>
              <w:overflowPunct/>
              <w:autoSpaceDE/>
              <w:autoSpaceDN/>
              <w:adjustRightInd/>
              <w:jc w:val="left"/>
              <w:textAlignment w:val="auto"/>
              <w:rPr>
                <w:b/>
                <w:bCs/>
              </w:rPr>
            </w:pPr>
            <w:r w:rsidRPr="001A726D">
              <w:rPr>
                <w:b/>
                <w:bCs/>
              </w:rPr>
              <w:t>краевой бюджет</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1 440 400,00</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2335 000,00</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1313 697,82</w:t>
            </w:r>
          </w:p>
        </w:tc>
        <w:tc>
          <w:tcPr>
            <w:tcW w:w="2040" w:type="dxa"/>
            <w:noWrap/>
            <w:hideMark/>
          </w:tcPr>
          <w:p w:rsidR="001A726D" w:rsidRPr="001A726D" w:rsidRDefault="001A726D" w:rsidP="001A726D">
            <w:pPr>
              <w:overflowPunct/>
              <w:autoSpaceDE/>
              <w:autoSpaceDN/>
              <w:adjustRightInd/>
              <w:jc w:val="left"/>
              <w:textAlignment w:val="auto"/>
              <w:rPr>
                <w:b/>
                <w:bCs/>
              </w:rPr>
            </w:pPr>
            <w:r w:rsidRPr="001A726D">
              <w:rPr>
                <w:b/>
                <w:bCs/>
              </w:rPr>
              <w:t>1 285 017,24</w:t>
            </w:r>
          </w:p>
        </w:tc>
        <w:tc>
          <w:tcPr>
            <w:tcW w:w="2140" w:type="dxa"/>
            <w:noWrap/>
            <w:hideMark/>
          </w:tcPr>
          <w:p w:rsidR="001A726D" w:rsidRPr="001A726D" w:rsidRDefault="001A726D" w:rsidP="001A726D">
            <w:pPr>
              <w:overflowPunct/>
              <w:autoSpaceDE/>
              <w:autoSpaceDN/>
              <w:adjustRightInd/>
              <w:jc w:val="left"/>
              <w:textAlignment w:val="auto"/>
              <w:rPr>
                <w:b/>
                <w:bCs/>
              </w:rPr>
            </w:pPr>
            <w:r w:rsidRPr="001A726D">
              <w:rPr>
                <w:b/>
                <w:bCs/>
              </w:rPr>
              <w:t xml:space="preserve"> 0,00</w:t>
            </w:r>
          </w:p>
        </w:tc>
        <w:tc>
          <w:tcPr>
            <w:tcW w:w="1720" w:type="dxa"/>
            <w:noWrap/>
            <w:hideMark/>
          </w:tcPr>
          <w:p w:rsidR="001A726D" w:rsidRPr="001A726D" w:rsidRDefault="001A726D" w:rsidP="001A726D">
            <w:pPr>
              <w:overflowPunct/>
              <w:autoSpaceDE/>
              <w:autoSpaceDN/>
              <w:adjustRightInd/>
              <w:jc w:val="left"/>
              <w:textAlignment w:val="auto"/>
              <w:rPr>
                <w:b/>
                <w:bCs/>
              </w:rPr>
            </w:pPr>
            <w:r w:rsidRPr="001A726D">
              <w:rPr>
                <w:b/>
                <w:bCs/>
              </w:rPr>
              <w:t xml:space="preserve"> 0,00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 xml:space="preserve"> 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rPr>
                <w:b/>
                <w:bCs/>
              </w:rPr>
            </w:pPr>
          </w:p>
        </w:tc>
        <w:tc>
          <w:tcPr>
            <w:tcW w:w="2980" w:type="dxa"/>
            <w:vMerge/>
            <w:hideMark/>
          </w:tcPr>
          <w:p w:rsidR="001A726D" w:rsidRPr="001A726D" w:rsidRDefault="001A726D" w:rsidP="001A726D">
            <w:pPr>
              <w:overflowPunct/>
              <w:autoSpaceDE/>
              <w:autoSpaceDN/>
              <w:adjustRightInd/>
              <w:textAlignment w:val="auto"/>
              <w:rPr>
                <w:b/>
                <w:bCs/>
              </w:rPr>
            </w:pPr>
          </w:p>
        </w:tc>
        <w:tc>
          <w:tcPr>
            <w:tcW w:w="5820" w:type="dxa"/>
            <w:vMerge/>
            <w:hideMark/>
          </w:tcPr>
          <w:p w:rsidR="001A726D" w:rsidRPr="001A726D" w:rsidRDefault="001A726D" w:rsidP="001A726D">
            <w:pPr>
              <w:overflowPunct/>
              <w:autoSpaceDE/>
              <w:autoSpaceDN/>
              <w:adjustRightInd/>
              <w:textAlignment w:val="auto"/>
              <w:rPr>
                <w:b/>
                <w:bCs/>
              </w:rPr>
            </w:pPr>
          </w:p>
        </w:tc>
        <w:tc>
          <w:tcPr>
            <w:tcW w:w="2760" w:type="dxa"/>
            <w:hideMark/>
          </w:tcPr>
          <w:p w:rsidR="001A726D" w:rsidRPr="001A726D" w:rsidRDefault="001A726D" w:rsidP="001A726D">
            <w:pPr>
              <w:overflowPunct/>
              <w:autoSpaceDE/>
              <w:autoSpaceDN/>
              <w:adjustRightInd/>
              <w:jc w:val="left"/>
              <w:textAlignment w:val="auto"/>
              <w:rPr>
                <w:b/>
                <w:bCs/>
              </w:rPr>
            </w:pPr>
            <w:r w:rsidRPr="001A726D">
              <w:rPr>
                <w:b/>
                <w:bCs/>
              </w:rPr>
              <w:t>федеральный бюджет</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040" w:type="dxa"/>
            <w:noWrap/>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rPr>
                <w:b/>
                <w:bCs/>
              </w:rPr>
            </w:pPr>
          </w:p>
        </w:tc>
        <w:tc>
          <w:tcPr>
            <w:tcW w:w="2980" w:type="dxa"/>
            <w:vMerge/>
            <w:hideMark/>
          </w:tcPr>
          <w:p w:rsidR="001A726D" w:rsidRPr="001A726D" w:rsidRDefault="001A726D" w:rsidP="001A726D">
            <w:pPr>
              <w:overflowPunct/>
              <w:autoSpaceDE/>
              <w:autoSpaceDN/>
              <w:adjustRightInd/>
              <w:textAlignment w:val="auto"/>
              <w:rPr>
                <w:b/>
                <w:bCs/>
              </w:rPr>
            </w:pPr>
          </w:p>
        </w:tc>
        <w:tc>
          <w:tcPr>
            <w:tcW w:w="5820" w:type="dxa"/>
            <w:vMerge/>
            <w:hideMark/>
          </w:tcPr>
          <w:p w:rsidR="001A726D" w:rsidRPr="001A726D" w:rsidRDefault="001A726D" w:rsidP="001A726D">
            <w:pPr>
              <w:overflowPunct/>
              <w:autoSpaceDE/>
              <w:autoSpaceDN/>
              <w:adjustRightInd/>
              <w:textAlignment w:val="auto"/>
              <w:rPr>
                <w:b/>
                <w:bCs/>
              </w:rPr>
            </w:pPr>
          </w:p>
        </w:tc>
        <w:tc>
          <w:tcPr>
            <w:tcW w:w="2760" w:type="dxa"/>
            <w:hideMark/>
          </w:tcPr>
          <w:p w:rsidR="001A726D" w:rsidRPr="001A726D" w:rsidRDefault="001A726D" w:rsidP="001A726D">
            <w:pPr>
              <w:overflowPunct/>
              <w:autoSpaceDE/>
              <w:autoSpaceDN/>
              <w:adjustRightInd/>
              <w:jc w:val="left"/>
              <w:textAlignment w:val="auto"/>
              <w:rPr>
                <w:b/>
                <w:bCs/>
              </w:rPr>
            </w:pPr>
            <w:r w:rsidRPr="001A726D">
              <w:rPr>
                <w:b/>
                <w:bCs/>
              </w:rPr>
              <w:t>прочие источники</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rPr>
                <w:b/>
                <w:bCs/>
              </w:rPr>
            </w:pPr>
          </w:p>
        </w:tc>
        <w:tc>
          <w:tcPr>
            <w:tcW w:w="2980" w:type="dxa"/>
            <w:vMerge/>
            <w:hideMark/>
          </w:tcPr>
          <w:p w:rsidR="001A726D" w:rsidRPr="001A726D" w:rsidRDefault="001A726D" w:rsidP="001A726D">
            <w:pPr>
              <w:overflowPunct/>
              <w:autoSpaceDE/>
              <w:autoSpaceDN/>
              <w:adjustRightInd/>
              <w:textAlignment w:val="auto"/>
              <w:rPr>
                <w:b/>
                <w:bCs/>
              </w:rPr>
            </w:pPr>
          </w:p>
        </w:tc>
        <w:tc>
          <w:tcPr>
            <w:tcW w:w="5820" w:type="dxa"/>
            <w:vMerge/>
            <w:hideMark/>
          </w:tcPr>
          <w:p w:rsidR="001A726D" w:rsidRPr="001A726D" w:rsidRDefault="001A726D" w:rsidP="001A726D">
            <w:pPr>
              <w:overflowPunct/>
              <w:autoSpaceDE/>
              <w:autoSpaceDN/>
              <w:adjustRightInd/>
              <w:textAlignment w:val="auto"/>
              <w:rPr>
                <w:b/>
                <w:bCs/>
              </w:rPr>
            </w:pPr>
          </w:p>
        </w:tc>
        <w:tc>
          <w:tcPr>
            <w:tcW w:w="2760" w:type="dxa"/>
            <w:hideMark/>
          </w:tcPr>
          <w:p w:rsidR="001A726D" w:rsidRPr="001A726D" w:rsidRDefault="001A726D" w:rsidP="001A726D">
            <w:pPr>
              <w:overflowPunct/>
              <w:autoSpaceDE/>
              <w:autoSpaceDN/>
              <w:adjustRightInd/>
              <w:jc w:val="left"/>
              <w:textAlignment w:val="auto"/>
              <w:rPr>
                <w:b/>
                <w:bCs/>
              </w:rPr>
            </w:pPr>
            <w:r w:rsidRPr="001A726D">
              <w:rPr>
                <w:b/>
                <w:bCs/>
              </w:rPr>
              <w:t>Итого:</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3380 900,00</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 xml:space="preserve">3 335 000,00 </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2313 697,82</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2285 017,24</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c>
          <w:tcPr>
            <w:tcW w:w="172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1 320 500,00</w:t>
            </w:r>
          </w:p>
        </w:tc>
      </w:tr>
      <w:tr w:rsidR="001A726D" w:rsidRPr="001A726D" w:rsidTr="001A726D">
        <w:trPr>
          <w:trHeight w:val="390"/>
        </w:trPr>
        <w:tc>
          <w:tcPr>
            <w:tcW w:w="740" w:type="dxa"/>
            <w:vMerge w:val="restart"/>
            <w:hideMark/>
          </w:tcPr>
          <w:p w:rsidR="001A726D" w:rsidRPr="001A726D" w:rsidRDefault="001A726D" w:rsidP="001A726D">
            <w:pPr>
              <w:overflowPunct/>
              <w:autoSpaceDE/>
              <w:autoSpaceDN/>
              <w:adjustRightInd/>
              <w:jc w:val="left"/>
              <w:textAlignment w:val="auto"/>
            </w:pPr>
            <w:r w:rsidRPr="001A726D">
              <w:t>1.</w:t>
            </w:r>
          </w:p>
        </w:tc>
        <w:tc>
          <w:tcPr>
            <w:tcW w:w="2980" w:type="dxa"/>
            <w:vMerge w:val="restart"/>
            <w:hideMark/>
          </w:tcPr>
          <w:p w:rsidR="001A726D" w:rsidRPr="001A726D" w:rsidRDefault="001A726D" w:rsidP="001A726D">
            <w:pPr>
              <w:overflowPunct/>
              <w:autoSpaceDE/>
              <w:autoSpaceDN/>
              <w:adjustRightInd/>
              <w:jc w:val="left"/>
              <w:textAlignment w:val="auto"/>
            </w:pPr>
            <w:r w:rsidRPr="001A726D">
              <w:t>Подпрограмма  №1</w:t>
            </w:r>
          </w:p>
        </w:tc>
        <w:tc>
          <w:tcPr>
            <w:tcW w:w="5820" w:type="dxa"/>
            <w:vMerge w:val="restart"/>
            <w:hideMark/>
          </w:tcPr>
          <w:p w:rsidR="001A726D" w:rsidRPr="001A726D" w:rsidRDefault="001A726D" w:rsidP="001A726D">
            <w:pPr>
              <w:overflowPunct/>
              <w:autoSpaceDE/>
              <w:autoSpaceDN/>
              <w:adjustRightInd/>
              <w:jc w:val="left"/>
              <w:textAlignment w:val="auto"/>
            </w:pPr>
            <w:r w:rsidRPr="001A726D">
              <w:t>«Обеспечение жильём молодых семей Яковлевского муниципального округа на 2024-2030 годы.</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500 000,00</w:t>
            </w:r>
          </w:p>
        </w:tc>
        <w:tc>
          <w:tcPr>
            <w:tcW w:w="1760" w:type="dxa"/>
            <w:hideMark/>
          </w:tcPr>
          <w:p w:rsidR="001A726D" w:rsidRPr="001A726D" w:rsidRDefault="001A726D" w:rsidP="001A726D">
            <w:pPr>
              <w:overflowPunct/>
              <w:autoSpaceDE/>
              <w:autoSpaceDN/>
              <w:adjustRightInd/>
              <w:jc w:val="left"/>
              <w:textAlignment w:val="auto"/>
            </w:pPr>
            <w:r w:rsidRPr="001A726D">
              <w:t>500 000,00</w:t>
            </w:r>
          </w:p>
        </w:tc>
        <w:tc>
          <w:tcPr>
            <w:tcW w:w="1680" w:type="dxa"/>
            <w:hideMark/>
          </w:tcPr>
          <w:p w:rsidR="001A726D" w:rsidRPr="001A726D" w:rsidRDefault="001A726D" w:rsidP="001A726D">
            <w:pPr>
              <w:overflowPunct/>
              <w:autoSpaceDE/>
              <w:autoSpaceDN/>
              <w:adjustRightInd/>
              <w:jc w:val="left"/>
              <w:textAlignment w:val="auto"/>
            </w:pPr>
            <w:r w:rsidRPr="001A726D">
              <w:t>500 000,00</w:t>
            </w:r>
          </w:p>
        </w:tc>
        <w:tc>
          <w:tcPr>
            <w:tcW w:w="2040" w:type="dxa"/>
            <w:hideMark/>
          </w:tcPr>
          <w:p w:rsidR="001A726D" w:rsidRPr="001A726D" w:rsidRDefault="001A726D" w:rsidP="001A726D">
            <w:pPr>
              <w:overflowPunct/>
              <w:autoSpaceDE/>
              <w:autoSpaceDN/>
              <w:adjustRightInd/>
              <w:jc w:val="left"/>
              <w:textAlignment w:val="auto"/>
            </w:pPr>
            <w:r w:rsidRPr="001A726D">
              <w:t>500 000,00</w:t>
            </w:r>
          </w:p>
        </w:tc>
        <w:tc>
          <w:tcPr>
            <w:tcW w:w="2140" w:type="dxa"/>
            <w:hideMark/>
          </w:tcPr>
          <w:p w:rsidR="001A726D" w:rsidRPr="001A726D" w:rsidRDefault="001A726D" w:rsidP="001A726D">
            <w:pPr>
              <w:overflowPunct/>
              <w:autoSpaceDE/>
              <w:autoSpaceDN/>
              <w:adjustRightInd/>
              <w:jc w:val="left"/>
              <w:textAlignment w:val="auto"/>
            </w:pPr>
            <w:r w:rsidRPr="001A726D">
              <w:t>500 000,00</w:t>
            </w:r>
          </w:p>
        </w:tc>
        <w:tc>
          <w:tcPr>
            <w:tcW w:w="1720" w:type="dxa"/>
            <w:hideMark/>
          </w:tcPr>
          <w:p w:rsidR="001A726D" w:rsidRPr="001A726D" w:rsidRDefault="001A726D" w:rsidP="001A726D">
            <w:pPr>
              <w:overflowPunct/>
              <w:autoSpaceDE/>
              <w:autoSpaceDN/>
              <w:adjustRightInd/>
              <w:jc w:val="left"/>
              <w:textAlignment w:val="auto"/>
            </w:pPr>
            <w:r w:rsidRPr="001A726D">
              <w:t>500 000,00</w:t>
            </w:r>
          </w:p>
        </w:tc>
        <w:tc>
          <w:tcPr>
            <w:tcW w:w="1780" w:type="dxa"/>
            <w:hideMark/>
          </w:tcPr>
          <w:p w:rsidR="001A726D" w:rsidRPr="001A726D" w:rsidRDefault="001A726D" w:rsidP="001A726D">
            <w:pPr>
              <w:overflowPunct/>
              <w:autoSpaceDE/>
              <w:autoSpaceDN/>
              <w:adjustRightInd/>
              <w:jc w:val="left"/>
              <w:textAlignment w:val="auto"/>
            </w:pPr>
            <w:r w:rsidRPr="001A726D">
              <w:t>500 000,00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1 440 400,00</w:t>
            </w:r>
          </w:p>
        </w:tc>
        <w:tc>
          <w:tcPr>
            <w:tcW w:w="1760" w:type="dxa"/>
            <w:hideMark/>
          </w:tcPr>
          <w:p w:rsidR="001A726D" w:rsidRPr="001A726D" w:rsidRDefault="001A726D" w:rsidP="001A726D">
            <w:pPr>
              <w:overflowPunct/>
              <w:autoSpaceDE/>
              <w:autoSpaceDN/>
              <w:adjustRightInd/>
              <w:jc w:val="left"/>
              <w:textAlignment w:val="auto"/>
            </w:pPr>
            <w:r w:rsidRPr="001A726D">
              <w:t>2335 000,00</w:t>
            </w:r>
          </w:p>
        </w:tc>
        <w:tc>
          <w:tcPr>
            <w:tcW w:w="1680" w:type="dxa"/>
            <w:hideMark/>
          </w:tcPr>
          <w:p w:rsidR="001A726D" w:rsidRPr="001A726D" w:rsidRDefault="001A726D" w:rsidP="001A726D">
            <w:pPr>
              <w:overflowPunct/>
              <w:autoSpaceDE/>
              <w:autoSpaceDN/>
              <w:adjustRightInd/>
              <w:jc w:val="left"/>
              <w:textAlignment w:val="auto"/>
            </w:pPr>
            <w:r w:rsidRPr="001A726D">
              <w:t>1313 697,82</w:t>
            </w:r>
          </w:p>
        </w:tc>
        <w:tc>
          <w:tcPr>
            <w:tcW w:w="2040" w:type="dxa"/>
            <w:noWrap/>
            <w:hideMark/>
          </w:tcPr>
          <w:p w:rsidR="001A726D" w:rsidRPr="001A726D" w:rsidRDefault="001A726D" w:rsidP="001A726D">
            <w:pPr>
              <w:overflowPunct/>
              <w:autoSpaceDE/>
              <w:autoSpaceDN/>
              <w:adjustRightInd/>
              <w:jc w:val="left"/>
              <w:textAlignment w:val="auto"/>
            </w:pPr>
            <w:r w:rsidRPr="001A726D">
              <w:t>1 285 017,24</w:t>
            </w:r>
          </w:p>
        </w:tc>
        <w:tc>
          <w:tcPr>
            <w:tcW w:w="2140" w:type="dxa"/>
            <w:noWrap/>
            <w:hideMark/>
          </w:tcPr>
          <w:p w:rsidR="001A726D" w:rsidRPr="001A726D" w:rsidRDefault="001A726D" w:rsidP="001A726D">
            <w:pPr>
              <w:overflowPunct/>
              <w:autoSpaceDE/>
              <w:autoSpaceDN/>
              <w:adjustRightInd/>
              <w:jc w:val="left"/>
              <w:textAlignment w:val="auto"/>
            </w:pPr>
            <w:r w:rsidRPr="001A726D">
              <w:t xml:space="preserve"> 0,00</w:t>
            </w:r>
          </w:p>
        </w:tc>
        <w:tc>
          <w:tcPr>
            <w:tcW w:w="1720" w:type="dxa"/>
            <w:noWrap/>
            <w:hideMark/>
          </w:tcPr>
          <w:p w:rsidR="001A726D" w:rsidRPr="001A726D" w:rsidRDefault="001A726D" w:rsidP="001A726D">
            <w:pPr>
              <w:overflowPunct/>
              <w:autoSpaceDE/>
              <w:autoSpaceDN/>
              <w:adjustRightInd/>
              <w:jc w:val="left"/>
              <w:textAlignment w:val="auto"/>
            </w:pPr>
            <w:r w:rsidRPr="001A726D">
              <w:t xml:space="preserve"> 0,00</w:t>
            </w:r>
          </w:p>
        </w:tc>
        <w:tc>
          <w:tcPr>
            <w:tcW w:w="1780" w:type="dxa"/>
            <w:hideMark/>
          </w:tcPr>
          <w:p w:rsidR="001A726D" w:rsidRPr="001A726D" w:rsidRDefault="001A726D" w:rsidP="001A726D">
            <w:pPr>
              <w:overflowPunct/>
              <w:autoSpaceDE/>
              <w:autoSpaceDN/>
              <w:adjustRightInd/>
              <w:jc w:val="left"/>
              <w:textAlignment w:val="auto"/>
            </w:pPr>
            <w:r w:rsidRPr="001A726D">
              <w:t xml:space="preserve"> 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noWrap/>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rPr>
                <w:b/>
                <w:bCs/>
              </w:rPr>
            </w:pPr>
            <w:r w:rsidRPr="001A726D">
              <w:rPr>
                <w:b/>
                <w:bCs/>
              </w:rPr>
              <w:t>Итого:</w:t>
            </w:r>
          </w:p>
        </w:tc>
        <w:tc>
          <w:tcPr>
            <w:tcW w:w="1840" w:type="dxa"/>
            <w:hideMark/>
          </w:tcPr>
          <w:p w:rsidR="001A726D" w:rsidRPr="001A726D" w:rsidRDefault="001A726D" w:rsidP="001A726D">
            <w:pPr>
              <w:overflowPunct/>
              <w:autoSpaceDE/>
              <w:autoSpaceDN/>
              <w:adjustRightInd/>
              <w:jc w:val="left"/>
              <w:textAlignment w:val="auto"/>
            </w:pPr>
            <w:r w:rsidRPr="001A726D">
              <w:t>1 940 400,00</w:t>
            </w:r>
          </w:p>
        </w:tc>
        <w:tc>
          <w:tcPr>
            <w:tcW w:w="1760" w:type="dxa"/>
            <w:hideMark/>
          </w:tcPr>
          <w:p w:rsidR="001A726D" w:rsidRPr="001A726D" w:rsidRDefault="001A726D" w:rsidP="001A726D">
            <w:pPr>
              <w:overflowPunct/>
              <w:autoSpaceDE/>
              <w:autoSpaceDN/>
              <w:adjustRightInd/>
              <w:jc w:val="left"/>
              <w:textAlignment w:val="auto"/>
            </w:pPr>
            <w:r w:rsidRPr="001A726D">
              <w:t>2835 000,00</w:t>
            </w:r>
          </w:p>
        </w:tc>
        <w:tc>
          <w:tcPr>
            <w:tcW w:w="1680" w:type="dxa"/>
            <w:hideMark/>
          </w:tcPr>
          <w:p w:rsidR="001A726D" w:rsidRPr="001A726D" w:rsidRDefault="001A726D" w:rsidP="001A726D">
            <w:pPr>
              <w:overflowPunct/>
              <w:autoSpaceDE/>
              <w:autoSpaceDN/>
              <w:adjustRightInd/>
              <w:jc w:val="left"/>
              <w:textAlignment w:val="auto"/>
            </w:pPr>
            <w:r w:rsidRPr="001A726D">
              <w:t>1813 697,82</w:t>
            </w:r>
          </w:p>
        </w:tc>
        <w:tc>
          <w:tcPr>
            <w:tcW w:w="2040" w:type="dxa"/>
            <w:hideMark/>
          </w:tcPr>
          <w:p w:rsidR="001A726D" w:rsidRPr="001A726D" w:rsidRDefault="001A726D" w:rsidP="001A726D">
            <w:pPr>
              <w:overflowPunct/>
              <w:autoSpaceDE/>
              <w:autoSpaceDN/>
              <w:adjustRightInd/>
              <w:jc w:val="left"/>
              <w:textAlignment w:val="auto"/>
            </w:pPr>
            <w:r w:rsidRPr="001A726D">
              <w:t>1785 017,24</w:t>
            </w:r>
          </w:p>
        </w:tc>
        <w:tc>
          <w:tcPr>
            <w:tcW w:w="2140" w:type="dxa"/>
            <w:hideMark/>
          </w:tcPr>
          <w:p w:rsidR="001A726D" w:rsidRPr="001A726D" w:rsidRDefault="001A726D" w:rsidP="001A726D">
            <w:pPr>
              <w:overflowPunct/>
              <w:autoSpaceDE/>
              <w:autoSpaceDN/>
              <w:adjustRightInd/>
              <w:jc w:val="left"/>
              <w:textAlignment w:val="auto"/>
            </w:pPr>
            <w:r w:rsidRPr="001A726D">
              <w:t>500 000,00</w:t>
            </w:r>
          </w:p>
        </w:tc>
        <w:tc>
          <w:tcPr>
            <w:tcW w:w="1720" w:type="dxa"/>
            <w:hideMark/>
          </w:tcPr>
          <w:p w:rsidR="001A726D" w:rsidRPr="001A726D" w:rsidRDefault="001A726D" w:rsidP="001A726D">
            <w:pPr>
              <w:overflowPunct/>
              <w:autoSpaceDE/>
              <w:autoSpaceDN/>
              <w:adjustRightInd/>
              <w:jc w:val="left"/>
              <w:textAlignment w:val="auto"/>
            </w:pPr>
            <w:r w:rsidRPr="001A726D">
              <w:t>500 000,00</w:t>
            </w:r>
          </w:p>
        </w:tc>
        <w:tc>
          <w:tcPr>
            <w:tcW w:w="1780" w:type="dxa"/>
            <w:hideMark/>
          </w:tcPr>
          <w:p w:rsidR="001A726D" w:rsidRPr="001A726D" w:rsidRDefault="001A726D" w:rsidP="001A726D">
            <w:pPr>
              <w:overflowPunct/>
              <w:autoSpaceDE/>
              <w:autoSpaceDN/>
              <w:adjustRightInd/>
              <w:jc w:val="left"/>
              <w:textAlignment w:val="auto"/>
            </w:pPr>
            <w:r w:rsidRPr="001A726D">
              <w:t>500 000,00</w:t>
            </w:r>
          </w:p>
        </w:tc>
      </w:tr>
      <w:tr w:rsidR="001A726D" w:rsidRPr="001A726D" w:rsidTr="001A726D">
        <w:trPr>
          <w:trHeight w:val="390"/>
        </w:trPr>
        <w:tc>
          <w:tcPr>
            <w:tcW w:w="740" w:type="dxa"/>
            <w:vMerge w:val="restart"/>
            <w:hideMark/>
          </w:tcPr>
          <w:p w:rsidR="001A726D" w:rsidRPr="001A726D" w:rsidRDefault="001A726D" w:rsidP="001A726D">
            <w:pPr>
              <w:overflowPunct/>
              <w:autoSpaceDE/>
              <w:autoSpaceDN/>
              <w:adjustRightInd/>
              <w:jc w:val="left"/>
              <w:textAlignment w:val="auto"/>
            </w:pPr>
            <w:r w:rsidRPr="001A726D">
              <w:t>1.1.</w:t>
            </w:r>
          </w:p>
        </w:tc>
        <w:tc>
          <w:tcPr>
            <w:tcW w:w="2980" w:type="dxa"/>
            <w:vMerge w:val="restart"/>
            <w:hideMark/>
          </w:tcPr>
          <w:p w:rsidR="001A726D" w:rsidRPr="001A726D" w:rsidRDefault="001A726D" w:rsidP="001A726D">
            <w:pPr>
              <w:overflowPunct/>
              <w:autoSpaceDE/>
              <w:autoSpaceDN/>
              <w:adjustRightInd/>
              <w:jc w:val="left"/>
              <w:textAlignment w:val="auto"/>
            </w:pPr>
            <w:r w:rsidRPr="001A726D">
              <w:t>Основное 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Обеспечение выплат молодым семьям  субсидий на приобретение (строительство)  жилья</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500 000,00</w:t>
            </w:r>
          </w:p>
        </w:tc>
        <w:tc>
          <w:tcPr>
            <w:tcW w:w="1760" w:type="dxa"/>
            <w:hideMark/>
          </w:tcPr>
          <w:p w:rsidR="001A726D" w:rsidRPr="001A726D" w:rsidRDefault="001A726D" w:rsidP="001A726D">
            <w:pPr>
              <w:overflowPunct/>
              <w:autoSpaceDE/>
              <w:autoSpaceDN/>
              <w:adjustRightInd/>
              <w:jc w:val="left"/>
              <w:textAlignment w:val="auto"/>
            </w:pPr>
            <w:r w:rsidRPr="001A726D">
              <w:t>500 000,00</w:t>
            </w:r>
          </w:p>
        </w:tc>
        <w:tc>
          <w:tcPr>
            <w:tcW w:w="1680" w:type="dxa"/>
            <w:hideMark/>
          </w:tcPr>
          <w:p w:rsidR="001A726D" w:rsidRPr="001A726D" w:rsidRDefault="001A726D" w:rsidP="001A726D">
            <w:pPr>
              <w:overflowPunct/>
              <w:autoSpaceDE/>
              <w:autoSpaceDN/>
              <w:adjustRightInd/>
              <w:jc w:val="left"/>
              <w:textAlignment w:val="auto"/>
            </w:pPr>
            <w:r w:rsidRPr="001A726D">
              <w:t>500 000,00</w:t>
            </w:r>
          </w:p>
        </w:tc>
        <w:tc>
          <w:tcPr>
            <w:tcW w:w="2040" w:type="dxa"/>
            <w:hideMark/>
          </w:tcPr>
          <w:p w:rsidR="001A726D" w:rsidRPr="001A726D" w:rsidRDefault="001A726D" w:rsidP="001A726D">
            <w:pPr>
              <w:overflowPunct/>
              <w:autoSpaceDE/>
              <w:autoSpaceDN/>
              <w:adjustRightInd/>
              <w:jc w:val="left"/>
              <w:textAlignment w:val="auto"/>
            </w:pPr>
            <w:r w:rsidRPr="001A726D">
              <w:t>500 000,00</w:t>
            </w:r>
          </w:p>
        </w:tc>
        <w:tc>
          <w:tcPr>
            <w:tcW w:w="2140" w:type="dxa"/>
            <w:hideMark/>
          </w:tcPr>
          <w:p w:rsidR="001A726D" w:rsidRPr="001A726D" w:rsidRDefault="001A726D" w:rsidP="001A726D">
            <w:pPr>
              <w:overflowPunct/>
              <w:autoSpaceDE/>
              <w:autoSpaceDN/>
              <w:adjustRightInd/>
              <w:jc w:val="left"/>
              <w:textAlignment w:val="auto"/>
            </w:pPr>
            <w:r w:rsidRPr="001A726D">
              <w:t>500 000,00</w:t>
            </w:r>
          </w:p>
        </w:tc>
        <w:tc>
          <w:tcPr>
            <w:tcW w:w="1720" w:type="dxa"/>
            <w:hideMark/>
          </w:tcPr>
          <w:p w:rsidR="001A726D" w:rsidRPr="001A726D" w:rsidRDefault="001A726D" w:rsidP="001A726D">
            <w:pPr>
              <w:overflowPunct/>
              <w:autoSpaceDE/>
              <w:autoSpaceDN/>
              <w:adjustRightInd/>
              <w:jc w:val="left"/>
              <w:textAlignment w:val="auto"/>
            </w:pPr>
            <w:r w:rsidRPr="001A726D">
              <w:t>500 000,00</w:t>
            </w:r>
          </w:p>
        </w:tc>
        <w:tc>
          <w:tcPr>
            <w:tcW w:w="1780" w:type="dxa"/>
            <w:hideMark/>
          </w:tcPr>
          <w:p w:rsidR="001A726D" w:rsidRPr="001A726D" w:rsidRDefault="001A726D" w:rsidP="001A726D">
            <w:pPr>
              <w:overflowPunct/>
              <w:autoSpaceDE/>
              <w:autoSpaceDN/>
              <w:adjustRightInd/>
              <w:jc w:val="left"/>
              <w:textAlignment w:val="auto"/>
            </w:pPr>
            <w:r w:rsidRPr="001A726D">
              <w:t>500 000,00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1 440 400,00</w:t>
            </w:r>
          </w:p>
        </w:tc>
        <w:tc>
          <w:tcPr>
            <w:tcW w:w="1760" w:type="dxa"/>
            <w:hideMark/>
          </w:tcPr>
          <w:p w:rsidR="001A726D" w:rsidRPr="001A726D" w:rsidRDefault="001A726D" w:rsidP="001A726D">
            <w:pPr>
              <w:overflowPunct/>
              <w:autoSpaceDE/>
              <w:autoSpaceDN/>
              <w:adjustRightInd/>
              <w:jc w:val="left"/>
              <w:textAlignment w:val="auto"/>
            </w:pPr>
            <w:r w:rsidRPr="001A726D">
              <w:t>2335 000,00</w:t>
            </w:r>
          </w:p>
        </w:tc>
        <w:tc>
          <w:tcPr>
            <w:tcW w:w="1680" w:type="dxa"/>
            <w:hideMark/>
          </w:tcPr>
          <w:p w:rsidR="001A726D" w:rsidRPr="001A726D" w:rsidRDefault="001A726D" w:rsidP="001A726D">
            <w:pPr>
              <w:overflowPunct/>
              <w:autoSpaceDE/>
              <w:autoSpaceDN/>
              <w:adjustRightInd/>
              <w:jc w:val="left"/>
              <w:textAlignment w:val="auto"/>
            </w:pPr>
            <w:r w:rsidRPr="001A726D">
              <w:t>1313 697,82</w:t>
            </w:r>
          </w:p>
        </w:tc>
        <w:tc>
          <w:tcPr>
            <w:tcW w:w="2040" w:type="dxa"/>
            <w:noWrap/>
            <w:hideMark/>
          </w:tcPr>
          <w:p w:rsidR="001A726D" w:rsidRPr="001A726D" w:rsidRDefault="001A726D" w:rsidP="001A726D">
            <w:pPr>
              <w:overflowPunct/>
              <w:autoSpaceDE/>
              <w:autoSpaceDN/>
              <w:adjustRightInd/>
              <w:jc w:val="left"/>
              <w:textAlignment w:val="auto"/>
            </w:pPr>
            <w:r w:rsidRPr="001A726D">
              <w:t>1 285 017,24</w:t>
            </w:r>
          </w:p>
        </w:tc>
        <w:tc>
          <w:tcPr>
            <w:tcW w:w="2140" w:type="dxa"/>
            <w:noWrap/>
            <w:hideMark/>
          </w:tcPr>
          <w:p w:rsidR="001A726D" w:rsidRPr="001A726D" w:rsidRDefault="001A726D" w:rsidP="001A726D">
            <w:pPr>
              <w:overflowPunct/>
              <w:autoSpaceDE/>
              <w:autoSpaceDN/>
              <w:adjustRightInd/>
              <w:jc w:val="left"/>
              <w:textAlignment w:val="auto"/>
            </w:pPr>
            <w:r w:rsidRPr="001A726D">
              <w:t xml:space="preserve"> 0,00</w:t>
            </w:r>
          </w:p>
        </w:tc>
        <w:tc>
          <w:tcPr>
            <w:tcW w:w="1720" w:type="dxa"/>
            <w:noWrap/>
            <w:hideMark/>
          </w:tcPr>
          <w:p w:rsidR="001A726D" w:rsidRPr="001A726D" w:rsidRDefault="001A726D" w:rsidP="001A726D">
            <w:pPr>
              <w:overflowPunct/>
              <w:autoSpaceDE/>
              <w:autoSpaceDN/>
              <w:adjustRightInd/>
              <w:jc w:val="left"/>
              <w:textAlignment w:val="auto"/>
            </w:pPr>
            <w:r w:rsidRPr="001A726D">
              <w:t xml:space="preserve"> 0,00</w:t>
            </w:r>
          </w:p>
        </w:tc>
        <w:tc>
          <w:tcPr>
            <w:tcW w:w="1780" w:type="dxa"/>
            <w:hideMark/>
          </w:tcPr>
          <w:p w:rsidR="001A726D" w:rsidRPr="001A726D" w:rsidRDefault="001A726D" w:rsidP="001A726D">
            <w:pPr>
              <w:overflowPunct/>
              <w:autoSpaceDE/>
              <w:autoSpaceDN/>
              <w:adjustRightInd/>
              <w:jc w:val="left"/>
              <w:textAlignment w:val="auto"/>
            </w:pPr>
            <w:r w:rsidRPr="001A726D">
              <w:t xml:space="preserve"> 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noWrap/>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val="restart"/>
            <w:hideMark/>
          </w:tcPr>
          <w:p w:rsidR="001A726D" w:rsidRPr="001A726D" w:rsidRDefault="001A726D" w:rsidP="001A726D">
            <w:pPr>
              <w:overflowPunct/>
              <w:autoSpaceDE/>
              <w:autoSpaceDN/>
              <w:adjustRightInd/>
              <w:jc w:val="left"/>
              <w:textAlignment w:val="auto"/>
            </w:pPr>
            <w:r w:rsidRPr="001A726D">
              <w:t>1.1.1.</w:t>
            </w:r>
          </w:p>
        </w:tc>
        <w:tc>
          <w:tcPr>
            <w:tcW w:w="2980" w:type="dxa"/>
            <w:vMerge w:val="restart"/>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 xml:space="preserve">Предоставление социальной </w:t>
            </w:r>
            <w:r w:rsidRPr="001A726D">
              <w:lastRenderedPageBreak/>
              <w:t>выплаты молодым семьям - участникам Подпрограммы для пробретения (строительства) жилья</w:t>
            </w:r>
          </w:p>
        </w:tc>
        <w:tc>
          <w:tcPr>
            <w:tcW w:w="2760" w:type="dxa"/>
            <w:hideMark/>
          </w:tcPr>
          <w:p w:rsidR="001A726D" w:rsidRPr="001A726D" w:rsidRDefault="001A726D" w:rsidP="001A726D">
            <w:pPr>
              <w:overflowPunct/>
              <w:autoSpaceDE/>
              <w:autoSpaceDN/>
              <w:adjustRightInd/>
              <w:textAlignment w:val="auto"/>
            </w:pPr>
            <w:r w:rsidRPr="001A726D">
              <w:lastRenderedPageBreak/>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500 000,0</w:t>
            </w:r>
            <w:r w:rsidRPr="001A726D">
              <w:lastRenderedPageBreak/>
              <w:t>0</w:t>
            </w:r>
          </w:p>
        </w:tc>
        <w:tc>
          <w:tcPr>
            <w:tcW w:w="1760" w:type="dxa"/>
            <w:hideMark/>
          </w:tcPr>
          <w:p w:rsidR="001A726D" w:rsidRPr="001A726D" w:rsidRDefault="001A726D" w:rsidP="001A726D">
            <w:pPr>
              <w:overflowPunct/>
              <w:autoSpaceDE/>
              <w:autoSpaceDN/>
              <w:adjustRightInd/>
              <w:jc w:val="left"/>
              <w:textAlignment w:val="auto"/>
            </w:pPr>
            <w:r w:rsidRPr="001A726D">
              <w:lastRenderedPageBreak/>
              <w:t>500 000,00</w:t>
            </w:r>
          </w:p>
        </w:tc>
        <w:tc>
          <w:tcPr>
            <w:tcW w:w="1680" w:type="dxa"/>
            <w:hideMark/>
          </w:tcPr>
          <w:p w:rsidR="001A726D" w:rsidRPr="001A726D" w:rsidRDefault="001A726D" w:rsidP="001A726D">
            <w:pPr>
              <w:overflowPunct/>
              <w:autoSpaceDE/>
              <w:autoSpaceDN/>
              <w:adjustRightInd/>
              <w:jc w:val="left"/>
              <w:textAlignment w:val="auto"/>
            </w:pPr>
            <w:r w:rsidRPr="001A726D">
              <w:t>500 000,0</w:t>
            </w:r>
            <w:r w:rsidRPr="001A726D">
              <w:lastRenderedPageBreak/>
              <w:t>0</w:t>
            </w:r>
          </w:p>
        </w:tc>
        <w:tc>
          <w:tcPr>
            <w:tcW w:w="2040" w:type="dxa"/>
            <w:hideMark/>
          </w:tcPr>
          <w:p w:rsidR="001A726D" w:rsidRPr="001A726D" w:rsidRDefault="001A726D" w:rsidP="001A726D">
            <w:pPr>
              <w:overflowPunct/>
              <w:autoSpaceDE/>
              <w:autoSpaceDN/>
              <w:adjustRightInd/>
              <w:jc w:val="left"/>
              <w:textAlignment w:val="auto"/>
            </w:pPr>
            <w:r w:rsidRPr="001A726D">
              <w:lastRenderedPageBreak/>
              <w:t>500 000,00</w:t>
            </w:r>
          </w:p>
        </w:tc>
        <w:tc>
          <w:tcPr>
            <w:tcW w:w="2140" w:type="dxa"/>
            <w:hideMark/>
          </w:tcPr>
          <w:p w:rsidR="001A726D" w:rsidRPr="001A726D" w:rsidRDefault="001A726D" w:rsidP="001A726D">
            <w:pPr>
              <w:overflowPunct/>
              <w:autoSpaceDE/>
              <w:autoSpaceDN/>
              <w:adjustRightInd/>
              <w:jc w:val="left"/>
              <w:textAlignment w:val="auto"/>
            </w:pPr>
            <w:r w:rsidRPr="001A726D">
              <w:t>500 000,00</w:t>
            </w:r>
          </w:p>
        </w:tc>
        <w:tc>
          <w:tcPr>
            <w:tcW w:w="1720" w:type="dxa"/>
            <w:hideMark/>
          </w:tcPr>
          <w:p w:rsidR="001A726D" w:rsidRPr="001A726D" w:rsidRDefault="001A726D" w:rsidP="001A726D">
            <w:pPr>
              <w:overflowPunct/>
              <w:autoSpaceDE/>
              <w:autoSpaceDN/>
              <w:adjustRightInd/>
              <w:jc w:val="left"/>
              <w:textAlignment w:val="auto"/>
            </w:pPr>
            <w:r w:rsidRPr="001A726D">
              <w:t>500 000,00</w:t>
            </w:r>
          </w:p>
        </w:tc>
        <w:tc>
          <w:tcPr>
            <w:tcW w:w="1780" w:type="dxa"/>
            <w:hideMark/>
          </w:tcPr>
          <w:p w:rsidR="001A726D" w:rsidRPr="001A726D" w:rsidRDefault="001A726D" w:rsidP="001A726D">
            <w:pPr>
              <w:overflowPunct/>
              <w:autoSpaceDE/>
              <w:autoSpaceDN/>
              <w:adjustRightInd/>
              <w:jc w:val="left"/>
              <w:textAlignment w:val="auto"/>
            </w:pPr>
            <w:r w:rsidRPr="001A726D">
              <w:t>500 000,0</w:t>
            </w:r>
            <w:r w:rsidRPr="001A726D">
              <w:lastRenderedPageBreak/>
              <w:t>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1 440 400,00</w:t>
            </w:r>
          </w:p>
        </w:tc>
        <w:tc>
          <w:tcPr>
            <w:tcW w:w="1760" w:type="dxa"/>
            <w:hideMark/>
          </w:tcPr>
          <w:p w:rsidR="001A726D" w:rsidRPr="001A726D" w:rsidRDefault="001A726D" w:rsidP="001A726D">
            <w:pPr>
              <w:overflowPunct/>
              <w:autoSpaceDE/>
              <w:autoSpaceDN/>
              <w:adjustRightInd/>
              <w:jc w:val="left"/>
              <w:textAlignment w:val="auto"/>
            </w:pPr>
            <w:r w:rsidRPr="001A726D">
              <w:t>2335 000,00</w:t>
            </w:r>
          </w:p>
        </w:tc>
        <w:tc>
          <w:tcPr>
            <w:tcW w:w="1680" w:type="dxa"/>
            <w:hideMark/>
          </w:tcPr>
          <w:p w:rsidR="001A726D" w:rsidRPr="001A726D" w:rsidRDefault="001A726D" w:rsidP="001A726D">
            <w:pPr>
              <w:overflowPunct/>
              <w:autoSpaceDE/>
              <w:autoSpaceDN/>
              <w:adjustRightInd/>
              <w:jc w:val="left"/>
              <w:textAlignment w:val="auto"/>
            </w:pPr>
            <w:r w:rsidRPr="001A726D">
              <w:t>1313 697,82</w:t>
            </w:r>
          </w:p>
        </w:tc>
        <w:tc>
          <w:tcPr>
            <w:tcW w:w="2040" w:type="dxa"/>
            <w:noWrap/>
            <w:hideMark/>
          </w:tcPr>
          <w:p w:rsidR="001A726D" w:rsidRPr="001A726D" w:rsidRDefault="001A726D" w:rsidP="001A726D">
            <w:pPr>
              <w:overflowPunct/>
              <w:autoSpaceDE/>
              <w:autoSpaceDN/>
              <w:adjustRightInd/>
              <w:jc w:val="left"/>
              <w:textAlignment w:val="auto"/>
            </w:pPr>
            <w:r w:rsidRPr="001A726D">
              <w:t>1 285 017,24</w:t>
            </w:r>
          </w:p>
        </w:tc>
        <w:tc>
          <w:tcPr>
            <w:tcW w:w="2140" w:type="dxa"/>
            <w:noWrap/>
            <w:hideMark/>
          </w:tcPr>
          <w:p w:rsidR="001A726D" w:rsidRPr="001A726D" w:rsidRDefault="001A726D" w:rsidP="001A726D">
            <w:pPr>
              <w:overflowPunct/>
              <w:autoSpaceDE/>
              <w:autoSpaceDN/>
              <w:adjustRightInd/>
              <w:jc w:val="left"/>
              <w:textAlignment w:val="auto"/>
            </w:pPr>
            <w:r w:rsidRPr="001A726D">
              <w:t xml:space="preserve"> 0,00</w:t>
            </w:r>
          </w:p>
        </w:tc>
        <w:tc>
          <w:tcPr>
            <w:tcW w:w="1720" w:type="dxa"/>
            <w:noWrap/>
            <w:hideMark/>
          </w:tcPr>
          <w:p w:rsidR="001A726D" w:rsidRPr="001A726D" w:rsidRDefault="001A726D" w:rsidP="001A726D">
            <w:pPr>
              <w:overflowPunct/>
              <w:autoSpaceDE/>
              <w:autoSpaceDN/>
              <w:adjustRightInd/>
              <w:jc w:val="left"/>
              <w:textAlignment w:val="auto"/>
            </w:pPr>
            <w:r w:rsidRPr="001A726D">
              <w:t xml:space="preserve"> 0,00</w:t>
            </w:r>
          </w:p>
        </w:tc>
        <w:tc>
          <w:tcPr>
            <w:tcW w:w="1780" w:type="dxa"/>
            <w:hideMark/>
          </w:tcPr>
          <w:p w:rsidR="001A726D" w:rsidRPr="001A726D" w:rsidRDefault="001A726D" w:rsidP="001A726D">
            <w:pPr>
              <w:overflowPunct/>
              <w:autoSpaceDE/>
              <w:autoSpaceDN/>
              <w:adjustRightInd/>
              <w:jc w:val="left"/>
              <w:textAlignment w:val="auto"/>
            </w:pPr>
            <w:r w:rsidRPr="001A726D">
              <w:t xml:space="preserve"> 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noWrap/>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val="restart"/>
            <w:hideMark/>
          </w:tcPr>
          <w:p w:rsidR="001A726D" w:rsidRPr="001A726D" w:rsidRDefault="001A726D" w:rsidP="001A726D">
            <w:pPr>
              <w:overflowPunct/>
              <w:autoSpaceDE/>
              <w:autoSpaceDN/>
              <w:adjustRightInd/>
              <w:jc w:val="left"/>
              <w:textAlignment w:val="auto"/>
            </w:pPr>
            <w:r w:rsidRPr="001A726D">
              <w:t>2.</w:t>
            </w:r>
          </w:p>
        </w:tc>
        <w:tc>
          <w:tcPr>
            <w:tcW w:w="2980" w:type="dxa"/>
            <w:vMerge w:val="restart"/>
            <w:hideMark/>
          </w:tcPr>
          <w:p w:rsidR="001A726D" w:rsidRPr="001A726D" w:rsidRDefault="001A726D" w:rsidP="001A726D">
            <w:pPr>
              <w:overflowPunct/>
              <w:autoSpaceDE/>
              <w:autoSpaceDN/>
              <w:adjustRightInd/>
              <w:jc w:val="left"/>
              <w:textAlignment w:val="auto"/>
            </w:pPr>
            <w:r w:rsidRPr="001A726D">
              <w:t>Отдельное 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Проведение мероприятий для детей и молодёжи.</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1435 049,00</w:t>
            </w:r>
          </w:p>
        </w:tc>
        <w:tc>
          <w:tcPr>
            <w:tcW w:w="1760" w:type="dxa"/>
            <w:hideMark/>
          </w:tcPr>
          <w:p w:rsidR="001A726D" w:rsidRPr="001A726D" w:rsidRDefault="001A726D" w:rsidP="001A726D">
            <w:pPr>
              <w:overflowPunct/>
              <w:autoSpaceDE/>
              <w:autoSpaceDN/>
              <w:adjustRightInd/>
              <w:jc w:val="left"/>
              <w:textAlignment w:val="auto"/>
            </w:pPr>
            <w:r w:rsidRPr="001A726D">
              <w:t>500 000,00</w:t>
            </w:r>
          </w:p>
        </w:tc>
        <w:tc>
          <w:tcPr>
            <w:tcW w:w="1680" w:type="dxa"/>
            <w:hideMark/>
          </w:tcPr>
          <w:p w:rsidR="001A726D" w:rsidRPr="001A726D" w:rsidRDefault="001A726D" w:rsidP="001A726D">
            <w:pPr>
              <w:overflowPunct/>
              <w:autoSpaceDE/>
              <w:autoSpaceDN/>
              <w:adjustRightInd/>
              <w:jc w:val="left"/>
              <w:textAlignment w:val="auto"/>
            </w:pPr>
            <w:r w:rsidRPr="001A726D">
              <w:t>500 000,00</w:t>
            </w:r>
          </w:p>
        </w:tc>
        <w:tc>
          <w:tcPr>
            <w:tcW w:w="2040" w:type="dxa"/>
            <w:hideMark/>
          </w:tcPr>
          <w:p w:rsidR="001A726D" w:rsidRPr="001A726D" w:rsidRDefault="001A726D" w:rsidP="001A726D">
            <w:pPr>
              <w:overflowPunct/>
              <w:autoSpaceDE/>
              <w:autoSpaceDN/>
              <w:adjustRightInd/>
              <w:jc w:val="left"/>
              <w:textAlignment w:val="auto"/>
            </w:pPr>
            <w:r w:rsidRPr="001A726D">
              <w:t>500 000,00</w:t>
            </w:r>
          </w:p>
        </w:tc>
        <w:tc>
          <w:tcPr>
            <w:tcW w:w="2140" w:type="dxa"/>
            <w:hideMark/>
          </w:tcPr>
          <w:p w:rsidR="001A726D" w:rsidRPr="001A726D" w:rsidRDefault="001A726D" w:rsidP="001A726D">
            <w:pPr>
              <w:overflowPunct/>
              <w:autoSpaceDE/>
              <w:autoSpaceDN/>
              <w:adjustRightInd/>
              <w:jc w:val="left"/>
              <w:textAlignment w:val="auto"/>
            </w:pPr>
            <w:r w:rsidRPr="001A726D">
              <w:t>720 500,00</w:t>
            </w:r>
          </w:p>
        </w:tc>
        <w:tc>
          <w:tcPr>
            <w:tcW w:w="1720" w:type="dxa"/>
            <w:hideMark/>
          </w:tcPr>
          <w:p w:rsidR="001A726D" w:rsidRPr="001A726D" w:rsidRDefault="001A726D" w:rsidP="001A726D">
            <w:pPr>
              <w:overflowPunct/>
              <w:autoSpaceDE/>
              <w:autoSpaceDN/>
              <w:adjustRightInd/>
              <w:jc w:val="left"/>
              <w:textAlignment w:val="auto"/>
            </w:pPr>
            <w:r w:rsidRPr="001A726D">
              <w:t>720 500,00</w:t>
            </w:r>
          </w:p>
        </w:tc>
        <w:tc>
          <w:tcPr>
            <w:tcW w:w="1780" w:type="dxa"/>
            <w:hideMark/>
          </w:tcPr>
          <w:p w:rsidR="001A726D" w:rsidRPr="001A726D" w:rsidRDefault="001A726D" w:rsidP="001A726D">
            <w:pPr>
              <w:overflowPunct/>
              <w:autoSpaceDE/>
              <w:autoSpaceDN/>
              <w:adjustRightInd/>
              <w:jc w:val="left"/>
              <w:textAlignment w:val="auto"/>
            </w:pPr>
            <w:r w:rsidRPr="001A726D">
              <w:t>720 500,00</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rPr>
                <w:b/>
                <w:bCs/>
              </w:rPr>
            </w:pPr>
            <w:r w:rsidRPr="001A726D">
              <w:rPr>
                <w:b/>
                <w:bCs/>
              </w:rPr>
              <w:t>Итого:</w:t>
            </w:r>
          </w:p>
        </w:tc>
        <w:tc>
          <w:tcPr>
            <w:tcW w:w="1840" w:type="dxa"/>
            <w:hideMark/>
          </w:tcPr>
          <w:p w:rsidR="001A726D" w:rsidRPr="001A726D" w:rsidRDefault="001A726D" w:rsidP="001A726D">
            <w:pPr>
              <w:overflowPunct/>
              <w:autoSpaceDE/>
              <w:autoSpaceDN/>
              <w:adjustRightInd/>
              <w:jc w:val="left"/>
              <w:textAlignment w:val="auto"/>
            </w:pPr>
            <w:r w:rsidRPr="001A726D">
              <w:t>1435 049,00</w:t>
            </w:r>
          </w:p>
        </w:tc>
        <w:tc>
          <w:tcPr>
            <w:tcW w:w="1760" w:type="dxa"/>
            <w:hideMark/>
          </w:tcPr>
          <w:p w:rsidR="001A726D" w:rsidRPr="001A726D" w:rsidRDefault="001A726D" w:rsidP="001A726D">
            <w:pPr>
              <w:overflowPunct/>
              <w:autoSpaceDE/>
              <w:autoSpaceDN/>
              <w:adjustRightInd/>
              <w:jc w:val="left"/>
              <w:textAlignment w:val="auto"/>
            </w:pPr>
            <w:r w:rsidRPr="001A726D">
              <w:t>500 000,00</w:t>
            </w:r>
          </w:p>
        </w:tc>
        <w:tc>
          <w:tcPr>
            <w:tcW w:w="1680" w:type="dxa"/>
            <w:hideMark/>
          </w:tcPr>
          <w:p w:rsidR="001A726D" w:rsidRPr="001A726D" w:rsidRDefault="001A726D" w:rsidP="001A726D">
            <w:pPr>
              <w:overflowPunct/>
              <w:autoSpaceDE/>
              <w:autoSpaceDN/>
              <w:adjustRightInd/>
              <w:jc w:val="left"/>
              <w:textAlignment w:val="auto"/>
            </w:pPr>
            <w:r w:rsidRPr="001A726D">
              <w:t>500 000,00</w:t>
            </w:r>
          </w:p>
        </w:tc>
        <w:tc>
          <w:tcPr>
            <w:tcW w:w="2040" w:type="dxa"/>
            <w:hideMark/>
          </w:tcPr>
          <w:p w:rsidR="001A726D" w:rsidRPr="001A726D" w:rsidRDefault="001A726D" w:rsidP="001A726D">
            <w:pPr>
              <w:overflowPunct/>
              <w:autoSpaceDE/>
              <w:autoSpaceDN/>
              <w:adjustRightInd/>
              <w:jc w:val="left"/>
              <w:textAlignment w:val="auto"/>
            </w:pPr>
            <w:r w:rsidRPr="001A726D">
              <w:t>500 000,00</w:t>
            </w:r>
          </w:p>
        </w:tc>
        <w:tc>
          <w:tcPr>
            <w:tcW w:w="2140" w:type="dxa"/>
            <w:hideMark/>
          </w:tcPr>
          <w:p w:rsidR="001A726D" w:rsidRPr="001A726D" w:rsidRDefault="001A726D" w:rsidP="001A726D">
            <w:pPr>
              <w:overflowPunct/>
              <w:autoSpaceDE/>
              <w:autoSpaceDN/>
              <w:adjustRightInd/>
              <w:jc w:val="left"/>
              <w:textAlignment w:val="auto"/>
            </w:pPr>
            <w:r w:rsidRPr="001A726D">
              <w:t>720 500,00</w:t>
            </w:r>
          </w:p>
        </w:tc>
        <w:tc>
          <w:tcPr>
            <w:tcW w:w="1720" w:type="dxa"/>
            <w:hideMark/>
          </w:tcPr>
          <w:p w:rsidR="001A726D" w:rsidRPr="001A726D" w:rsidRDefault="001A726D" w:rsidP="001A726D">
            <w:pPr>
              <w:overflowPunct/>
              <w:autoSpaceDE/>
              <w:autoSpaceDN/>
              <w:adjustRightInd/>
              <w:jc w:val="left"/>
              <w:textAlignment w:val="auto"/>
            </w:pPr>
            <w:r w:rsidRPr="001A726D">
              <w:t>720 500,00</w:t>
            </w:r>
          </w:p>
        </w:tc>
        <w:tc>
          <w:tcPr>
            <w:tcW w:w="1780" w:type="dxa"/>
            <w:hideMark/>
          </w:tcPr>
          <w:p w:rsidR="001A726D" w:rsidRPr="001A726D" w:rsidRDefault="001A726D" w:rsidP="001A726D">
            <w:pPr>
              <w:overflowPunct/>
              <w:autoSpaceDE/>
              <w:autoSpaceDN/>
              <w:adjustRightInd/>
              <w:jc w:val="left"/>
              <w:textAlignment w:val="auto"/>
            </w:pPr>
            <w:r w:rsidRPr="001A726D">
              <w:t>720 500,00</w:t>
            </w:r>
          </w:p>
        </w:tc>
      </w:tr>
      <w:tr w:rsidR="001A726D" w:rsidRPr="001A726D" w:rsidTr="001A726D">
        <w:trPr>
          <w:trHeight w:val="375"/>
        </w:trPr>
        <w:tc>
          <w:tcPr>
            <w:tcW w:w="740" w:type="dxa"/>
            <w:vMerge w:val="restart"/>
            <w:hideMark/>
          </w:tcPr>
          <w:p w:rsidR="001A726D" w:rsidRPr="001A726D" w:rsidRDefault="001A726D" w:rsidP="001A726D">
            <w:pPr>
              <w:overflowPunct/>
              <w:autoSpaceDE/>
              <w:autoSpaceDN/>
              <w:adjustRightInd/>
              <w:jc w:val="left"/>
              <w:textAlignment w:val="auto"/>
            </w:pPr>
            <w:r w:rsidRPr="001A726D">
              <w:t>2.1</w:t>
            </w:r>
          </w:p>
        </w:tc>
        <w:tc>
          <w:tcPr>
            <w:tcW w:w="2980" w:type="dxa"/>
            <w:vMerge w:val="restart"/>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Организация и проведение районных молодежных творческих фестивалей, праздников, чемпионатов, конкурсов, форумов ,слетов и обеспечение участия делегации района в краевых, региональных, во всероссийских молодежных форумах и иных молодёжных мероприятиях.</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769 591,00</w:t>
            </w:r>
          </w:p>
        </w:tc>
        <w:tc>
          <w:tcPr>
            <w:tcW w:w="1760" w:type="dxa"/>
            <w:hideMark/>
          </w:tcPr>
          <w:p w:rsidR="001A726D" w:rsidRPr="001A726D" w:rsidRDefault="001A726D" w:rsidP="001A726D">
            <w:pPr>
              <w:overflowPunct/>
              <w:autoSpaceDE/>
              <w:autoSpaceDN/>
              <w:adjustRightInd/>
              <w:jc w:val="left"/>
              <w:textAlignment w:val="auto"/>
            </w:pPr>
            <w:r w:rsidRPr="001A726D">
              <w:t>180 000,00</w:t>
            </w:r>
          </w:p>
        </w:tc>
        <w:tc>
          <w:tcPr>
            <w:tcW w:w="1680" w:type="dxa"/>
            <w:hideMark/>
          </w:tcPr>
          <w:p w:rsidR="001A726D" w:rsidRPr="001A726D" w:rsidRDefault="001A726D" w:rsidP="001A726D">
            <w:pPr>
              <w:overflowPunct/>
              <w:autoSpaceDE/>
              <w:autoSpaceDN/>
              <w:adjustRightInd/>
              <w:jc w:val="left"/>
              <w:textAlignment w:val="auto"/>
            </w:pPr>
            <w:r w:rsidRPr="001A726D">
              <w:t>180 000,00</w:t>
            </w:r>
          </w:p>
        </w:tc>
        <w:tc>
          <w:tcPr>
            <w:tcW w:w="2040" w:type="dxa"/>
            <w:hideMark/>
          </w:tcPr>
          <w:p w:rsidR="001A726D" w:rsidRPr="001A726D" w:rsidRDefault="001A726D" w:rsidP="001A726D">
            <w:pPr>
              <w:overflowPunct/>
              <w:autoSpaceDE/>
              <w:autoSpaceDN/>
              <w:adjustRightInd/>
              <w:jc w:val="left"/>
              <w:textAlignment w:val="auto"/>
            </w:pPr>
            <w:r w:rsidRPr="001A726D">
              <w:t>180 000,00</w:t>
            </w:r>
          </w:p>
        </w:tc>
        <w:tc>
          <w:tcPr>
            <w:tcW w:w="2140" w:type="dxa"/>
            <w:hideMark/>
          </w:tcPr>
          <w:p w:rsidR="001A726D" w:rsidRPr="001A726D" w:rsidRDefault="001A726D" w:rsidP="001A726D">
            <w:pPr>
              <w:overflowPunct/>
              <w:autoSpaceDE/>
              <w:autoSpaceDN/>
              <w:adjustRightInd/>
              <w:jc w:val="left"/>
              <w:textAlignment w:val="auto"/>
            </w:pPr>
            <w:r w:rsidRPr="001A726D">
              <w:t>200 000,00</w:t>
            </w:r>
          </w:p>
        </w:tc>
        <w:tc>
          <w:tcPr>
            <w:tcW w:w="1720" w:type="dxa"/>
            <w:hideMark/>
          </w:tcPr>
          <w:p w:rsidR="001A726D" w:rsidRPr="001A726D" w:rsidRDefault="001A726D" w:rsidP="001A726D">
            <w:pPr>
              <w:overflowPunct/>
              <w:autoSpaceDE/>
              <w:autoSpaceDN/>
              <w:adjustRightInd/>
              <w:jc w:val="left"/>
              <w:textAlignment w:val="auto"/>
            </w:pPr>
            <w:r w:rsidRPr="001A726D">
              <w:t>200 000,00</w:t>
            </w:r>
          </w:p>
        </w:tc>
        <w:tc>
          <w:tcPr>
            <w:tcW w:w="1780" w:type="dxa"/>
            <w:hideMark/>
          </w:tcPr>
          <w:p w:rsidR="001A726D" w:rsidRPr="001A726D" w:rsidRDefault="001A726D" w:rsidP="001A726D">
            <w:pPr>
              <w:overflowPunct/>
              <w:autoSpaceDE/>
              <w:autoSpaceDN/>
              <w:adjustRightInd/>
              <w:jc w:val="left"/>
              <w:textAlignment w:val="auto"/>
            </w:pPr>
            <w:r w:rsidRPr="001A726D">
              <w:t>200 000,00</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3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1579"/>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75"/>
        </w:trPr>
        <w:tc>
          <w:tcPr>
            <w:tcW w:w="740" w:type="dxa"/>
            <w:vMerge w:val="restart"/>
            <w:hideMark/>
          </w:tcPr>
          <w:p w:rsidR="001A726D" w:rsidRPr="001A726D" w:rsidRDefault="001A726D" w:rsidP="001A726D">
            <w:pPr>
              <w:overflowPunct/>
              <w:autoSpaceDE/>
              <w:autoSpaceDN/>
              <w:adjustRightInd/>
              <w:jc w:val="left"/>
              <w:textAlignment w:val="auto"/>
            </w:pPr>
            <w:r w:rsidRPr="001A726D">
              <w:lastRenderedPageBreak/>
              <w:t>2.2.</w:t>
            </w:r>
          </w:p>
        </w:tc>
        <w:tc>
          <w:tcPr>
            <w:tcW w:w="2980" w:type="dxa"/>
            <w:vMerge w:val="restart"/>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Мероприятие по развитию КВН - движения Яковлевского муниципального округа. Проведение финальных конкурсов – фестиваля  команд КВН (старшеклассников и молодежных команд), а так же участие  команд в краевых мероприятиях КВН</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50 000,00</w:t>
            </w:r>
          </w:p>
        </w:tc>
        <w:tc>
          <w:tcPr>
            <w:tcW w:w="1760" w:type="dxa"/>
            <w:hideMark/>
          </w:tcPr>
          <w:p w:rsidR="001A726D" w:rsidRPr="001A726D" w:rsidRDefault="001A726D" w:rsidP="001A726D">
            <w:pPr>
              <w:overflowPunct/>
              <w:autoSpaceDE/>
              <w:autoSpaceDN/>
              <w:adjustRightInd/>
              <w:jc w:val="left"/>
              <w:textAlignment w:val="auto"/>
            </w:pPr>
            <w:r w:rsidRPr="001A726D">
              <w:t>50 000,00</w:t>
            </w:r>
          </w:p>
        </w:tc>
        <w:tc>
          <w:tcPr>
            <w:tcW w:w="1680" w:type="dxa"/>
            <w:hideMark/>
          </w:tcPr>
          <w:p w:rsidR="001A726D" w:rsidRPr="001A726D" w:rsidRDefault="001A726D" w:rsidP="001A726D">
            <w:pPr>
              <w:overflowPunct/>
              <w:autoSpaceDE/>
              <w:autoSpaceDN/>
              <w:adjustRightInd/>
              <w:jc w:val="left"/>
              <w:textAlignment w:val="auto"/>
            </w:pPr>
            <w:r w:rsidRPr="001A726D">
              <w:t>50 000,00</w:t>
            </w:r>
          </w:p>
        </w:tc>
        <w:tc>
          <w:tcPr>
            <w:tcW w:w="2040" w:type="dxa"/>
            <w:hideMark/>
          </w:tcPr>
          <w:p w:rsidR="001A726D" w:rsidRPr="001A726D" w:rsidRDefault="001A726D" w:rsidP="001A726D">
            <w:pPr>
              <w:overflowPunct/>
              <w:autoSpaceDE/>
              <w:autoSpaceDN/>
              <w:adjustRightInd/>
              <w:jc w:val="left"/>
              <w:textAlignment w:val="auto"/>
            </w:pPr>
            <w:r w:rsidRPr="001A726D">
              <w:t>50 000,00</w:t>
            </w:r>
          </w:p>
        </w:tc>
        <w:tc>
          <w:tcPr>
            <w:tcW w:w="2140" w:type="dxa"/>
            <w:hideMark/>
          </w:tcPr>
          <w:p w:rsidR="001A726D" w:rsidRPr="001A726D" w:rsidRDefault="001A726D" w:rsidP="001A726D">
            <w:pPr>
              <w:overflowPunct/>
              <w:autoSpaceDE/>
              <w:autoSpaceDN/>
              <w:adjustRightInd/>
              <w:jc w:val="left"/>
              <w:textAlignment w:val="auto"/>
            </w:pPr>
            <w:r w:rsidRPr="001A726D">
              <w:t>50 000,00</w:t>
            </w:r>
          </w:p>
        </w:tc>
        <w:tc>
          <w:tcPr>
            <w:tcW w:w="1720" w:type="dxa"/>
            <w:hideMark/>
          </w:tcPr>
          <w:p w:rsidR="001A726D" w:rsidRPr="001A726D" w:rsidRDefault="001A726D" w:rsidP="001A726D">
            <w:pPr>
              <w:overflowPunct/>
              <w:autoSpaceDE/>
              <w:autoSpaceDN/>
              <w:adjustRightInd/>
              <w:jc w:val="left"/>
              <w:textAlignment w:val="auto"/>
            </w:pPr>
            <w:r w:rsidRPr="001A726D">
              <w:t>50 000,00</w:t>
            </w:r>
          </w:p>
        </w:tc>
        <w:tc>
          <w:tcPr>
            <w:tcW w:w="1780" w:type="dxa"/>
            <w:hideMark/>
          </w:tcPr>
          <w:p w:rsidR="001A726D" w:rsidRPr="001A726D" w:rsidRDefault="001A726D" w:rsidP="001A726D">
            <w:pPr>
              <w:overflowPunct/>
              <w:autoSpaceDE/>
              <w:autoSpaceDN/>
              <w:adjustRightInd/>
              <w:jc w:val="left"/>
              <w:textAlignment w:val="auto"/>
            </w:pPr>
            <w:r w:rsidRPr="001A726D">
              <w:t>50 000,00</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3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1182"/>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50"/>
        </w:trPr>
        <w:tc>
          <w:tcPr>
            <w:tcW w:w="740" w:type="dxa"/>
            <w:vMerge w:val="restart"/>
            <w:hideMark/>
          </w:tcPr>
          <w:p w:rsidR="001A726D" w:rsidRPr="001A726D" w:rsidRDefault="001A726D" w:rsidP="001A726D">
            <w:pPr>
              <w:overflowPunct/>
              <w:autoSpaceDE/>
              <w:autoSpaceDN/>
              <w:adjustRightInd/>
              <w:jc w:val="left"/>
              <w:textAlignment w:val="auto"/>
            </w:pPr>
            <w:r w:rsidRPr="001A726D">
              <w:t>2.3.</w:t>
            </w:r>
          </w:p>
        </w:tc>
        <w:tc>
          <w:tcPr>
            <w:tcW w:w="2980" w:type="dxa"/>
            <w:vMerge w:val="restart"/>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 xml:space="preserve">Мероприятие по вовлечению молодежи в социальную практику и ее информирование о потенциальных возможностях собственного развития включающих: разработку, реализацию и участие  проектов в области молодёжной политики ; развитие органов молодёжного самоуправления; поддержку деятельности молодёжных </w:t>
            </w:r>
            <w:r w:rsidRPr="001A726D">
              <w:lastRenderedPageBreak/>
              <w:t>общественных объединений, организацию волонтёрского движения.</w:t>
            </w:r>
          </w:p>
        </w:tc>
        <w:tc>
          <w:tcPr>
            <w:tcW w:w="2760" w:type="dxa"/>
            <w:hideMark/>
          </w:tcPr>
          <w:p w:rsidR="001A726D" w:rsidRPr="001A726D" w:rsidRDefault="001A726D" w:rsidP="001A726D">
            <w:pPr>
              <w:overflowPunct/>
              <w:autoSpaceDE/>
              <w:autoSpaceDN/>
              <w:adjustRightInd/>
              <w:textAlignment w:val="auto"/>
            </w:pPr>
            <w:r w:rsidRPr="001A726D">
              <w:lastRenderedPageBreak/>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445 000,00</w:t>
            </w:r>
          </w:p>
        </w:tc>
        <w:tc>
          <w:tcPr>
            <w:tcW w:w="1760" w:type="dxa"/>
            <w:hideMark/>
          </w:tcPr>
          <w:p w:rsidR="001A726D" w:rsidRPr="001A726D" w:rsidRDefault="001A726D" w:rsidP="001A726D">
            <w:pPr>
              <w:overflowPunct/>
              <w:autoSpaceDE/>
              <w:autoSpaceDN/>
              <w:adjustRightInd/>
              <w:jc w:val="left"/>
              <w:textAlignment w:val="auto"/>
            </w:pPr>
            <w:r w:rsidRPr="001A726D">
              <w:t>170 000,00</w:t>
            </w:r>
          </w:p>
        </w:tc>
        <w:tc>
          <w:tcPr>
            <w:tcW w:w="1680" w:type="dxa"/>
            <w:hideMark/>
          </w:tcPr>
          <w:p w:rsidR="001A726D" w:rsidRPr="001A726D" w:rsidRDefault="001A726D" w:rsidP="001A726D">
            <w:pPr>
              <w:overflowPunct/>
              <w:autoSpaceDE/>
              <w:autoSpaceDN/>
              <w:adjustRightInd/>
              <w:jc w:val="left"/>
              <w:textAlignment w:val="auto"/>
            </w:pPr>
            <w:r w:rsidRPr="001A726D">
              <w:t>170 000,00</w:t>
            </w:r>
          </w:p>
        </w:tc>
        <w:tc>
          <w:tcPr>
            <w:tcW w:w="2040" w:type="dxa"/>
            <w:hideMark/>
          </w:tcPr>
          <w:p w:rsidR="001A726D" w:rsidRPr="001A726D" w:rsidRDefault="001A726D" w:rsidP="001A726D">
            <w:pPr>
              <w:overflowPunct/>
              <w:autoSpaceDE/>
              <w:autoSpaceDN/>
              <w:adjustRightInd/>
              <w:jc w:val="left"/>
              <w:textAlignment w:val="auto"/>
            </w:pPr>
            <w:r w:rsidRPr="001A726D">
              <w:t>170 000,00</w:t>
            </w:r>
          </w:p>
        </w:tc>
        <w:tc>
          <w:tcPr>
            <w:tcW w:w="2140" w:type="dxa"/>
            <w:hideMark/>
          </w:tcPr>
          <w:p w:rsidR="001A726D" w:rsidRPr="001A726D" w:rsidRDefault="001A726D" w:rsidP="001A726D">
            <w:pPr>
              <w:overflowPunct/>
              <w:autoSpaceDE/>
              <w:autoSpaceDN/>
              <w:adjustRightInd/>
              <w:jc w:val="left"/>
              <w:textAlignment w:val="auto"/>
            </w:pPr>
            <w:r w:rsidRPr="001A726D">
              <w:t>300 000,00</w:t>
            </w:r>
          </w:p>
        </w:tc>
        <w:tc>
          <w:tcPr>
            <w:tcW w:w="1720" w:type="dxa"/>
            <w:hideMark/>
          </w:tcPr>
          <w:p w:rsidR="001A726D" w:rsidRPr="001A726D" w:rsidRDefault="001A726D" w:rsidP="001A726D">
            <w:pPr>
              <w:overflowPunct/>
              <w:autoSpaceDE/>
              <w:autoSpaceDN/>
              <w:adjustRightInd/>
              <w:jc w:val="left"/>
              <w:textAlignment w:val="auto"/>
            </w:pPr>
            <w:r w:rsidRPr="001A726D">
              <w:t>300 000,00</w:t>
            </w:r>
          </w:p>
        </w:tc>
        <w:tc>
          <w:tcPr>
            <w:tcW w:w="1780" w:type="dxa"/>
            <w:hideMark/>
          </w:tcPr>
          <w:p w:rsidR="001A726D" w:rsidRPr="001A726D" w:rsidRDefault="001A726D" w:rsidP="001A726D">
            <w:pPr>
              <w:overflowPunct/>
              <w:autoSpaceDE/>
              <w:autoSpaceDN/>
              <w:adjustRightInd/>
              <w:jc w:val="left"/>
              <w:textAlignment w:val="auto"/>
            </w:pPr>
            <w:r w:rsidRPr="001A726D">
              <w:t>300 000,00</w:t>
            </w:r>
          </w:p>
        </w:tc>
      </w:tr>
      <w:tr w:rsidR="001A726D" w:rsidRPr="001A726D" w:rsidTr="001A726D">
        <w:trPr>
          <w:trHeight w:val="45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5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222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60"/>
        </w:trPr>
        <w:tc>
          <w:tcPr>
            <w:tcW w:w="740" w:type="dxa"/>
            <w:vMerge w:val="restart"/>
            <w:hideMark/>
          </w:tcPr>
          <w:p w:rsidR="001A726D" w:rsidRPr="001A726D" w:rsidRDefault="001A726D" w:rsidP="001A726D">
            <w:pPr>
              <w:overflowPunct/>
              <w:autoSpaceDE/>
              <w:autoSpaceDN/>
              <w:adjustRightInd/>
              <w:jc w:val="left"/>
              <w:textAlignment w:val="auto"/>
            </w:pPr>
            <w:r w:rsidRPr="001A726D">
              <w:lastRenderedPageBreak/>
              <w:t>2.4.</w:t>
            </w:r>
          </w:p>
        </w:tc>
        <w:tc>
          <w:tcPr>
            <w:tcW w:w="2980" w:type="dxa"/>
            <w:vMerge w:val="restart"/>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Премия главы Яковлевского муниципального округа</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80 458,00</w:t>
            </w:r>
          </w:p>
        </w:tc>
        <w:tc>
          <w:tcPr>
            <w:tcW w:w="1760" w:type="dxa"/>
            <w:hideMark/>
          </w:tcPr>
          <w:p w:rsidR="001A726D" w:rsidRPr="001A726D" w:rsidRDefault="001A726D" w:rsidP="001A726D">
            <w:pPr>
              <w:overflowPunct/>
              <w:autoSpaceDE/>
              <w:autoSpaceDN/>
              <w:adjustRightInd/>
              <w:jc w:val="left"/>
              <w:textAlignment w:val="auto"/>
            </w:pPr>
            <w:r w:rsidRPr="001A726D">
              <w:t>50 000,00</w:t>
            </w:r>
          </w:p>
        </w:tc>
        <w:tc>
          <w:tcPr>
            <w:tcW w:w="1680" w:type="dxa"/>
            <w:hideMark/>
          </w:tcPr>
          <w:p w:rsidR="001A726D" w:rsidRPr="001A726D" w:rsidRDefault="001A726D" w:rsidP="001A726D">
            <w:pPr>
              <w:overflowPunct/>
              <w:autoSpaceDE/>
              <w:autoSpaceDN/>
              <w:adjustRightInd/>
              <w:jc w:val="left"/>
              <w:textAlignment w:val="auto"/>
            </w:pPr>
            <w:r w:rsidRPr="001A726D">
              <w:t>50 000,00</w:t>
            </w:r>
          </w:p>
        </w:tc>
        <w:tc>
          <w:tcPr>
            <w:tcW w:w="2040" w:type="dxa"/>
            <w:hideMark/>
          </w:tcPr>
          <w:p w:rsidR="001A726D" w:rsidRPr="001A726D" w:rsidRDefault="001A726D" w:rsidP="001A726D">
            <w:pPr>
              <w:overflowPunct/>
              <w:autoSpaceDE/>
              <w:autoSpaceDN/>
              <w:adjustRightInd/>
              <w:jc w:val="left"/>
              <w:textAlignment w:val="auto"/>
            </w:pPr>
            <w:r w:rsidRPr="001A726D">
              <w:t>50 000,00</w:t>
            </w:r>
          </w:p>
        </w:tc>
        <w:tc>
          <w:tcPr>
            <w:tcW w:w="2140" w:type="dxa"/>
            <w:hideMark/>
          </w:tcPr>
          <w:p w:rsidR="001A726D" w:rsidRPr="001A726D" w:rsidRDefault="001A726D" w:rsidP="001A726D">
            <w:pPr>
              <w:overflowPunct/>
              <w:autoSpaceDE/>
              <w:autoSpaceDN/>
              <w:adjustRightInd/>
              <w:jc w:val="left"/>
              <w:textAlignment w:val="auto"/>
            </w:pPr>
            <w:r w:rsidRPr="001A726D">
              <w:t>80 500,00</w:t>
            </w:r>
          </w:p>
        </w:tc>
        <w:tc>
          <w:tcPr>
            <w:tcW w:w="1720" w:type="dxa"/>
            <w:hideMark/>
          </w:tcPr>
          <w:p w:rsidR="001A726D" w:rsidRPr="001A726D" w:rsidRDefault="001A726D" w:rsidP="001A726D">
            <w:pPr>
              <w:overflowPunct/>
              <w:autoSpaceDE/>
              <w:autoSpaceDN/>
              <w:adjustRightInd/>
              <w:jc w:val="left"/>
              <w:textAlignment w:val="auto"/>
            </w:pPr>
            <w:r w:rsidRPr="001A726D">
              <w:t>80 500,00</w:t>
            </w:r>
          </w:p>
        </w:tc>
        <w:tc>
          <w:tcPr>
            <w:tcW w:w="1780" w:type="dxa"/>
            <w:hideMark/>
          </w:tcPr>
          <w:p w:rsidR="001A726D" w:rsidRPr="001A726D" w:rsidRDefault="001A726D" w:rsidP="001A726D">
            <w:pPr>
              <w:overflowPunct/>
              <w:autoSpaceDE/>
              <w:autoSpaceDN/>
              <w:adjustRightInd/>
              <w:jc w:val="left"/>
              <w:textAlignment w:val="auto"/>
            </w:pPr>
            <w:r w:rsidRPr="001A726D">
              <w:t>80 500,00</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5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54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90"/>
        </w:trPr>
        <w:tc>
          <w:tcPr>
            <w:tcW w:w="740" w:type="dxa"/>
            <w:vMerge w:val="restart"/>
            <w:hideMark/>
          </w:tcPr>
          <w:p w:rsidR="001A726D" w:rsidRPr="001A726D" w:rsidRDefault="001A726D" w:rsidP="001A726D">
            <w:pPr>
              <w:overflowPunct/>
              <w:autoSpaceDE/>
              <w:autoSpaceDN/>
              <w:adjustRightInd/>
              <w:jc w:val="left"/>
              <w:textAlignment w:val="auto"/>
            </w:pPr>
            <w:r w:rsidRPr="001A726D">
              <w:t>2.5.</w:t>
            </w:r>
          </w:p>
        </w:tc>
        <w:tc>
          <w:tcPr>
            <w:tcW w:w="2980" w:type="dxa"/>
            <w:vMerge w:val="restart"/>
            <w:hideMark/>
          </w:tcPr>
          <w:p w:rsidR="001A726D" w:rsidRPr="001A726D" w:rsidRDefault="001A726D" w:rsidP="001A726D">
            <w:pPr>
              <w:overflowPunct/>
              <w:autoSpaceDE/>
              <w:autoSpaceDN/>
              <w:adjustRightInd/>
              <w:jc w:val="left"/>
              <w:textAlignment w:val="auto"/>
            </w:pPr>
            <w:r w:rsidRPr="001A726D">
              <w:t xml:space="preserve"> 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Конкурс грантов на поддержку молодежных инициатив</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90 000,00</w:t>
            </w:r>
          </w:p>
        </w:tc>
        <w:tc>
          <w:tcPr>
            <w:tcW w:w="1760" w:type="dxa"/>
            <w:hideMark/>
          </w:tcPr>
          <w:p w:rsidR="001A726D" w:rsidRPr="001A726D" w:rsidRDefault="001A726D" w:rsidP="001A726D">
            <w:pPr>
              <w:overflowPunct/>
              <w:autoSpaceDE/>
              <w:autoSpaceDN/>
              <w:adjustRightInd/>
              <w:jc w:val="left"/>
              <w:textAlignment w:val="auto"/>
            </w:pPr>
            <w:r w:rsidRPr="001A726D">
              <w:t>50 000,00</w:t>
            </w:r>
          </w:p>
        </w:tc>
        <w:tc>
          <w:tcPr>
            <w:tcW w:w="1680" w:type="dxa"/>
            <w:hideMark/>
          </w:tcPr>
          <w:p w:rsidR="001A726D" w:rsidRPr="001A726D" w:rsidRDefault="001A726D" w:rsidP="001A726D">
            <w:pPr>
              <w:overflowPunct/>
              <w:autoSpaceDE/>
              <w:autoSpaceDN/>
              <w:adjustRightInd/>
              <w:jc w:val="left"/>
              <w:textAlignment w:val="auto"/>
            </w:pPr>
            <w:r w:rsidRPr="001A726D">
              <w:t>50 000,00</w:t>
            </w:r>
          </w:p>
        </w:tc>
        <w:tc>
          <w:tcPr>
            <w:tcW w:w="2040" w:type="dxa"/>
            <w:hideMark/>
          </w:tcPr>
          <w:p w:rsidR="001A726D" w:rsidRPr="001A726D" w:rsidRDefault="001A726D" w:rsidP="001A726D">
            <w:pPr>
              <w:overflowPunct/>
              <w:autoSpaceDE/>
              <w:autoSpaceDN/>
              <w:adjustRightInd/>
              <w:jc w:val="left"/>
              <w:textAlignment w:val="auto"/>
            </w:pPr>
            <w:r w:rsidRPr="001A726D">
              <w:t>50 000,00</w:t>
            </w:r>
          </w:p>
        </w:tc>
        <w:tc>
          <w:tcPr>
            <w:tcW w:w="2140" w:type="dxa"/>
            <w:hideMark/>
          </w:tcPr>
          <w:p w:rsidR="001A726D" w:rsidRPr="001A726D" w:rsidRDefault="001A726D" w:rsidP="001A726D">
            <w:pPr>
              <w:overflowPunct/>
              <w:autoSpaceDE/>
              <w:autoSpaceDN/>
              <w:adjustRightInd/>
              <w:jc w:val="left"/>
              <w:textAlignment w:val="auto"/>
            </w:pPr>
            <w:r w:rsidRPr="001A726D">
              <w:t>90 000,00</w:t>
            </w:r>
          </w:p>
        </w:tc>
        <w:tc>
          <w:tcPr>
            <w:tcW w:w="1720" w:type="dxa"/>
            <w:hideMark/>
          </w:tcPr>
          <w:p w:rsidR="001A726D" w:rsidRPr="001A726D" w:rsidRDefault="001A726D" w:rsidP="001A726D">
            <w:pPr>
              <w:overflowPunct/>
              <w:autoSpaceDE/>
              <w:autoSpaceDN/>
              <w:adjustRightInd/>
              <w:jc w:val="left"/>
              <w:textAlignment w:val="auto"/>
            </w:pPr>
            <w:r w:rsidRPr="001A726D">
              <w:t>90 000,00</w:t>
            </w:r>
          </w:p>
        </w:tc>
        <w:tc>
          <w:tcPr>
            <w:tcW w:w="1780" w:type="dxa"/>
            <w:hideMark/>
          </w:tcPr>
          <w:p w:rsidR="001A726D" w:rsidRPr="001A726D" w:rsidRDefault="001A726D" w:rsidP="001A726D">
            <w:pPr>
              <w:overflowPunct/>
              <w:autoSpaceDE/>
              <w:autoSpaceDN/>
              <w:adjustRightInd/>
              <w:jc w:val="left"/>
              <w:textAlignment w:val="auto"/>
            </w:pPr>
            <w:r w:rsidRPr="001A726D">
              <w:t>90 000,00</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75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2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75"/>
        </w:trPr>
        <w:tc>
          <w:tcPr>
            <w:tcW w:w="740" w:type="dxa"/>
            <w:vMerge w:val="restart"/>
            <w:hideMark/>
          </w:tcPr>
          <w:p w:rsidR="001A726D" w:rsidRPr="001A726D" w:rsidRDefault="001A726D" w:rsidP="001A726D">
            <w:pPr>
              <w:overflowPunct/>
              <w:autoSpaceDE/>
              <w:autoSpaceDN/>
              <w:adjustRightInd/>
              <w:jc w:val="left"/>
              <w:textAlignment w:val="auto"/>
            </w:pPr>
            <w:r w:rsidRPr="001A726D">
              <w:t>3</w:t>
            </w:r>
          </w:p>
        </w:tc>
        <w:tc>
          <w:tcPr>
            <w:tcW w:w="2980" w:type="dxa"/>
            <w:vMerge w:val="restart"/>
            <w:hideMark/>
          </w:tcPr>
          <w:p w:rsidR="001A726D" w:rsidRPr="001A726D" w:rsidRDefault="001A726D" w:rsidP="001A726D">
            <w:pPr>
              <w:overflowPunct/>
              <w:autoSpaceDE/>
              <w:autoSpaceDN/>
              <w:adjustRightInd/>
              <w:jc w:val="left"/>
              <w:textAlignment w:val="auto"/>
            </w:pPr>
            <w:r w:rsidRPr="001A726D">
              <w:t>отдельное   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Развитие юнармейского движения</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5 451,00</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c>
          <w:tcPr>
            <w:tcW w:w="172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6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42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Итого:</w:t>
            </w:r>
          </w:p>
        </w:tc>
        <w:tc>
          <w:tcPr>
            <w:tcW w:w="1840" w:type="dxa"/>
            <w:hideMark/>
          </w:tcPr>
          <w:p w:rsidR="001A726D" w:rsidRPr="001A726D" w:rsidRDefault="001A726D" w:rsidP="001A726D">
            <w:pPr>
              <w:overflowPunct/>
              <w:autoSpaceDE/>
              <w:autoSpaceDN/>
              <w:adjustRightInd/>
              <w:jc w:val="left"/>
              <w:textAlignment w:val="auto"/>
              <w:rPr>
                <w:b/>
                <w:bCs/>
              </w:rPr>
            </w:pPr>
            <w:r w:rsidRPr="001A726D">
              <w:rPr>
                <w:b/>
                <w:bCs/>
              </w:rPr>
              <w:t>5 451,00</w:t>
            </w:r>
          </w:p>
        </w:tc>
        <w:tc>
          <w:tcPr>
            <w:tcW w:w="176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168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2040" w:type="dxa"/>
            <w:hideMark/>
          </w:tcPr>
          <w:p w:rsidR="001A726D" w:rsidRPr="001A726D" w:rsidRDefault="001A726D" w:rsidP="001A726D">
            <w:pPr>
              <w:overflowPunct/>
              <w:autoSpaceDE/>
              <w:autoSpaceDN/>
              <w:adjustRightInd/>
              <w:jc w:val="left"/>
              <w:textAlignment w:val="auto"/>
              <w:rPr>
                <w:b/>
                <w:bCs/>
              </w:rPr>
            </w:pPr>
            <w:r w:rsidRPr="001A726D">
              <w:rPr>
                <w:b/>
                <w:bCs/>
              </w:rPr>
              <w:t>20 000,00</w:t>
            </w:r>
          </w:p>
        </w:tc>
        <w:tc>
          <w:tcPr>
            <w:tcW w:w="214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c>
          <w:tcPr>
            <w:tcW w:w="172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c>
          <w:tcPr>
            <w:tcW w:w="1780" w:type="dxa"/>
            <w:hideMark/>
          </w:tcPr>
          <w:p w:rsidR="001A726D" w:rsidRPr="001A726D" w:rsidRDefault="001A726D" w:rsidP="001A726D">
            <w:pPr>
              <w:overflowPunct/>
              <w:autoSpaceDE/>
              <w:autoSpaceDN/>
              <w:adjustRightInd/>
              <w:jc w:val="left"/>
              <w:textAlignment w:val="auto"/>
              <w:rPr>
                <w:b/>
                <w:bCs/>
              </w:rPr>
            </w:pPr>
            <w:r w:rsidRPr="001A726D">
              <w:rPr>
                <w:b/>
                <w:bCs/>
              </w:rPr>
              <w:t>100 000,00</w:t>
            </w:r>
          </w:p>
        </w:tc>
      </w:tr>
      <w:tr w:rsidR="001A726D" w:rsidRPr="001A726D" w:rsidTr="001A726D">
        <w:trPr>
          <w:trHeight w:val="375"/>
        </w:trPr>
        <w:tc>
          <w:tcPr>
            <w:tcW w:w="740" w:type="dxa"/>
            <w:vMerge w:val="restart"/>
            <w:hideMark/>
          </w:tcPr>
          <w:p w:rsidR="001A726D" w:rsidRPr="001A726D" w:rsidRDefault="001A726D" w:rsidP="001A726D">
            <w:pPr>
              <w:overflowPunct/>
              <w:autoSpaceDE/>
              <w:autoSpaceDN/>
              <w:adjustRightInd/>
              <w:jc w:val="left"/>
              <w:textAlignment w:val="auto"/>
            </w:pPr>
            <w:r w:rsidRPr="001A726D">
              <w:lastRenderedPageBreak/>
              <w:t>3.1.</w:t>
            </w:r>
          </w:p>
        </w:tc>
        <w:tc>
          <w:tcPr>
            <w:tcW w:w="2980" w:type="dxa"/>
            <w:vMerge w:val="restart"/>
            <w:hideMark/>
          </w:tcPr>
          <w:p w:rsidR="001A726D" w:rsidRPr="001A726D" w:rsidRDefault="001A726D" w:rsidP="001A726D">
            <w:pPr>
              <w:overflowPunct/>
              <w:autoSpaceDE/>
              <w:autoSpaceDN/>
              <w:adjustRightInd/>
              <w:jc w:val="left"/>
              <w:textAlignment w:val="auto"/>
            </w:pPr>
            <w:r w:rsidRPr="001A726D">
              <w:t>мероприятие</w:t>
            </w:r>
          </w:p>
        </w:tc>
        <w:tc>
          <w:tcPr>
            <w:tcW w:w="5820" w:type="dxa"/>
            <w:vMerge w:val="restart"/>
            <w:hideMark/>
          </w:tcPr>
          <w:p w:rsidR="001A726D" w:rsidRPr="001A726D" w:rsidRDefault="001A726D" w:rsidP="001A726D">
            <w:pPr>
              <w:overflowPunct/>
              <w:autoSpaceDE/>
              <w:autoSpaceDN/>
              <w:adjustRightInd/>
              <w:jc w:val="left"/>
              <w:textAlignment w:val="auto"/>
            </w:pPr>
            <w:r w:rsidRPr="001A726D">
              <w:t>Организация, проведение смотров, конкурсов, фестивалей, участие в краевых, региональных и всероссийских соревнованиях по юнармейскому движению, обеспечение ее материальными, техническими средствами для успешной организации и эффективной деятельности.</w:t>
            </w:r>
          </w:p>
        </w:tc>
        <w:tc>
          <w:tcPr>
            <w:tcW w:w="2760" w:type="dxa"/>
            <w:hideMark/>
          </w:tcPr>
          <w:p w:rsidR="001A726D" w:rsidRPr="001A726D" w:rsidRDefault="001A726D" w:rsidP="001A726D">
            <w:pPr>
              <w:overflowPunct/>
              <w:autoSpaceDE/>
              <w:autoSpaceDN/>
              <w:adjustRightInd/>
              <w:textAlignment w:val="auto"/>
            </w:pPr>
            <w:r w:rsidRPr="001A726D">
              <w:t>местный бюджет</w:t>
            </w:r>
          </w:p>
        </w:tc>
        <w:tc>
          <w:tcPr>
            <w:tcW w:w="1840" w:type="dxa"/>
            <w:hideMark/>
          </w:tcPr>
          <w:p w:rsidR="001A726D" w:rsidRPr="001A726D" w:rsidRDefault="001A726D" w:rsidP="001A726D">
            <w:pPr>
              <w:overflowPunct/>
              <w:autoSpaceDE/>
              <w:autoSpaceDN/>
              <w:adjustRightInd/>
              <w:jc w:val="left"/>
              <w:textAlignment w:val="auto"/>
            </w:pPr>
            <w:r w:rsidRPr="001A726D">
              <w:t>5 451,00</w:t>
            </w:r>
          </w:p>
        </w:tc>
        <w:tc>
          <w:tcPr>
            <w:tcW w:w="1760" w:type="dxa"/>
            <w:hideMark/>
          </w:tcPr>
          <w:p w:rsidR="001A726D" w:rsidRPr="001A726D" w:rsidRDefault="001A726D" w:rsidP="001A726D">
            <w:pPr>
              <w:overflowPunct/>
              <w:autoSpaceDE/>
              <w:autoSpaceDN/>
              <w:adjustRightInd/>
              <w:jc w:val="left"/>
              <w:textAlignment w:val="auto"/>
            </w:pPr>
            <w:r w:rsidRPr="001A726D">
              <w:t>20 000,00</w:t>
            </w:r>
          </w:p>
        </w:tc>
        <w:tc>
          <w:tcPr>
            <w:tcW w:w="1680" w:type="dxa"/>
            <w:hideMark/>
          </w:tcPr>
          <w:p w:rsidR="001A726D" w:rsidRPr="001A726D" w:rsidRDefault="001A726D" w:rsidP="001A726D">
            <w:pPr>
              <w:overflowPunct/>
              <w:autoSpaceDE/>
              <w:autoSpaceDN/>
              <w:adjustRightInd/>
              <w:jc w:val="left"/>
              <w:textAlignment w:val="auto"/>
            </w:pPr>
            <w:r w:rsidRPr="001A726D">
              <w:t>20 000,00</w:t>
            </w:r>
          </w:p>
        </w:tc>
        <w:tc>
          <w:tcPr>
            <w:tcW w:w="2040" w:type="dxa"/>
            <w:hideMark/>
          </w:tcPr>
          <w:p w:rsidR="001A726D" w:rsidRPr="001A726D" w:rsidRDefault="001A726D" w:rsidP="001A726D">
            <w:pPr>
              <w:overflowPunct/>
              <w:autoSpaceDE/>
              <w:autoSpaceDN/>
              <w:adjustRightInd/>
              <w:jc w:val="left"/>
              <w:textAlignment w:val="auto"/>
            </w:pPr>
            <w:r w:rsidRPr="001A726D">
              <w:t>20 000,00</w:t>
            </w:r>
          </w:p>
        </w:tc>
        <w:tc>
          <w:tcPr>
            <w:tcW w:w="2140" w:type="dxa"/>
            <w:hideMark/>
          </w:tcPr>
          <w:p w:rsidR="001A726D" w:rsidRPr="001A726D" w:rsidRDefault="001A726D" w:rsidP="001A726D">
            <w:pPr>
              <w:overflowPunct/>
              <w:autoSpaceDE/>
              <w:autoSpaceDN/>
              <w:adjustRightInd/>
              <w:jc w:val="left"/>
              <w:textAlignment w:val="auto"/>
            </w:pPr>
            <w:r w:rsidRPr="001A726D">
              <w:t>100 000,00</w:t>
            </w:r>
          </w:p>
        </w:tc>
        <w:tc>
          <w:tcPr>
            <w:tcW w:w="1720" w:type="dxa"/>
            <w:hideMark/>
          </w:tcPr>
          <w:p w:rsidR="001A726D" w:rsidRPr="001A726D" w:rsidRDefault="001A726D" w:rsidP="001A726D">
            <w:pPr>
              <w:overflowPunct/>
              <w:autoSpaceDE/>
              <w:autoSpaceDN/>
              <w:adjustRightInd/>
              <w:jc w:val="left"/>
              <w:textAlignment w:val="auto"/>
            </w:pPr>
            <w:r w:rsidRPr="001A726D">
              <w:t>100 000,00</w:t>
            </w:r>
          </w:p>
        </w:tc>
        <w:tc>
          <w:tcPr>
            <w:tcW w:w="1780" w:type="dxa"/>
            <w:hideMark/>
          </w:tcPr>
          <w:p w:rsidR="001A726D" w:rsidRPr="001A726D" w:rsidRDefault="001A726D" w:rsidP="001A726D">
            <w:pPr>
              <w:overflowPunct/>
              <w:autoSpaceDE/>
              <w:autoSpaceDN/>
              <w:adjustRightInd/>
              <w:jc w:val="left"/>
              <w:textAlignment w:val="auto"/>
            </w:pPr>
            <w:r w:rsidRPr="001A726D">
              <w:t>100 000,00</w:t>
            </w:r>
          </w:p>
        </w:tc>
      </w:tr>
      <w:tr w:rsidR="001A726D" w:rsidRPr="001A726D" w:rsidTr="001A726D">
        <w:trPr>
          <w:trHeight w:val="375"/>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краевой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75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федеральный бюджет</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r w:rsidR="001A726D" w:rsidRPr="001A726D" w:rsidTr="001A726D">
        <w:trPr>
          <w:trHeight w:val="1500"/>
        </w:trPr>
        <w:tc>
          <w:tcPr>
            <w:tcW w:w="740" w:type="dxa"/>
            <w:vMerge/>
            <w:hideMark/>
          </w:tcPr>
          <w:p w:rsidR="001A726D" w:rsidRPr="001A726D" w:rsidRDefault="001A726D" w:rsidP="001A726D">
            <w:pPr>
              <w:overflowPunct/>
              <w:autoSpaceDE/>
              <w:autoSpaceDN/>
              <w:adjustRightInd/>
              <w:textAlignment w:val="auto"/>
            </w:pPr>
          </w:p>
        </w:tc>
        <w:tc>
          <w:tcPr>
            <w:tcW w:w="2980" w:type="dxa"/>
            <w:vMerge/>
            <w:hideMark/>
          </w:tcPr>
          <w:p w:rsidR="001A726D" w:rsidRPr="001A726D" w:rsidRDefault="001A726D" w:rsidP="001A726D">
            <w:pPr>
              <w:overflowPunct/>
              <w:autoSpaceDE/>
              <w:autoSpaceDN/>
              <w:adjustRightInd/>
              <w:textAlignment w:val="auto"/>
            </w:pPr>
          </w:p>
        </w:tc>
        <w:tc>
          <w:tcPr>
            <w:tcW w:w="5820" w:type="dxa"/>
            <w:vMerge/>
            <w:hideMark/>
          </w:tcPr>
          <w:p w:rsidR="001A726D" w:rsidRPr="001A726D" w:rsidRDefault="001A726D" w:rsidP="001A726D">
            <w:pPr>
              <w:overflowPunct/>
              <w:autoSpaceDE/>
              <w:autoSpaceDN/>
              <w:adjustRightInd/>
              <w:textAlignment w:val="auto"/>
            </w:pPr>
          </w:p>
        </w:tc>
        <w:tc>
          <w:tcPr>
            <w:tcW w:w="2760" w:type="dxa"/>
            <w:hideMark/>
          </w:tcPr>
          <w:p w:rsidR="001A726D" w:rsidRPr="001A726D" w:rsidRDefault="001A726D" w:rsidP="001A726D">
            <w:pPr>
              <w:overflowPunct/>
              <w:autoSpaceDE/>
              <w:autoSpaceDN/>
              <w:adjustRightInd/>
              <w:jc w:val="left"/>
              <w:textAlignment w:val="auto"/>
            </w:pPr>
            <w:r w:rsidRPr="001A726D">
              <w:t>прочие источники</w:t>
            </w:r>
          </w:p>
        </w:tc>
        <w:tc>
          <w:tcPr>
            <w:tcW w:w="1840" w:type="dxa"/>
            <w:hideMark/>
          </w:tcPr>
          <w:p w:rsidR="001A726D" w:rsidRPr="001A726D" w:rsidRDefault="001A726D" w:rsidP="001A726D">
            <w:pPr>
              <w:overflowPunct/>
              <w:autoSpaceDE/>
              <w:autoSpaceDN/>
              <w:adjustRightInd/>
              <w:jc w:val="left"/>
              <w:textAlignment w:val="auto"/>
            </w:pPr>
            <w:r w:rsidRPr="001A726D">
              <w:t> </w:t>
            </w:r>
          </w:p>
        </w:tc>
        <w:tc>
          <w:tcPr>
            <w:tcW w:w="1760" w:type="dxa"/>
            <w:hideMark/>
          </w:tcPr>
          <w:p w:rsidR="001A726D" w:rsidRPr="001A726D" w:rsidRDefault="001A726D" w:rsidP="001A726D">
            <w:pPr>
              <w:overflowPunct/>
              <w:autoSpaceDE/>
              <w:autoSpaceDN/>
              <w:adjustRightInd/>
              <w:jc w:val="left"/>
              <w:textAlignment w:val="auto"/>
            </w:pPr>
            <w:r w:rsidRPr="001A726D">
              <w:t> </w:t>
            </w:r>
          </w:p>
        </w:tc>
        <w:tc>
          <w:tcPr>
            <w:tcW w:w="1680" w:type="dxa"/>
            <w:hideMark/>
          </w:tcPr>
          <w:p w:rsidR="001A726D" w:rsidRPr="001A726D" w:rsidRDefault="001A726D" w:rsidP="001A726D">
            <w:pPr>
              <w:overflowPunct/>
              <w:autoSpaceDE/>
              <w:autoSpaceDN/>
              <w:adjustRightInd/>
              <w:jc w:val="left"/>
              <w:textAlignment w:val="auto"/>
            </w:pPr>
            <w:r w:rsidRPr="001A726D">
              <w:t> </w:t>
            </w:r>
          </w:p>
        </w:tc>
        <w:tc>
          <w:tcPr>
            <w:tcW w:w="2040" w:type="dxa"/>
            <w:hideMark/>
          </w:tcPr>
          <w:p w:rsidR="001A726D" w:rsidRPr="001A726D" w:rsidRDefault="001A726D" w:rsidP="001A726D">
            <w:pPr>
              <w:overflowPunct/>
              <w:autoSpaceDE/>
              <w:autoSpaceDN/>
              <w:adjustRightInd/>
              <w:jc w:val="left"/>
              <w:textAlignment w:val="auto"/>
            </w:pPr>
            <w:r w:rsidRPr="001A726D">
              <w:t> </w:t>
            </w:r>
          </w:p>
        </w:tc>
        <w:tc>
          <w:tcPr>
            <w:tcW w:w="2140" w:type="dxa"/>
            <w:hideMark/>
          </w:tcPr>
          <w:p w:rsidR="001A726D" w:rsidRPr="001A726D" w:rsidRDefault="001A726D" w:rsidP="001A726D">
            <w:pPr>
              <w:overflowPunct/>
              <w:autoSpaceDE/>
              <w:autoSpaceDN/>
              <w:adjustRightInd/>
              <w:jc w:val="left"/>
              <w:textAlignment w:val="auto"/>
            </w:pPr>
            <w:r w:rsidRPr="001A726D">
              <w:t> </w:t>
            </w:r>
          </w:p>
        </w:tc>
        <w:tc>
          <w:tcPr>
            <w:tcW w:w="1720" w:type="dxa"/>
            <w:hideMark/>
          </w:tcPr>
          <w:p w:rsidR="001A726D" w:rsidRPr="001A726D" w:rsidRDefault="001A726D" w:rsidP="001A726D">
            <w:pPr>
              <w:overflowPunct/>
              <w:autoSpaceDE/>
              <w:autoSpaceDN/>
              <w:adjustRightInd/>
              <w:jc w:val="left"/>
              <w:textAlignment w:val="auto"/>
            </w:pPr>
            <w:r w:rsidRPr="001A726D">
              <w:t> </w:t>
            </w:r>
          </w:p>
        </w:tc>
        <w:tc>
          <w:tcPr>
            <w:tcW w:w="1780" w:type="dxa"/>
            <w:hideMark/>
          </w:tcPr>
          <w:p w:rsidR="001A726D" w:rsidRPr="001A726D" w:rsidRDefault="001A726D" w:rsidP="001A726D">
            <w:pPr>
              <w:overflowPunct/>
              <w:autoSpaceDE/>
              <w:autoSpaceDN/>
              <w:adjustRightInd/>
              <w:jc w:val="left"/>
              <w:textAlignment w:val="auto"/>
            </w:pPr>
            <w:r w:rsidRPr="001A726D">
              <w:t> </w:t>
            </w:r>
          </w:p>
        </w:tc>
      </w:tr>
    </w:tbl>
    <w:p w:rsidR="001A726D" w:rsidRDefault="001A726D" w:rsidP="001A726D">
      <w:pPr>
        <w:overflowPunct/>
        <w:autoSpaceDE/>
        <w:autoSpaceDN/>
        <w:adjustRightInd/>
        <w:textAlignment w:val="auto"/>
      </w:pPr>
    </w:p>
    <w:sectPr w:rsidR="001A726D" w:rsidSect="001A726D">
      <w:pgSz w:w="16838" w:h="11906" w:orient="landscape"/>
      <w:pgMar w:top="1560" w:right="851" w:bottom="850" w:left="98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5CA" w:rsidRDefault="005D05CA" w:rsidP="005D05CA">
      <w:r>
        <w:separator/>
      </w:r>
    </w:p>
  </w:endnote>
  <w:endnote w:type="continuationSeparator" w:id="0">
    <w:p w:rsidR="005D05CA" w:rsidRDefault="005D05CA" w:rsidP="005D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5CA" w:rsidRDefault="005D05CA" w:rsidP="005D05CA">
      <w:r>
        <w:separator/>
      </w:r>
    </w:p>
  </w:footnote>
  <w:footnote w:type="continuationSeparator" w:id="0">
    <w:p w:rsidR="005D05CA" w:rsidRDefault="005D05CA" w:rsidP="005D0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48F"/>
    <w:multiLevelType w:val="multilevel"/>
    <w:tmpl w:val="723AB894"/>
    <w:lvl w:ilvl="0">
      <w:start w:val="1"/>
      <w:numFmt w:val="decimal"/>
      <w:lvlText w:val="%1."/>
      <w:lvlJc w:val="left"/>
      <w:pPr>
        <w:ind w:left="720" w:hanging="360"/>
      </w:pPr>
      <w:rPr>
        <w:rFonts w:hint="default"/>
      </w:rPr>
    </w:lvl>
    <w:lvl w:ilvl="1">
      <w:start w:val="2"/>
      <w:numFmt w:val="decimal"/>
      <w:isLgl/>
      <w:lvlText w:val="%1.%2."/>
      <w:lvlJc w:val="left"/>
      <w:pPr>
        <w:ind w:left="1534" w:hanging="825"/>
      </w:pPr>
      <w:rPr>
        <w:rFonts w:hint="default"/>
      </w:rPr>
    </w:lvl>
    <w:lvl w:ilvl="2">
      <w:start w:val="1"/>
      <w:numFmt w:val="decimal"/>
      <w:isLgl/>
      <w:lvlText w:val="%1.%2.%3."/>
      <w:lvlJc w:val="left"/>
      <w:pPr>
        <w:ind w:left="1883" w:hanging="82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51A5C73"/>
    <w:multiLevelType w:val="multilevel"/>
    <w:tmpl w:val="051A5C7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36509D"/>
    <w:multiLevelType w:val="hybridMultilevel"/>
    <w:tmpl w:val="7DFA8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E534B1"/>
    <w:multiLevelType w:val="multilevel"/>
    <w:tmpl w:val="3864B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CF4680"/>
    <w:multiLevelType w:val="multilevel"/>
    <w:tmpl w:val="99BAE82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223AE"/>
    <w:multiLevelType w:val="multilevel"/>
    <w:tmpl w:val="58E223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5C7CA4"/>
    <w:multiLevelType w:val="multilevel"/>
    <w:tmpl w:val="04EC3B8E"/>
    <w:lvl w:ilvl="0">
      <w:start w:val="1"/>
      <w:numFmt w:val="decimal"/>
      <w:lvlText w:val="%1."/>
      <w:lvlJc w:val="left"/>
      <w:pPr>
        <w:ind w:left="1744" w:hanging="1035"/>
      </w:pPr>
      <w:rPr>
        <w:rFonts w:hint="default"/>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2B875AF"/>
    <w:multiLevelType w:val="hybridMultilevel"/>
    <w:tmpl w:val="159C4384"/>
    <w:lvl w:ilvl="0" w:tplc="A84AAF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462B6A"/>
    <w:multiLevelType w:val="multilevel"/>
    <w:tmpl w:val="04EC3B8E"/>
    <w:lvl w:ilvl="0">
      <w:start w:val="1"/>
      <w:numFmt w:val="decimal"/>
      <w:lvlText w:val="%1."/>
      <w:lvlJc w:val="left"/>
      <w:pPr>
        <w:ind w:left="1744" w:hanging="1035"/>
      </w:pPr>
      <w:rPr>
        <w:rFonts w:hint="default"/>
      </w:rPr>
    </w:lvl>
    <w:lvl w:ilvl="1">
      <w:start w:val="1"/>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7FF6CFA"/>
    <w:multiLevelType w:val="multilevel"/>
    <w:tmpl w:val="15FA69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85F5E7"/>
    <w:multiLevelType w:val="multilevel"/>
    <w:tmpl w:val="413CFC86"/>
    <w:lvl w:ilvl="0">
      <w:start w:val="1"/>
      <w:numFmt w:val="decimal"/>
      <w:suff w:val="space"/>
      <w:lvlText w:val="%1."/>
      <w:lvlJc w:val="left"/>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10"/>
  </w:num>
  <w:num w:numId="2">
    <w:abstractNumId w:val="5"/>
  </w:num>
  <w:num w:numId="3">
    <w:abstractNumId w:val="3"/>
  </w:num>
  <w:num w:numId="4">
    <w:abstractNumId w:val="9"/>
  </w:num>
  <w:num w:numId="5">
    <w:abstractNumId w:val="4"/>
  </w:num>
  <w:num w:numId="6">
    <w:abstractNumId w:val="2"/>
  </w:num>
  <w:num w:numId="7">
    <w:abstractNumId w:val="0"/>
  </w:num>
  <w:num w:numId="8">
    <w:abstractNumId w:val="7"/>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C3"/>
    <w:rsid w:val="00011F81"/>
    <w:rsid w:val="00042FD8"/>
    <w:rsid w:val="00054473"/>
    <w:rsid w:val="00062903"/>
    <w:rsid w:val="00063E30"/>
    <w:rsid w:val="00085621"/>
    <w:rsid w:val="00092606"/>
    <w:rsid w:val="0009683A"/>
    <w:rsid w:val="000B3F4A"/>
    <w:rsid w:val="000D4C85"/>
    <w:rsid w:val="0010006A"/>
    <w:rsid w:val="00106FC3"/>
    <w:rsid w:val="00117743"/>
    <w:rsid w:val="001211FA"/>
    <w:rsid w:val="0012756A"/>
    <w:rsid w:val="00127CD7"/>
    <w:rsid w:val="0014003B"/>
    <w:rsid w:val="001567FF"/>
    <w:rsid w:val="00175295"/>
    <w:rsid w:val="001A64C3"/>
    <w:rsid w:val="001A726D"/>
    <w:rsid w:val="001B2907"/>
    <w:rsid w:val="001C0192"/>
    <w:rsid w:val="001E5710"/>
    <w:rsid w:val="0021579B"/>
    <w:rsid w:val="00234C5B"/>
    <w:rsid w:val="002933C1"/>
    <w:rsid w:val="002B11A9"/>
    <w:rsid w:val="002D3835"/>
    <w:rsid w:val="002E503A"/>
    <w:rsid w:val="0032283D"/>
    <w:rsid w:val="003E6594"/>
    <w:rsid w:val="004043F3"/>
    <w:rsid w:val="00430001"/>
    <w:rsid w:val="004C2945"/>
    <w:rsid w:val="004E6FDA"/>
    <w:rsid w:val="00501103"/>
    <w:rsid w:val="005277B9"/>
    <w:rsid w:val="00532C73"/>
    <w:rsid w:val="00551A9F"/>
    <w:rsid w:val="005548BF"/>
    <w:rsid w:val="00564C22"/>
    <w:rsid w:val="0056760D"/>
    <w:rsid w:val="00567F25"/>
    <w:rsid w:val="00576711"/>
    <w:rsid w:val="0059666B"/>
    <w:rsid w:val="005B6AFF"/>
    <w:rsid w:val="005D05CA"/>
    <w:rsid w:val="005F01EE"/>
    <w:rsid w:val="00601760"/>
    <w:rsid w:val="006041DF"/>
    <w:rsid w:val="00614225"/>
    <w:rsid w:val="00635029"/>
    <w:rsid w:val="00640666"/>
    <w:rsid w:val="0064069E"/>
    <w:rsid w:val="006774E9"/>
    <w:rsid w:val="006804CE"/>
    <w:rsid w:val="006A4512"/>
    <w:rsid w:val="006A4996"/>
    <w:rsid w:val="006B249E"/>
    <w:rsid w:val="006B7A62"/>
    <w:rsid w:val="006D2E76"/>
    <w:rsid w:val="006E0B35"/>
    <w:rsid w:val="006E4C73"/>
    <w:rsid w:val="006F7D2F"/>
    <w:rsid w:val="00723C10"/>
    <w:rsid w:val="0074291A"/>
    <w:rsid w:val="0074789D"/>
    <w:rsid w:val="00765EE6"/>
    <w:rsid w:val="007B0E21"/>
    <w:rsid w:val="007C14EA"/>
    <w:rsid w:val="007C4EDC"/>
    <w:rsid w:val="007F7B94"/>
    <w:rsid w:val="008125C5"/>
    <w:rsid w:val="00847B7D"/>
    <w:rsid w:val="00892101"/>
    <w:rsid w:val="008B3750"/>
    <w:rsid w:val="008B40BB"/>
    <w:rsid w:val="008C49EA"/>
    <w:rsid w:val="008C777B"/>
    <w:rsid w:val="00943498"/>
    <w:rsid w:val="00960ED8"/>
    <w:rsid w:val="00997698"/>
    <w:rsid w:val="009A42D8"/>
    <w:rsid w:val="009A444A"/>
    <w:rsid w:val="009B487B"/>
    <w:rsid w:val="009E6320"/>
    <w:rsid w:val="00A06497"/>
    <w:rsid w:val="00A06C17"/>
    <w:rsid w:val="00AC18EF"/>
    <w:rsid w:val="00AC1E8A"/>
    <w:rsid w:val="00AD1E4F"/>
    <w:rsid w:val="00AF5438"/>
    <w:rsid w:val="00AF6EBE"/>
    <w:rsid w:val="00B11238"/>
    <w:rsid w:val="00B13B08"/>
    <w:rsid w:val="00B24F7A"/>
    <w:rsid w:val="00B37BA6"/>
    <w:rsid w:val="00B431A2"/>
    <w:rsid w:val="00BA7443"/>
    <w:rsid w:val="00BA79DE"/>
    <w:rsid w:val="00BF599F"/>
    <w:rsid w:val="00C21497"/>
    <w:rsid w:val="00C231AF"/>
    <w:rsid w:val="00C8329B"/>
    <w:rsid w:val="00C86B45"/>
    <w:rsid w:val="00C86C48"/>
    <w:rsid w:val="00CE485D"/>
    <w:rsid w:val="00D001CE"/>
    <w:rsid w:val="00D00B7E"/>
    <w:rsid w:val="00D01188"/>
    <w:rsid w:val="00D1667A"/>
    <w:rsid w:val="00D22ABB"/>
    <w:rsid w:val="00D2744F"/>
    <w:rsid w:val="00D46643"/>
    <w:rsid w:val="00D71552"/>
    <w:rsid w:val="00D83B63"/>
    <w:rsid w:val="00D9452F"/>
    <w:rsid w:val="00D97008"/>
    <w:rsid w:val="00DA5669"/>
    <w:rsid w:val="00DC197E"/>
    <w:rsid w:val="00E06592"/>
    <w:rsid w:val="00E128A9"/>
    <w:rsid w:val="00E30252"/>
    <w:rsid w:val="00E4081D"/>
    <w:rsid w:val="00E63954"/>
    <w:rsid w:val="00E954DE"/>
    <w:rsid w:val="00EA334C"/>
    <w:rsid w:val="00EC1E00"/>
    <w:rsid w:val="00F23580"/>
    <w:rsid w:val="00F62C7D"/>
    <w:rsid w:val="00F67274"/>
    <w:rsid w:val="00F77B73"/>
    <w:rsid w:val="089F5922"/>
    <w:rsid w:val="10E62DCA"/>
    <w:rsid w:val="1BD35C56"/>
    <w:rsid w:val="1D927673"/>
    <w:rsid w:val="224D30C1"/>
    <w:rsid w:val="2A207E29"/>
    <w:rsid w:val="334F31D7"/>
    <w:rsid w:val="5B615ECA"/>
    <w:rsid w:val="604B626F"/>
    <w:rsid w:val="68A270F9"/>
    <w:rsid w:val="70FC6591"/>
    <w:rsid w:val="71C7604A"/>
    <w:rsid w:val="77355D4E"/>
    <w:rsid w:val="7DA36A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9A0552B-D321-47DD-84C5-2A7C2BC9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5CA"/>
    <w:pPr>
      <w:overflowPunct w:val="0"/>
      <w:autoSpaceDE w:val="0"/>
      <w:autoSpaceDN w:val="0"/>
      <w:adjustRightInd w:val="0"/>
      <w:textAlignment w:val="baseline"/>
    </w:pPr>
    <w:rPr>
      <w:rFonts w:ascii="Times New Roman" w:eastAsia="Times New Roman" w:hAnsi="Times New Roman" w:cs="Times New Roman"/>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uiPriority w:val="99"/>
    <w:unhideWhenUsed/>
    <w:qFormat/>
    <w:pPr>
      <w:tabs>
        <w:tab w:val="center" w:pos="4153"/>
        <w:tab w:val="right" w:pos="8306"/>
      </w:tabs>
    </w:pPr>
  </w:style>
  <w:style w:type="paragraph" w:styleId="a8">
    <w:name w:val="Body Text"/>
    <w:basedOn w:val="a"/>
    <w:link w:val="a9"/>
    <w:uiPriority w:val="99"/>
    <w:semiHidden/>
    <w:unhideWhenUsed/>
    <w:qFormat/>
    <w:pPr>
      <w:spacing w:after="120"/>
    </w:pPr>
  </w:style>
  <w:style w:type="paragraph" w:styleId="aa">
    <w:name w:val="Body Text Indent"/>
    <w:basedOn w:val="a"/>
    <w:link w:val="ab"/>
    <w:semiHidden/>
    <w:qFormat/>
    <w:pPr>
      <w:ind w:firstLine="709"/>
      <w:jc w:val="both"/>
    </w:pPr>
    <w:rPr>
      <w:sz w:val="26"/>
    </w:rPr>
  </w:style>
  <w:style w:type="paragraph" w:styleId="ac">
    <w:name w:val="footer"/>
    <w:basedOn w:val="a"/>
    <w:uiPriority w:val="99"/>
    <w:unhideWhenUsed/>
    <w:qFormat/>
    <w:pPr>
      <w:tabs>
        <w:tab w:val="center" w:pos="4153"/>
        <w:tab w:val="right" w:pos="8306"/>
      </w:tabs>
    </w:pPr>
  </w:style>
  <w:style w:type="paragraph" w:styleId="ad">
    <w:name w:val="Normal (Web)"/>
    <w:basedOn w:val="a"/>
    <w:unhideWhenUsed/>
    <w:qFormat/>
    <w:pPr>
      <w:overflowPunct/>
      <w:autoSpaceDE/>
      <w:autoSpaceDN/>
      <w:adjustRightInd/>
      <w:spacing w:before="100" w:beforeAutospacing="1" w:after="100" w:afterAutospacing="1"/>
      <w:textAlignment w:val="auto"/>
    </w:pPr>
    <w:rPr>
      <w:sz w:val="24"/>
      <w:szCs w:val="24"/>
    </w:r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с отступом Знак"/>
    <w:basedOn w:val="a0"/>
    <w:link w:val="aa"/>
    <w:semiHidden/>
    <w:qFormat/>
    <w:rPr>
      <w:rFonts w:ascii="Times New Roman" w:eastAsia="Times New Roman" w:hAnsi="Times New Roman" w:cs="Times New Roman"/>
      <w:sz w:val="26"/>
      <w:szCs w:val="20"/>
      <w:lang w:eastAsia="ru-RU"/>
    </w:rPr>
  </w:style>
  <w:style w:type="character" w:customStyle="1" w:styleId="apple-style-span">
    <w:name w:val="apple-style-span"/>
    <w:basedOn w:val="a0"/>
    <w:qFormat/>
  </w:style>
  <w:style w:type="character" w:customStyle="1" w:styleId="apple-tab-span">
    <w:name w:val="apple-tab-span"/>
    <w:basedOn w:val="a0"/>
    <w:qFormat/>
  </w:style>
  <w:style w:type="character" w:customStyle="1" w:styleId="a9">
    <w:name w:val="Основной текст Знак"/>
    <w:basedOn w:val="a0"/>
    <w:link w:val="a8"/>
    <w:uiPriority w:val="99"/>
    <w:semiHidden/>
    <w:qFormat/>
    <w:rPr>
      <w:rFonts w:ascii="Times New Roman" w:eastAsia="Times New Roman" w:hAnsi="Times New Roman" w:cs="Times New Roman"/>
      <w:sz w:val="20"/>
      <w:szCs w:val="20"/>
      <w:lang w:eastAsia="ru-RU"/>
    </w:rPr>
  </w:style>
  <w:style w:type="paragraph" w:styleId="af">
    <w:name w:val="No Spacing"/>
    <w:uiPriority w:val="1"/>
    <w:qFormat/>
    <w:pPr>
      <w:widowControl w:val="0"/>
      <w:autoSpaceDE w:val="0"/>
      <w:autoSpaceDN w:val="0"/>
      <w:adjustRightInd w:val="0"/>
    </w:pPr>
    <w:rPr>
      <w:rFonts w:ascii="Arial" w:eastAsiaTheme="minorEastAsia" w:hAnsi="Arial" w:cs="Arial"/>
    </w:rPr>
  </w:style>
  <w:style w:type="character" w:customStyle="1" w:styleId="extended-textfull">
    <w:name w:val="extended-text__full"/>
    <w:basedOn w:val="a0"/>
    <w:qFormat/>
  </w:style>
  <w:style w:type="paragraph" w:styleId="af0">
    <w:name w:val="List Paragraph"/>
    <w:basedOn w:val="a"/>
    <w:uiPriority w:val="34"/>
    <w:qFormat/>
    <w:pPr>
      <w:ind w:left="720"/>
      <w:contextualSpacing/>
    </w:p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ru-RU"/>
    </w:rPr>
  </w:style>
  <w:style w:type="paragraph" w:customStyle="1" w:styleId="ConsPlusNormal">
    <w:name w:val="ConsPlusNormal"/>
    <w:uiPriority w:val="99"/>
    <w:rsid w:val="001A726D"/>
    <w:pPr>
      <w:autoSpaceDE w:val="0"/>
      <w:autoSpaceDN w:val="0"/>
      <w:adjustRightInd w:val="0"/>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6216">
      <w:bodyDiv w:val="1"/>
      <w:marLeft w:val="0"/>
      <w:marRight w:val="0"/>
      <w:marTop w:val="0"/>
      <w:marBottom w:val="0"/>
      <w:divBdr>
        <w:top w:val="none" w:sz="0" w:space="0" w:color="auto"/>
        <w:left w:val="none" w:sz="0" w:space="0" w:color="auto"/>
        <w:bottom w:val="none" w:sz="0" w:space="0" w:color="auto"/>
        <w:right w:val="none" w:sz="0" w:space="0" w:color="auto"/>
      </w:divBdr>
    </w:div>
    <w:div w:id="792092185">
      <w:bodyDiv w:val="1"/>
      <w:marLeft w:val="0"/>
      <w:marRight w:val="0"/>
      <w:marTop w:val="0"/>
      <w:marBottom w:val="0"/>
      <w:divBdr>
        <w:top w:val="none" w:sz="0" w:space="0" w:color="auto"/>
        <w:left w:val="none" w:sz="0" w:space="0" w:color="auto"/>
        <w:bottom w:val="none" w:sz="0" w:space="0" w:color="auto"/>
        <w:right w:val="none" w:sz="0" w:space="0" w:color="auto"/>
      </w:divBdr>
    </w:div>
    <w:div w:id="1412313028">
      <w:bodyDiv w:val="1"/>
      <w:marLeft w:val="0"/>
      <w:marRight w:val="0"/>
      <w:marTop w:val="0"/>
      <w:marBottom w:val="0"/>
      <w:divBdr>
        <w:top w:val="none" w:sz="0" w:space="0" w:color="auto"/>
        <w:left w:val="none" w:sz="0" w:space="0" w:color="auto"/>
        <w:bottom w:val="none" w:sz="0" w:space="0" w:color="auto"/>
        <w:right w:val="none" w:sz="0" w:space="0" w:color="auto"/>
      </w:divBdr>
    </w:div>
    <w:div w:id="16070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morsky.ru/upload/medialibrary/a54/uvg6q141g68hqgaii86vz6qaruqkod5r.doc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imorsky.ru/upload/medialibrary/5b6/xbcu7cqewzpl1xgunds2zwfdwb73yvtc.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imorsky.ru/upload/medialibrary/609/hw7f87pjy0146g5exv5h18hj0kw84hkx.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orsky.ru/upload/medialibrary/b71/ynvih9hhzw60wio5gpsewjti0a196hib.pdf" TargetMode="External"/><Relationship Id="rId5" Type="http://schemas.openxmlformats.org/officeDocument/2006/relationships/settings" Target="settings.xml"/><Relationship Id="rId15" Type="http://schemas.openxmlformats.org/officeDocument/2006/relationships/hyperlink" Target="https://primorsky.ru/upload/medialibrary/80f/65vs8amnmb59o9xnejzzb3zozuollw21.docx" TargetMode="External"/><Relationship Id="rId10" Type="http://schemas.openxmlformats.org/officeDocument/2006/relationships/hyperlink" Target="http://www.consultant.ru/document/cons_doc_LAW_669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16E21-7B83-42D5-99C1-30F498F0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5707</Words>
  <Characters>32533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Comp-01</dc:creator>
  <cp:lastModifiedBy>ADMIN</cp:lastModifiedBy>
  <cp:revision>2</cp:revision>
  <cp:lastPrinted>2024-12-18T04:44:00Z</cp:lastPrinted>
  <dcterms:created xsi:type="dcterms:W3CDTF">2024-12-27T05:55:00Z</dcterms:created>
  <dcterms:modified xsi:type="dcterms:W3CDTF">2024-12-27T05:55:00Z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E31D64B21A4343CEA0B9C2B36CB01F67_13</vt:lpwstr>
  </property>
</Properties>
</file>