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D7" w:rsidRPr="00084986" w:rsidRDefault="00345AD7" w:rsidP="00345AD7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1230A">
        <w:rPr>
          <w:sz w:val="26"/>
          <w:szCs w:val="26"/>
        </w:rPr>
        <w:t xml:space="preserve">.                                        </w:t>
      </w:r>
    </w:p>
    <w:p w:rsidR="00345AD7" w:rsidRPr="00084986" w:rsidRDefault="00345AD7" w:rsidP="00345AD7">
      <w:pPr>
        <w:widowControl w:val="0"/>
        <w:ind w:firstLine="5954"/>
      </w:pPr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1C9A5208" wp14:editId="6749C669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5AD7" w:rsidRPr="00084986" w:rsidRDefault="00345AD7" w:rsidP="00345AD7">
      <w:pPr>
        <w:widowControl w:val="0"/>
        <w:jc w:val="center"/>
      </w:pPr>
      <w:r w:rsidRPr="00084986">
        <w:t>Российская Федерация Приморский край</w:t>
      </w:r>
    </w:p>
    <w:p w:rsidR="00345AD7" w:rsidRPr="00084986" w:rsidRDefault="00345AD7" w:rsidP="00345AD7">
      <w:pPr>
        <w:widowControl w:val="0"/>
        <w:jc w:val="center"/>
      </w:pPr>
    </w:p>
    <w:p w:rsidR="00345AD7" w:rsidRPr="00084986" w:rsidRDefault="00345AD7" w:rsidP="00345AD7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345AD7" w:rsidRPr="00084986" w:rsidRDefault="00345AD7" w:rsidP="00345AD7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345AD7" w:rsidRPr="00084986" w:rsidRDefault="00345AD7" w:rsidP="00345AD7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345AD7" w:rsidRPr="00084986" w:rsidRDefault="00345AD7" w:rsidP="00345AD7">
      <w:pPr>
        <w:widowControl w:val="0"/>
        <w:jc w:val="center"/>
        <w:rPr>
          <w:b/>
          <w:sz w:val="28"/>
          <w:szCs w:val="28"/>
        </w:rPr>
      </w:pPr>
    </w:p>
    <w:p w:rsidR="00345AD7" w:rsidRPr="00084986" w:rsidRDefault="00345AD7" w:rsidP="00345AD7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345AD7" w:rsidRPr="00084986" w:rsidRDefault="00345AD7" w:rsidP="00345AD7">
      <w:pPr>
        <w:widowControl w:val="0"/>
      </w:pPr>
    </w:p>
    <w:p w:rsidR="00345AD7" w:rsidRPr="00084986" w:rsidRDefault="00345AD7" w:rsidP="00345AD7">
      <w:pPr>
        <w:rPr>
          <w:sz w:val="28"/>
          <w:szCs w:val="28"/>
        </w:rPr>
      </w:pPr>
      <w:r w:rsidRPr="00084986">
        <w:rPr>
          <w:sz w:val="28"/>
          <w:szCs w:val="28"/>
        </w:rPr>
        <w:t xml:space="preserve">30 января 2024 года                     </w:t>
      </w:r>
      <w:proofErr w:type="gramStart"/>
      <w:r w:rsidRPr="00084986">
        <w:rPr>
          <w:sz w:val="28"/>
          <w:szCs w:val="28"/>
        </w:rPr>
        <w:t>с</w:t>
      </w:r>
      <w:proofErr w:type="gramEnd"/>
      <w:r w:rsidRPr="00084986">
        <w:rPr>
          <w:sz w:val="28"/>
          <w:szCs w:val="28"/>
        </w:rPr>
        <w:t>. Яковлевка                               №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224</w:t>
      </w:r>
      <w:r w:rsidRPr="00084986">
        <w:rPr>
          <w:i/>
          <w:sz w:val="28"/>
          <w:szCs w:val="28"/>
        </w:rPr>
        <w:t xml:space="preserve"> </w:t>
      </w:r>
      <w:r w:rsidRPr="00084986">
        <w:rPr>
          <w:sz w:val="28"/>
          <w:szCs w:val="28"/>
        </w:rPr>
        <w:t>- НПА</w:t>
      </w:r>
    </w:p>
    <w:p w:rsidR="00345AD7" w:rsidRPr="00084986" w:rsidRDefault="00345AD7" w:rsidP="00345AD7">
      <w:pPr>
        <w:pStyle w:val="a4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AD7" w:rsidRPr="00084986" w:rsidRDefault="00345AD7" w:rsidP="00345AD7">
      <w:pPr>
        <w:pStyle w:val="ConsPlusTitle"/>
        <w:jc w:val="center"/>
        <w:rPr>
          <w:b w:val="0"/>
          <w:sz w:val="28"/>
          <w:szCs w:val="28"/>
        </w:rPr>
      </w:pPr>
    </w:p>
    <w:p w:rsidR="00345AD7" w:rsidRPr="00084986" w:rsidRDefault="00345AD7" w:rsidP="00345AD7">
      <w:pPr>
        <w:pStyle w:val="ConsPlusTitle"/>
        <w:jc w:val="center"/>
        <w:rPr>
          <w:sz w:val="28"/>
          <w:szCs w:val="28"/>
        </w:rPr>
      </w:pPr>
      <w:r w:rsidRPr="00084986">
        <w:rPr>
          <w:sz w:val="28"/>
          <w:szCs w:val="28"/>
        </w:rPr>
        <w:t xml:space="preserve">О внесении изменений в пункт 15 Положения о комиссии по соблюдению требований к служебному поведению муниципальных служащих органов местного самоуправления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и урегулированию конфликта интересов</w:t>
      </w:r>
    </w:p>
    <w:p w:rsidR="00345AD7" w:rsidRPr="00084986" w:rsidRDefault="00345AD7" w:rsidP="00345AD7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5AD7" w:rsidRPr="00084986" w:rsidRDefault="00345AD7" w:rsidP="00345AD7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84986">
        <w:rPr>
          <w:sz w:val="28"/>
          <w:szCs w:val="28"/>
        </w:rPr>
        <w:t xml:space="preserve">В целях установления единого подхода к порядку направления в кадровые службы органов местного самоуправления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обращений граждан, замещавших в органах местного самоуправления должности муниципальной службы, заявлений и уведомлений муниципальных служащих органов местного самоуправления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округа, установленных подпунктом «б» пункта 15 Положения о комиссии по соблюдению требований к служебному поведению муниципальных служащих органов местного самоуправления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</w:t>
      </w:r>
      <w:proofErr w:type="gramEnd"/>
      <w:r w:rsidRPr="00084986">
        <w:rPr>
          <w:sz w:val="28"/>
          <w:szCs w:val="28"/>
        </w:rPr>
        <w:t xml:space="preserve"> и урегулированию конфликта интересов, Дума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</w:t>
      </w:r>
    </w:p>
    <w:p w:rsidR="00345AD7" w:rsidRPr="00084986" w:rsidRDefault="00345AD7" w:rsidP="00345AD7"/>
    <w:p w:rsidR="00345AD7" w:rsidRPr="00084986" w:rsidRDefault="00345AD7" w:rsidP="00345AD7">
      <w:pPr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 </w:t>
      </w:r>
    </w:p>
    <w:p w:rsidR="00345AD7" w:rsidRPr="00084986" w:rsidRDefault="00345AD7" w:rsidP="00345AD7">
      <w:pPr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РЕШИЛА:</w:t>
      </w:r>
    </w:p>
    <w:p w:rsidR="00345AD7" w:rsidRPr="00084986" w:rsidRDefault="00345AD7" w:rsidP="00345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AD7" w:rsidRPr="00084986" w:rsidRDefault="00345AD7" w:rsidP="00345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084986">
        <w:rPr>
          <w:rFonts w:ascii="Times New Roman" w:hAnsi="Times New Roman" w:cs="Times New Roman"/>
          <w:sz w:val="28"/>
          <w:szCs w:val="28"/>
        </w:rPr>
        <w:t xml:space="preserve">1. Внести в пункт 15 Положения о комиссии по соблюдению требований к служебному поведению муниципальных служащих органов местного самоуправления </w:t>
      </w:r>
      <w:proofErr w:type="spellStart"/>
      <w:r w:rsidRPr="0008498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84986">
        <w:rPr>
          <w:rFonts w:ascii="Times New Roman" w:hAnsi="Times New Roman" w:cs="Times New Roman"/>
          <w:sz w:val="28"/>
          <w:szCs w:val="28"/>
        </w:rPr>
        <w:t xml:space="preserve"> муниципального округа и урегулированию конфликта интересов, утвержденного решением Думы </w:t>
      </w:r>
      <w:proofErr w:type="spellStart"/>
      <w:r w:rsidRPr="0008498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84986">
        <w:rPr>
          <w:rFonts w:ascii="Times New Roman" w:hAnsi="Times New Roman" w:cs="Times New Roman"/>
          <w:sz w:val="28"/>
          <w:szCs w:val="28"/>
        </w:rPr>
        <w:t xml:space="preserve"> муниципального округа от  18.07.2023  № 54-НПА, следующие изменения:</w:t>
      </w:r>
    </w:p>
    <w:p w:rsidR="00345AD7" w:rsidRPr="00084986" w:rsidRDefault="00345AD7" w:rsidP="00345A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а) в абзаце первом подпункта «б» слова «соответствующего органа местного самоуправления» заменить словами «Думы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округа»;</w:t>
      </w:r>
    </w:p>
    <w:p w:rsidR="00345AD7" w:rsidRPr="00084986" w:rsidRDefault="00345AD7" w:rsidP="00345A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4986">
        <w:rPr>
          <w:sz w:val="28"/>
          <w:szCs w:val="28"/>
        </w:rPr>
        <w:t>б) в абзаце втором подпункта «б» слово «государственной» заменить словом «муниципальной».</w:t>
      </w:r>
    </w:p>
    <w:p w:rsidR="00345AD7" w:rsidRPr="00084986" w:rsidRDefault="00345AD7" w:rsidP="00345AD7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опубликования.</w:t>
      </w:r>
    </w:p>
    <w:p w:rsidR="00345AD7" w:rsidRPr="00084986" w:rsidRDefault="00345AD7" w:rsidP="00345AD7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345AD7" w:rsidRPr="00084986" w:rsidRDefault="00345AD7" w:rsidP="00345AD7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AD7" w:rsidRPr="00084986" w:rsidRDefault="00345AD7" w:rsidP="00345AD7">
      <w:pPr>
        <w:ind w:firstLine="709"/>
        <w:jc w:val="both"/>
        <w:rPr>
          <w:sz w:val="28"/>
          <w:szCs w:val="28"/>
        </w:rPr>
      </w:pPr>
    </w:p>
    <w:p w:rsidR="00345AD7" w:rsidRPr="00084986" w:rsidRDefault="00345AD7" w:rsidP="00345AD7">
      <w:pPr>
        <w:ind w:firstLine="709"/>
        <w:jc w:val="both"/>
        <w:rPr>
          <w:sz w:val="28"/>
          <w:szCs w:val="28"/>
        </w:rPr>
      </w:pPr>
    </w:p>
    <w:p w:rsidR="00345AD7" w:rsidRPr="00084986" w:rsidRDefault="00345AD7" w:rsidP="00345AD7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Председатель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</w:t>
      </w:r>
    </w:p>
    <w:p w:rsidR="00345AD7" w:rsidRPr="00084986" w:rsidRDefault="00345AD7" w:rsidP="00345AD7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84986">
        <w:rPr>
          <w:sz w:val="28"/>
          <w:szCs w:val="28"/>
        </w:rPr>
        <w:t>Животягин</w:t>
      </w:r>
      <w:proofErr w:type="spellEnd"/>
    </w:p>
    <w:p w:rsidR="00345AD7" w:rsidRPr="00084986" w:rsidRDefault="00345AD7" w:rsidP="00345AD7">
      <w:pPr>
        <w:ind w:firstLine="709"/>
        <w:jc w:val="both"/>
        <w:rPr>
          <w:sz w:val="28"/>
          <w:szCs w:val="28"/>
        </w:rPr>
      </w:pPr>
    </w:p>
    <w:p w:rsidR="00345AD7" w:rsidRPr="00084986" w:rsidRDefault="00345AD7" w:rsidP="00345AD7">
      <w:pPr>
        <w:ind w:firstLine="709"/>
        <w:jc w:val="both"/>
        <w:rPr>
          <w:sz w:val="28"/>
          <w:szCs w:val="28"/>
        </w:rPr>
      </w:pPr>
    </w:p>
    <w:p w:rsidR="00345AD7" w:rsidRPr="00084986" w:rsidRDefault="00345AD7" w:rsidP="00345AD7">
      <w:pPr>
        <w:ind w:firstLine="709"/>
        <w:jc w:val="both"/>
        <w:rPr>
          <w:sz w:val="28"/>
          <w:szCs w:val="28"/>
        </w:rPr>
      </w:pPr>
    </w:p>
    <w:p w:rsidR="00345AD7" w:rsidRPr="00084986" w:rsidRDefault="00345AD7" w:rsidP="00345AD7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Глава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</w:t>
      </w:r>
    </w:p>
    <w:p w:rsidR="00345AD7" w:rsidRPr="00084986" w:rsidRDefault="00345AD7" w:rsidP="00345AD7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84986">
        <w:rPr>
          <w:sz w:val="28"/>
          <w:szCs w:val="28"/>
        </w:rPr>
        <w:t>Коренчук</w:t>
      </w:r>
      <w:proofErr w:type="spellEnd"/>
    </w:p>
    <w:p w:rsidR="00345AD7" w:rsidRDefault="00345AD7" w:rsidP="00345AD7">
      <w:pPr>
        <w:jc w:val="both"/>
        <w:rPr>
          <w:sz w:val="28"/>
          <w:szCs w:val="28"/>
        </w:rPr>
      </w:pPr>
    </w:p>
    <w:p w:rsidR="00345AD7" w:rsidRDefault="00345AD7" w:rsidP="00345AD7">
      <w:pPr>
        <w:jc w:val="both"/>
        <w:rPr>
          <w:sz w:val="28"/>
          <w:szCs w:val="28"/>
        </w:rPr>
      </w:pPr>
    </w:p>
    <w:p w:rsidR="00345AD7" w:rsidRDefault="00345AD7" w:rsidP="00345AD7">
      <w:pPr>
        <w:jc w:val="both"/>
        <w:rPr>
          <w:sz w:val="28"/>
          <w:szCs w:val="28"/>
        </w:rPr>
      </w:pPr>
    </w:p>
    <w:p w:rsidR="00345AD7" w:rsidRDefault="00345AD7" w:rsidP="00345AD7">
      <w:pPr>
        <w:jc w:val="both"/>
        <w:rPr>
          <w:sz w:val="28"/>
          <w:szCs w:val="28"/>
        </w:rPr>
      </w:pPr>
    </w:p>
    <w:p w:rsidR="00345AD7" w:rsidRDefault="00345AD7" w:rsidP="00345AD7">
      <w:pPr>
        <w:jc w:val="both"/>
        <w:rPr>
          <w:sz w:val="28"/>
          <w:szCs w:val="28"/>
        </w:rPr>
      </w:pPr>
    </w:p>
    <w:p w:rsidR="00345AD7" w:rsidRDefault="00345AD7" w:rsidP="00345AD7">
      <w:pPr>
        <w:jc w:val="both"/>
        <w:rPr>
          <w:sz w:val="28"/>
          <w:szCs w:val="28"/>
        </w:rPr>
      </w:pPr>
    </w:p>
    <w:p w:rsidR="00345AD7" w:rsidRDefault="00345AD7" w:rsidP="00345AD7">
      <w:pPr>
        <w:jc w:val="both"/>
        <w:rPr>
          <w:sz w:val="28"/>
          <w:szCs w:val="28"/>
        </w:rPr>
      </w:pPr>
    </w:p>
    <w:p w:rsidR="00345AD7" w:rsidRDefault="00345AD7" w:rsidP="00345AD7">
      <w:pPr>
        <w:jc w:val="both"/>
        <w:rPr>
          <w:sz w:val="28"/>
          <w:szCs w:val="28"/>
        </w:rPr>
      </w:pPr>
    </w:p>
    <w:p w:rsidR="00345AD7" w:rsidRDefault="00345AD7" w:rsidP="00345AD7">
      <w:pPr>
        <w:jc w:val="both"/>
        <w:rPr>
          <w:sz w:val="28"/>
          <w:szCs w:val="28"/>
        </w:rPr>
      </w:pPr>
    </w:p>
    <w:p w:rsidR="00345AD7" w:rsidRDefault="00345AD7" w:rsidP="00345AD7">
      <w:pPr>
        <w:jc w:val="both"/>
        <w:rPr>
          <w:sz w:val="28"/>
          <w:szCs w:val="28"/>
        </w:rPr>
      </w:pPr>
    </w:p>
    <w:p w:rsidR="00345AD7" w:rsidRDefault="00345AD7" w:rsidP="00345AD7">
      <w:pPr>
        <w:jc w:val="both"/>
        <w:rPr>
          <w:sz w:val="28"/>
          <w:szCs w:val="28"/>
        </w:rPr>
      </w:pPr>
    </w:p>
    <w:p w:rsidR="00345AD7" w:rsidRDefault="00345AD7" w:rsidP="00345AD7">
      <w:pPr>
        <w:jc w:val="both"/>
        <w:rPr>
          <w:sz w:val="28"/>
          <w:szCs w:val="28"/>
        </w:rPr>
      </w:pPr>
    </w:p>
    <w:p w:rsidR="005C176E" w:rsidRDefault="005C176E">
      <w:bookmarkStart w:id="1" w:name="_GoBack"/>
      <w:bookmarkEnd w:id="1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D7"/>
    <w:rsid w:val="000E47D8"/>
    <w:rsid w:val="00264F4A"/>
    <w:rsid w:val="00316053"/>
    <w:rsid w:val="00345AD7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345AD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link w:val="ConsPlusNormal0"/>
    <w:rsid w:val="00345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link w:val="a5"/>
    <w:uiPriority w:val="99"/>
    <w:rsid w:val="00345AD7"/>
    <w:pPr>
      <w:spacing w:before="100" w:beforeAutospacing="1" w:after="100" w:afterAutospacing="1"/>
    </w:pPr>
  </w:style>
  <w:style w:type="character" w:customStyle="1" w:styleId="a5">
    <w:name w:val="Обычный (веб) Знак"/>
    <w:basedOn w:val="a0"/>
    <w:link w:val="a4"/>
    <w:uiPriority w:val="99"/>
    <w:rsid w:val="00345A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45AD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345AD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link w:val="ConsPlusNormal0"/>
    <w:rsid w:val="00345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link w:val="a5"/>
    <w:uiPriority w:val="99"/>
    <w:rsid w:val="00345AD7"/>
    <w:pPr>
      <w:spacing w:before="100" w:beforeAutospacing="1" w:after="100" w:afterAutospacing="1"/>
    </w:pPr>
  </w:style>
  <w:style w:type="character" w:customStyle="1" w:styleId="a5">
    <w:name w:val="Обычный (веб) Знак"/>
    <w:basedOn w:val="a0"/>
    <w:link w:val="a4"/>
    <w:uiPriority w:val="99"/>
    <w:rsid w:val="00345A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45AD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2024-01-30T06:22:00Z</dcterms:created>
  <dcterms:modified xsi:type="dcterms:W3CDTF">2024-01-30T06:22:00Z</dcterms:modified>
</cp:coreProperties>
</file>