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7" w:rsidRDefault="00480D47" w:rsidP="00480D4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>ведения о координаторах проекта</w:t>
      </w:r>
      <w:r>
        <w:rPr>
          <w:b/>
          <w:color w:val="000000"/>
          <w:sz w:val="32"/>
          <w:szCs w:val="32"/>
        </w:rPr>
        <w:t>-победител</w:t>
      </w:r>
      <w:r>
        <w:rPr>
          <w:b/>
          <w:color w:val="000000"/>
          <w:sz w:val="32"/>
          <w:szCs w:val="32"/>
        </w:rPr>
        <w:t>я конкурса «Молодежный бюджет</w:t>
      </w:r>
      <w:r>
        <w:rPr>
          <w:b/>
          <w:color w:val="000000"/>
          <w:sz w:val="32"/>
          <w:szCs w:val="32"/>
        </w:rPr>
        <w:t>», реализуем</w:t>
      </w:r>
      <w:r>
        <w:rPr>
          <w:b/>
          <w:color w:val="000000"/>
          <w:sz w:val="32"/>
          <w:szCs w:val="32"/>
        </w:rPr>
        <w:t>ого</w:t>
      </w:r>
      <w:r>
        <w:rPr>
          <w:b/>
          <w:color w:val="000000"/>
          <w:sz w:val="32"/>
          <w:szCs w:val="32"/>
        </w:rPr>
        <w:t xml:space="preserve"> на территории </w:t>
      </w:r>
      <w:proofErr w:type="spellStart"/>
      <w:r>
        <w:rPr>
          <w:b/>
          <w:color w:val="000000"/>
          <w:sz w:val="32"/>
          <w:szCs w:val="32"/>
        </w:rPr>
        <w:t>Яковлевского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округа в 2024 году</w:t>
      </w:r>
    </w:p>
    <w:p w:rsidR="00480D47" w:rsidRDefault="00480D47" w:rsidP="00480D47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Проект-победитель                                                                           «</w:t>
      </w:r>
      <w:r>
        <w:rPr>
          <w:b/>
          <w:i/>
          <w:color w:val="000000"/>
          <w:sz w:val="28"/>
          <w:szCs w:val="28"/>
          <w:u w:val="single"/>
        </w:rPr>
        <w:t>Асфальтирование пришкольной площади</w:t>
      </w:r>
      <w:r>
        <w:rPr>
          <w:b/>
          <w:i/>
          <w:color w:val="000000"/>
          <w:sz w:val="28"/>
          <w:szCs w:val="28"/>
          <w:u w:val="single"/>
        </w:rPr>
        <w:t>»</w:t>
      </w:r>
    </w:p>
    <w:p w:rsidR="00480D47" w:rsidRPr="001076B1" w:rsidRDefault="00480D47" w:rsidP="00480D4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076B1">
        <w:rPr>
          <w:color w:val="000000"/>
          <w:sz w:val="28"/>
          <w:szCs w:val="28"/>
        </w:rPr>
        <w:t xml:space="preserve">Координатор со стороны </w:t>
      </w:r>
      <w:proofErr w:type="spellStart"/>
      <w:r w:rsidRPr="001076B1">
        <w:rPr>
          <w:color w:val="000000"/>
          <w:sz w:val="28"/>
          <w:szCs w:val="28"/>
        </w:rPr>
        <w:t>Яковлевского</w:t>
      </w:r>
      <w:proofErr w:type="spellEnd"/>
      <w:r w:rsidRPr="001076B1">
        <w:rPr>
          <w:color w:val="000000"/>
          <w:sz w:val="28"/>
          <w:szCs w:val="28"/>
        </w:rPr>
        <w:t xml:space="preserve"> муниципального округа – Шилов Сергей Александрович – заместитель главы Администрации </w:t>
      </w:r>
      <w:proofErr w:type="spellStart"/>
      <w:r w:rsidRPr="001076B1">
        <w:rPr>
          <w:color w:val="000000"/>
          <w:sz w:val="28"/>
          <w:szCs w:val="28"/>
        </w:rPr>
        <w:t>Яковлевского</w:t>
      </w:r>
      <w:proofErr w:type="spellEnd"/>
      <w:r w:rsidRPr="001076B1">
        <w:rPr>
          <w:color w:val="000000"/>
          <w:sz w:val="28"/>
          <w:szCs w:val="28"/>
        </w:rPr>
        <w:t xml:space="preserve"> муниципального округа, телефон 84297191096</w:t>
      </w:r>
    </w:p>
    <w:p w:rsidR="00480D47" w:rsidRDefault="00480D47" w:rsidP="00480D47">
      <w:bookmarkStart w:id="0" w:name="_GoBack"/>
      <w:bookmarkEnd w:id="0"/>
    </w:p>
    <w:p w:rsidR="000C47DE" w:rsidRDefault="000C47DE"/>
    <w:sectPr w:rsidR="000C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41"/>
    <w:rsid w:val="000C47DE"/>
    <w:rsid w:val="001D1D41"/>
    <w:rsid w:val="004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2024-11-26T05:37:00Z</dcterms:created>
  <dcterms:modified xsi:type="dcterms:W3CDTF">2024-11-26T05:40:00Z</dcterms:modified>
</cp:coreProperties>
</file>