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54" w:rsidRPr="008B61ED" w:rsidRDefault="00036D54" w:rsidP="00036D54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8B61ED">
        <w:rPr>
          <w:noProof/>
        </w:rPr>
        <w:drawing>
          <wp:anchor distT="0" distB="0" distL="114300" distR="114300" simplePos="0" relativeHeight="251659264" behindDoc="1" locked="0" layoutInCell="1" allowOverlap="1" wp14:anchorId="0BF8369C" wp14:editId="4C53B272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D54" w:rsidRPr="008B61ED" w:rsidRDefault="00036D54" w:rsidP="00036D54">
      <w:pPr>
        <w:widowControl w:val="0"/>
        <w:jc w:val="center"/>
      </w:pPr>
      <w:r w:rsidRPr="008B61ED">
        <w:t>Российская Федерация Приморский край</w:t>
      </w:r>
    </w:p>
    <w:p w:rsidR="00036D54" w:rsidRPr="008B61ED" w:rsidRDefault="00036D54" w:rsidP="00036D54">
      <w:pPr>
        <w:widowControl w:val="0"/>
        <w:jc w:val="center"/>
        <w:rPr>
          <w:sz w:val="28"/>
          <w:szCs w:val="28"/>
        </w:rPr>
      </w:pPr>
    </w:p>
    <w:p w:rsidR="00036D54" w:rsidRPr="008B61ED" w:rsidRDefault="00036D54" w:rsidP="00036D54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 xml:space="preserve">ДУМА </w:t>
      </w:r>
    </w:p>
    <w:p w:rsidR="00036D54" w:rsidRPr="008B61ED" w:rsidRDefault="00036D54" w:rsidP="00036D54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ЯКОВЛЕВСКОГО МУНИЦИПАЛЬНОГО ОКРУГА</w:t>
      </w:r>
    </w:p>
    <w:p w:rsidR="00036D54" w:rsidRPr="008B61ED" w:rsidRDefault="00036D54" w:rsidP="00036D54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ПРИМОРСКОГО КРАЯ</w:t>
      </w:r>
    </w:p>
    <w:p w:rsidR="00036D54" w:rsidRPr="008B61ED" w:rsidRDefault="00036D54" w:rsidP="00036D54">
      <w:pPr>
        <w:widowControl w:val="0"/>
        <w:jc w:val="center"/>
        <w:rPr>
          <w:b/>
          <w:sz w:val="28"/>
          <w:szCs w:val="28"/>
        </w:rPr>
      </w:pPr>
    </w:p>
    <w:p w:rsidR="00036D54" w:rsidRPr="008B61ED" w:rsidRDefault="00036D54" w:rsidP="00036D54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РЕШЕНИЕ</w:t>
      </w:r>
    </w:p>
    <w:p w:rsidR="00036D54" w:rsidRPr="008B61ED" w:rsidRDefault="00036D54" w:rsidP="00036D54">
      <w:pPr>
        <w:rPr>
          <w:sz w:val="26"/>
          <w:szCs w:val="26"/>
        </w:rPr>
      </w:pPr>
    </w:p>
    <w:p w:rsidR="00036D54" w:rsidRPr="006705D7" w:rsidRDefault="00036D54" w:rsidP="00036D54">
      <w:pPr>
        <w:rPr>
          <w:sz w:val="28"/>
          <w:szCs w:val="28"/>
        </w:rPr>
      </w:pPr>
      <w:r w:rsidRPr="006705D7">
        <w:rPr>
          <w:sz w:val="28"/>
          <w:szCs w:val="28"/>
        </w:rPr>
        <w:t xml:space="preserve">25 июня 2024 года                       </w:t>
      </w:r>
      <w:proofErr w:type="gramStart"/>
      <w:r w:rsidRPr="006705D7">
        <w:rPr>
          <w:sz w:val="28"/>
          <w:szCs w:val="28"/>
        </w:rPr>
        <w:t>с</w:t>
      </w:r>
      <w:proofErr w:type="gramEnd"/>
      <w:r w:rsidRPr="006705D7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>354</w:t>
      </w:r>
      <w:r w:rsidRPr="006705D7">
        <w:rPr>
          <w:sz w:val="28"/>
          <w:szCs w:val="28"/>
        </w:rPr>
        <w:t xml:space="preserve"> - НПА</w:t>
      </w:r>
    </w:p>
    <w:p w:rsidR="00036D54" w:rsidRPr="006705D7" w:rsidRDefault="00036D54" w:rsidP="00036D54">
      <w:pPr>
        <w:jc w:val="both"/>
        <w:rPr>
          <w:sz w:val="28"/>
          <w:szCs w:val="28"/>
        </w:rPr>
      </w:pPr>
    </w:p>
    <w:p w:rsidR="00036D54" w:rsidRPr="006705D7" w:rsidRDefault="00036D54" w:rsidP="00036D5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705D7">
        <w:rPr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6705D7">
        <w:rPr>
          <w:b/>
          <w:sz w:val="28"/>
          <w:szCs w:val="28"/>
        </w:rPr>
        <w:t>Яковлевского</w:t>
      </w:r>
      <w:proofErr w:type="spellEnd"/>
      <w:r w:rsidRPr="006705D7">
        <w:rPr>
          <w:b/>
          <w:sz w:val="28"/>
          <w:szCs w:val="28"/>
        </w:rPr>
        <w:t xml:space="preserve"> муниципального округа «О Порядке расчета и утверждения средней рыночной стоимости одного квадратного метра общей площади жилого помещения на территории </w:t>
      </w:r>
      <w:proofErr w:type="spellStart"/>
      <w:r w:rsidRPr="006705D7">
        <w:rPr>
          <w:b/>
          <w:sz w:val="28"/>
          <w:szCs w:val="28"/>
        </w:rPr>
        <w:t>Яковлевского</w:t>
      </w:r>
      <w:proofErr w:type="spellEnd"/>
      <w:r w:rsidRPr="006705D7">
        <w:rPr>
          <w:b/>
          <w:sz w:val="28"/>
          <w:szCs w:val="28"/>
        </w:rPr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</w:t>
      </w:r>
    </w:p>
    <w:p w:rsidR="00036D54" w:rsidRPr="006705D7" w:rsidRDefault="00036D54" w:rsidP="00036D54">
      <w:pPr>
        <w:jc w:val="center"/>
        <w:rPr>
          <w:sz w:val="28"/>
          <w:szCs w:val="28"/>
        </w:rPr>
      </w:pPr>
    </w:p>
    <w:p w:rsidR="00036D54" w:rsidRPr="006705D7" w:rsidRDefault="00036D54" w:rsidP="00036D54">
      <w:pPr>
        <w:ind w:firstLine="720"/>
        <w:jc w:val="both"/>
        <w:rPr>
          <w:sz w:val="28"/>
          <w:szCs w:val="28"/>
        </w:rPr>
      </w:pPr>
      <w:proofErr w:type="gramStart"/>
      <w:r w:rsidRPr="006705D7">
        <w:rPr>
          <w:sz w:val="28"/>
          <w:szCs w:val="28"/>
        </w:rPr>
        <w:t xml:space="preserve">Рассмотрев и обсудив проект изменений в решение Думы </w:t>
      </w:r>
      <w:proofErr w:type="spellStart"/>
      <w:r w:rsidRPr="006705D7">
        <w:rPr>
          <w:sz w:val="28"/>
          <w:szCs w:val="28"/>
        </w:rPr>
        <w:t>Яковлевского</w:t>
      </w:r>
      <w:proofErr w:type="spellEnd"/>
      <w:r w:rsidRPr="006705D7">
        <w:rPr>
          <w:sz w:val="28"/>
          <w:szCs w:val="28"/>
        </w:rPr>
        <w:t xml:space="preserve"> муниципального округа «О Порядке расчета и утверждения средней рыночной стоимости одного квадратного метра общей площади жилого помещения на территории </w:t>
      </w:r>
      <w:proofErr w:type="spellStart"/>
      <w:r w:rsidRPr="006705D7">
        <w:rPr>
          <w:sz w:val="28"/>
          <w:szCs w:val="28"/>
        </w:rPr>
        <w:t>Яковлевского</w:t>
      </w:r>
      <w:proofErr w:type="spellEnd"/>
      <w:r w:rsidRPr="006705D7">
        <w:rPr>
          <w:sz w:val="28"/>
          <w:szCs w:val="28"/>
        </w:rPr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родителей», Дума </w:t>
      </w:r>
      <w:proofErr w:type="spellStart"/>
      <w:r w:rsidRPr="006705D7">
        <w:rPr>
          <w:sz w:val="28"/>
          <w:szCs w:val="28"/>
        </w:rPr>
        <w:t>Яковлевского</w:t>
      </w:r>
      <w:proofErr w:type="spellEnd"/>
      <w:r w:rsidRPr="006705D7">
        <w:rPr>
          <w:sz w:val="28"/>
          <w:szCs w:val="28"/>
        </w:rPr>
        <w:t xml:space="preserve"> муниципального округа</w:t>
      </w:r>
      <w:proofErr w:type="gramEnd"/>
    </w:p>
    <w:p w:rsidR="00036D54" w:rsidRPr="006705D7" w:rsidRDefault="00036D54" w:rsidP="00036D54">
      <w:pPr>
        <w:jc w:val="center"/>
        <w:rPr>
          <w:b/>
          <w:sz w:val="28"/>
          <w:szCs w:val="28"/>
        </w:rPr>
      </w:pPr>
    </w:p>
    <w:p w:rsidR="00036D54" w:rsidRPr="006705D7" w:rsidRDefault="00036D54" w:rsidP="00036D54">
      <w:pPr>
        <w:jc w:val="center"/>
        <w:rPr>
          <w:b/>
          <w:sz w:val="28"/>
          <w:szCs w:val="28"/>
        </w:rPr>
      </w:pPr>
      <w:r w:rsidRPr="006705D7">
        <w:rPr>
          <w:b/>
          <w:sz w:val="28"/>
          <w:szCs w:val="28"/>
        </w:rPr>
        <w:t>РЕШИЛА:</w:t>
      </w:r>
    </w:p>
    <w:p w:rsidR="00036D54" w:rsidRPr="006705D7" w:rsidRDefault="00036D54" w:rsidP="00036D54">
      <w:pPr>
        <w:ind w:firstLine="720"/>
        <w:jc w:val="both"/>
        <w:rPr>
          <w:sz w:val="28"/>
          <w:szCs w:val="28"/>
        </w:rPr>
      </w:pPr>
    </w:p>
    <w:p w:rsidR="00036D54" w:rsidRPr="006705D7" w:rsidRDefault="00036D54" w:rsidP="00036D54">
      <w:pPr>
        <w:ind w:firstLine="720"/>
        <w:jc w:val="both"/>
        <w:rPr>
          <w:sz w:val="28"/>
          <w:szCs w:val="28"/>
        </w:rPr>
      </w:pPr>
      <w:r w:rsidRPr="006705D7">
        <w:rPr>
          <w:sz w:val="28"/>
          <w:szCs w:val="28"/>
        </w:rPr>
        <w:t xml:space="preserve">1. </w:t>
      </w:r>
      <w:proofErr w:type="gramStart"/>
      <w:r w:rsidRPr="006705D7">
        <w:rPr>
          <w:sz w:val="28"/>
          <w:szCs w:val="28"/>
        </w:rPr>
        <w:t xml:space="preserve">Внести в решение Думы </w:t>
      </w:r>
      <w:proofErr w:type="spellStart"/>
      <w:r w:rsidRPr="006705D7">
        <w:rPr>
          <w:sz w:val="28"/>
          <w:szCs w:val="28"/>
        </w:rPr>
        <w:t>Яковлевского</w:t>
      </w:r>
      <w:proofErr w:type="spellEnd"/>
      <w:r w:rsidRPr="006705D7">
        <w:rPr>
          <w:sz w:val="28"/>
          <w:szCs w:val="28"/>
        </w:rPr>
        <w:t xml:space="preserve"> муниципального округа от 10.10.2023 № 128  - НПА «О Порядке расчета и утверждения средней рыночной стоимости одного квадратного метра общей площади жилого помещения на территории </w:t>
      </w:r>
      <w:proofErr w:type="spellStart"/>
      <w:r w:rsidRPr="006705D7">
        <w:rPr>
          <w:sz w:val="28"/>
          <w:szCs w:val="28"/>
        </w:rPr>
        <w:t>Яковлевского</w:t>
      </w:r>
      <w:proofErr w:type="spellEnd"/>
      <w:r w:rsidRPr="006705D7">
        <w:rPr>
          <w:sz w:val="28"/>
          <w:szCs w:val="28"/>
        </w:rPr>
        <w:t xml:space="preserve"> муниципального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 следующие изменения:</w:t>
      </w:r>
      <w:proofErr w:type="gramEnd"/>
    </w:p>
    <w:p w:rsidR="00036D54" w:rsidRPr="006705D7" w:rsidRDefault="00036D54" w:rsidP="00036D54">
      <w:pPr>
        <w:ind w:firstLine="720"/>
        <w:jc w:val="both"/>
        <w:rPr>
          <w:sz w:val="28"/>
          <w:szCs w:val="28"/>
        </w:rPr>
      </w:pPr>
      <w:r w:rsidRPr="006705D7">
        <w:rPr>
          <w:sz w:val="28"/>
          <w:szCs w:val="28"/>
        </w:rPr>
        <w:t>1) в наименовании решения слово «утверждения» заменить словом «установления»;</w:t>
      </w:r>
    </w:p>
    <w:p w:rsidR="00036D54" w:rsidRPr="006705D7" w:rsidRDefault="00036D54" w:rsidP="00036D54">
      <w:pPr>
        <w:ind w:firstLine="720"/>
        <w:jc w:val="both"/>
        <w:rPr>
          <w:sz w:val="28"/>
          <w:szCs w:val="28"/>
        </w:rPr>
      </w:pPr>
      <w:r w:rsidRPr="006705D7">
        <w:rPr>
          <w:sz w:val="28"/>
          <w:szCs w:val="28"/>
        </w:rPr>
        <w:t>2) в пункте 1 слова «порядок расчета и утверждения» заменить словами «Порядок расчета и установления»;</w:t>
      </w:r>
    </w:p>
    <w:p w:rsidR="00036D54" w:rsidRPr="006705D7" w:rsidRDefault="00036D54" w:rsidP="00036D54">
      <w:pPr>
        <w:ind w:firstLine="720"/>
        <w:jc w:val="both"/>
        <w:rPr>
          <w:sz w:val="28"/>
          <w:szCs w:val="28"/>
        </w:rPr>
      </w:pPr>
      <w:r w:rsidRPr="006705D7">
        <w:rPr>
          <w:sz w:val="28"/>
          <w:szCs w:val="28"/>
        </w:rPr>
        <w:t>3) в приложении к решению:</w:t>
      </w:r>
    </w:p>
    <w:p w:rsidR="00036D54" w:rsidRPr="006705D7" w:rsidRDefault="00036D54" w:rsidP="00036D54">
      <w:pPr>
        <w:ind w:firstLine="720"/>
        <w:jc w:val="both"/>
        <w:rPr>
          <w:sz w:val="28"/>
          <w:szCs w:val="28"/>
        </w:rPr>
      </w:pPr>
      <w:r w:rsidRPr="006705D7">
        <w:rPr>
          <w:sz w:val="28"/>
          <w:szCs w:val="28"/>
        </w:rPr>
        <w:t>- в наименовании слово «утверждения» заменить словом «установления»;</w:t>
      </w:r>
    </w:p>
    <w:p w:rsidR="00036D54" w:rsidRPr="006705D7" w:rsidRDefault="00036D54" w:rsidP="00036D54">
      <w:pPr>
        <w:ind w:firstLine="720"/>
        <w:jc w:val="both"/>
        <w:rPr>
          <w:sz w:val="28"/>
          <w:szCs w:val="28"/>
        </w:rPr>
      </w:pPr>
      <w:r w:rsidRPr="006705D7">
        <w:rPr>
          <w:sz w:val="28"/>
          <w:szCs w:val="28"/>
        </w:rPr>
        <w:t>- в пункте 1 слово «утверждения» заменить словом «установления»;</w:t>
      </w:r>
    </w:p>
    <w:p w:rsidR="00036D54" w:rsidRPr="006705D7" w:rsidRDefault="00036D54" w:rsidP="00036D54">
      <w:pPr>
        <w:ind w:firstLine="720"/>
        <w:jc w:val="both"/>
        <w:rPr>
          <w:sz w:val="28"/>
          <w:szCs w:val="28"/>
        </w:rPr>
      </w:pPr>
      <w:r w:rsidRPr="006705D7">
        <w:rPr>
          <w:sz w:val="28"/>
          <w:szCs w:val="28"/>
        </w:rPr>
        <w:t xml:space="preserve">- </w:t>
      </w:r>
      <w:r>
        <w:rPr>
          <w:sz w:val="28"/>
          <w:szCs w:val="28"/>
        </w:rPr>
        <w:t>в пункте 7 слово «утверждается» заменить словом «устанавливается».</w:t>
      </w:r>
    </w:p>
    <w:p w:rsidR="00036D54" w:rsidRPr="006705D7" w:rsidRDefault="00036D54" w:rsidP="00036D54">
      <w:pPr>
        <w:ind w:right="-1" w:firstLine="600"/>
        <w:jc w:val="both"/>
        <w:rPr>
          <w:sz w:val="28"/>
          <w:szCs w:val="28"/>
        </w:rPr>
      </w:pPr>
      <w:r w:rsidRPr="006705D7">
        <w:rPr>
          <w:sz w:val="28"/>
          <w:szCs w:val="28"/>
        </w:rPr>
        <w:lastRenderedPageBreak/>
        <w:t xml:space="preserve">2. Настоящее решение вступает в силу после его официального опубликования.  </w:t>
      </w:r>
    </w:p>
    <w:p w:rsidR="00036D54" w:rsidRPr="006705D7" w:rsidRDefault="00036D54" w:rsidP="00036D54">
      <w:pPr>
        <w:ind w:firstLine="600"/>
        <w:jc w:val="both"/>
        <w:rPr>
          <w:sz w:val="28"/>
          <w:szCs w:val="28"/>
        </w:rPr>
      </w:pPr>
      <w:r w:rsidRPr="006705D7">
        <w:rPr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6705D7">
        <w:rPr>
          <w:sz w:val="28"/>
          <w:szCs w:val="28"/>
        </w:rPr>
        <w:t>Яковлевского</w:t>
      </w:r>
      <w:proofErr w:type="spellEnd"/>
      <w:r w:rsidRPr="006705D7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036D54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036D54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036D54" w:rsidRPr="006705D7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036D54" w:rsidRPr="006705D7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036D54" w:rsidRPr="006705D7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705D7">
        <w:rPr>
          <w:rFonts w:eastAsiaTheme="minorHAnsi"/>
          <w:sz w:val="28"/>
          <w:szCs w:val="28"/>
        </w:rPr>
        <w:t xml:space="preserve">Председатель Думы </w:t>
      </w:r>
      <w:proofErr w:type="spellStart"/>
      <w:r w:rsidRPr="006705D7">
        <w:rPr>
          <w:rFonts w:eastAsiaTheme="minorHAnsi"/>
          <w:sz w:val="28"/>
          <w:szCs w:val="28"/>
        </w:rPr>
        <w:t>Яковлевского</w:t>
      </w:r>
      <w:proofErr w:type="spellEnd"/>
    </w:p>
    <w:p w:rsidR="00036D54" w:rsidRPr="006705D7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705D7">
        <w:rPr>
          <w:rFonts w:eastAsiaTheme="minorHAnsi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6705D7">
        <w:rPr>
          <w:rFonts w:eastAsiaTheme="minorHAnsi"/>
          <w:sz w:val="28"/>
          <w:szCs w:val="28"/>
        </w:rPr>
        <w:t>Животягин</w:t>
      </w:r>
      <w:proofErr w:type="spellEnd"/>
    </w:p>
    <w:p w:rsidR="00036D54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036D54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036D54" w:rsidRPr="006705D7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036D54" w:rsidRPr="006705D7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705D7">
        <w:rPr>
          <w:rFonts w:eastAsiaTheme="minorHAnsi"/>
          <w:sz w:val="28"/>
          <w:szCs w:val="28"/>
        </w:rPr>
        <w:t xml:space="preserve">Глава </w:t>
      </w:r>
      <w:proofErr w:type="spellStart"/>
      <w:r w:rsidRPr="006705D7">
        <w:rPr>
          <w:rFonts w:eastAsiaTheme="minorHAnsi"/>
          <w:sz w:val="28"/>
          <w:szCs w:val="28"/>
        </w:rPr>
        <w:t>Яковлевского</w:t>
      </w:r>
      <w:proofErr w:type="spellEnd"/>
    </w:p>
    <w:p w:rsidR="00036D54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705D7">
        <w:rPr>
          <w:rFonts w:eastAsiaTheme="minorHAnsi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6705D7">
        <w:rPr>
          <w:rFonts w:eastAsiaTheme="minorHAnsi"/>
          <w:sz w:val="28"/>
          <w:szCs w:val="28"/>
        </w:rPr>
        <w:t>Коренчук</w:t>
      </w:r>
      <w:proofErr w:type="spellEnd"/>
    </w:p>
    <w:p w:rsidR="00036D54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036D54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036D54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036D54" w:rsidRDefault="00036D54" w:rsidP="00036D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54"/>
    <w:rsid w:val="00036D54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2024-06-25T04:35:00Z</dcterms:created>
  <dcterms:modified xsi:type="dcterms:W3CDTF">2024-06-25T04:35:00Z</dcterms:modified>
</cp:coreProperties>
</file>