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63" w:rsidRPr="006D193A" w:rsidRDefault="00F74465" w:rsidP="003F5040">
      <w:pPr>
        <w:tabs>
          <w:tab w:val="center" w:pos="4536"/>
          <w:tab w:val="left" w:pos="7470"/>
        </w:tabs>
        <w:jc w:val="center"/>
      </w:pPr>
      <w:r w:rsidRPr="006D193A">
        <w:rPr>
          <w:noProof/>
        </w:rPr>
        <w:drawing>
          <wp:inline distT="0" distB="0" distL="0" distR="0" wp14:anchorId="6FD13D77" wp14:editId="492FE94E">
            <wp:extent cx="773269" cy="1019175"/>
            <wp:effectExtent l="19050" t="0" r="7781" b="0"/>
            <wp:docPr id="2" name="Рисунок 1" descr="D:\герб_no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_nof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22" cy="102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63" w:rsidRPr="006D193A" w:rsidRDefault="00847F63" w:rsidP="00847F63">
      <w:pPr>
        <w:tabs>
          <w:tab w:val="left" w:pos="7110"/>
        </w:tabs>
        <w:rPr>
          <w:b/>
        </w:rPr>
      </w:pPr>
      <w:r w:rsidRPr="006D193A">
        <w:tab/>
        <w:t xml:space="preserve">    </w:t>
      </w:r>
    </w:p>
    <w:p w:rsidR="00847F63" w:rsidRPr="006D193A" w:rsidRDefault="00847F63" w:rsidP="00847F63">
      <w:pPr>
        <w:pStyle w:val="1"/>
        <w:rPr>
          <w:b/>
          <w:sz w:val="32"/>
          <w:szCs w:val="32"/>
        </w:rPr>
      </w:pPr>
      <w:r w:rsidRPr="006D193A">
        <w:rPr>
          <w:b/>
          <w:sz w:val="32"/>
          <w:szCs w:val="32"/>
        </w:rPr>
        <w:t>АДМИНИСТРАЦИЯ</w:t>
      </w:r>
    </w:p>
    <w:p w:rsidR="00847F63" w:rsidRPr="006D193A" w:rsidRDefault="00847F63" w:rsidP="00847F63">
      <w:pPr>
        <w:pStyle w:val="2"/>
        <w:rPr>
          <w:b/>
          <w:sz w:val="32"/>
          <w:szCs w:val="32"/>
        </w:rPr>
      </w:pPr>
      <w:r w:rsidRPr="006D193A">
        <w:rPr>
          <w:b/>
          <w:sz w:val="32"/>
          <w:szCs w:val="32"/>
        </w:rPr>
        <w:t xml:space="preserve">ЯКОВЛЕВСКОГО МУНИЦИПАЛЬНОГО </w:t>
      </w:r>
      <w:r w:rsidR="00781426" w:rsidRPr="006D193A">
        <w:rPr>
          <w:b/>
          <w:sz w:val="32"/>
          <w:szCs w:val="32"/>
        </w:rPr>
        <w:t>ОКРУГА</w:t>
      </w:r>
      <w:r w:rsidRPr="006D193A">
        <w:rPr>
          <w:b/>
          <w:sz w:val="32"/>
          <w:szCs w:val="32"/>
        </w:rPr>
        <w:t xml:space="preserve"> </w:t>
      </w:r>
    </w:p>
    <w:p w:rsidR="00847F63" w:rsidRPr="006D193A" w:rsidRDefault="00847F63" w:rsidP="00847F63">
      <w:pPr>
        <w:jc w:val="center"/>
        <w:rPr>
          <w:sz w:val="36"/>
          <w:szCs w:val="36"/>
        </w:rPr>
      </w:pPr>
      <w:r w:rsidRPr="006D193A">
        <w:rPr>
          <w:b/>
          <w:sz w:val="32"/>
          <w:szCs w:val="32"/>
        </w:rPr>
        <w:t>ПРИМОРСКОГО КРАЯ</w:t>
      </w:r>
      <w:r w:rsidRPr="006D193A">
        <w:rPr>
          <w:b/>
          <w:sz w:val="36"/>
          <w:szCs w:val="36"/>
        </w:rPr>
        <w:t xml:space="preserve"> </w:t>
      </w:r>
    </w:p>
    <w:p w:rsidR="00847F63" w:rsidRPr="006D193A" w:rsidRDefault="00847F63" w:rsidP="00847F63">
      <w:pPr>
        <w:jc w:val="center"/>
        <w:rPr>
          <w:sz w:val="28"/>
        </w:rPr>
      </w:pPr>
    </w:p>
    <w:p w:rsidR="00847F63" w:rsidRPr="006D193A" w:rsidRDefault="00847F63" w:rsidP="00847F63">
      <w:pPr>
        <w:jc w:val="center"/>
        <w:rPr>
          <w:b/>
          <w:sz w:val="28"/>
          <w:szCs w:val="28"/>
        </w:rPr>
      </w:pPr>
      <w:r w:rsidRPr="006D193A">
        <w:rPr>
          <w:b/>
          <w:sz w:val="32"/>
          <w:szCs w:val="32"/>
        </w:rPr>
        <w:t xml:space="preserve">ПОСТАНОВЛЕНИЕ </w:t>
      </w:r>
    </w:p>
    <w:p w:rsidR="00847F63" w:rsidRPr="006D193A" w:rsidRDefault="00847F63" w:rsidP="00847F6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842"/>
      </w:tblGrid>
      <w:tr w:rsidR="00847F63" w:rsidRPr="006D193A" w:rsidTr="00C32A79">
        <w:tc>
          <w:tcPr>
            <w:tcW w:w="675" w:type="dxa"/>
            <w:hideMark/>
          </w:tcPr>
          <w:p w:rsidR="00847F63" w:rsidRPr="006D193A" w:rsidRDefault="00847F63">
            <w:pPr>
              <w:jc w:val="center"/>
              <w:rPr>
                <w:sz w:val="28"/>
                <w:szCs w:val="28"/>
              </w:rPr>
            </w:pPr>
            <w:r w:rsidRPr="006D193A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F63" w:rsidRPr="006D193A" w:rsidRDefault="005C4C04" w:rsidP="00E37826">
            <w:pPr>
              <w:rPr>
                <w:sz w:val="28"/>
                <w:szCs w:val="28"/>
              </w:rPr>
            </w:pPr>
            <w:r w:rsidRPr="006D193A">
              <w:rPr>
                <w:sz w:val="28"/>
                <w:szCs w:val="28"/>
              </w:rPr>
              <w:t xml:space="preserve">    </w:t>
            </w:r>
            <w:r w:rsidR="00E37826" w:rsidRPr="006D193A">
              <w:rPr>
                <w:sz w:val="28"/>
                <w:szCs w:val="28"/>
              </w:rPr>
              <w:t xml:space="preserve"> </w:t>
            </w:r>
            <w:r w:rsidR="001D33D2" w:rsidRPr="006D193A">
              <w:rPr>
                <w:sz w:val="28"/>
                <w:szCs w:val="28"/>
              </w:rPr>
              <w:t xml:space="preserve"> </w:t>
            </w:r>
            <w:r w:rsidR="005F0D74">
              <w:rPr>
                <w:sz w:val="28"/>
                <w:szCs w:val="28"/>
              </w:rPr>
              <w:t>05.06.2024</w:t>
            </w:r>
          </w:p>
        </w:tc>
        <w:tc>
          <w:tcPr>
            <w:tcW w:w="3827" w:type="dxa"/>
            <w:hideMark/>
          </w:tcPr>
          <w:p w:rsidR="00847F63" w:rsidRPr="006D193A" w:rsidRDefault="00847F63">
            <w:pPr>
              <w:jc w:val="center"/>
              <w:rPr>
                <w:sz w:val="28"/>
                <w:szCs w:val="28"/>
              </w:rPr>
            </w:pPr>
            <w:r w:rsidRPr="006D193A">
              <w:rPr>
                <w:sz w:val="28"/>
                <w:szCs w:val="28"/>
              </w:rPr>
              <w:t xml:space="preserve">с. Яковлевка </w:t>
            </w:r>
          </w:p>
        </w:tc>
        <w:tc>
          <w:tcPr>
            <w:tcW w:w="851" w:type="dxa"/>
            <w:hideMark/>
          </w:tcPr>
          <w:p w:rsidR="00847F63" w:rsidRPr="006D193A" w:rsidRDefault="00847F63">
            <w:pPr>
              <w:jc w:val="center"/>
              <w:rPr>
                <w:sz w:val="28"/>
                <w:szCs w:val="28"/>
              </w:rPr>
            </w:pPr>
            <w:r w:rsidRPr="006D193A"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F63" w:rsidRPr="006D193A" w:rsidRDefault="005F0D74" w:rsidP="00862D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  <w:r w:rsidR="00E37826" w:rsidRPr="006D193A">
              <w:rPr>
                <w:sz w:val="28"/>
                <w:szCs w:val="28"/>
              </w:rPr>
              <w:t xml:space="preserve"> </w:t>
            </w:r>
            <w:r w:rsidR="0001798B" w:rsidRPr="006D193A">
              <w:rPr>
                <w:sz w:val="28"/>
                <w:szCs w:val="28"/>
              </w:rPr>
              <w:t>-НПА</w:t>
            </w:r>
          </w:p>
        </w:tc>
      </w:tr>
    </w:tbl>
    <w:p w:rsidR="00500980" w:rsidRPr="006D193A" w:rsidRDefault="00500980" w:rsidP="00500980">
      <w:pPr>
        <w:tabs>
          <w:tab w:val="center" w:pos="4536"/>
          <w:tab w:val="left" w:pos="7470"/>
        </w:tabs>
        <w:rPr>
          <w:sz w:val="28"/>
          <w:szCs w:val="28"/>
        </w:rPr>
      </w:pPr>
    </w:p>
    <w:p w:rsidR="00500980" w:rsidRPr="006D193A" w:rsidRDefault="00500980" w:rsidP="00500980">
      <w:pPr>
        <w:tabs>
          <w:tab w:val="center" w:pos="4536"/>
          <w:tab w:val="left" w:pos="7470"/>
        </w:tabs>
        <w:rPr>
          <w:sz w:val="28"/>
          <w:szCs w:val="28"/>
        </w:rPr>
      </w:pPr>
    </w:p>
    <w:p w:rsidR="001D5592" w:rsidRPr="006D193A" w:rsidRDefault="00E37826" w:rsidP="001D5592">
      <w:pPr>
        <w:jc w:val="center"/>
        <w:rPr>
          <w:b/>
          <w:sz w:val="28"/>
          <w:szCs w:val="28"/>
        </w:rPr>
      </w:pPr>
      <w:r w:rsidRPr="006D193A">
        <w:rPr>
          <w:b/>
          <w:sz w:val="28"/>
          <w:szCs w:val="28"/>
        </w:rPr>
        <w:t xml:space="preserve">Об утверждении положения о порядке и условиях заключения соглашений о защите и поощрении капиталовложений со стороны Яковлевского муниципального округа </w:t>
      </w:r>
    </w:p>
    <w:p w:rsidR="006D193A" w:rsidRPr="006D193A" w:rsidRDefault="006D193A" w:rsidP="001D5592">
      <w:pPr>
        <w:jc w:val="center"/>
        <w:rPr>
          <w:sz w:val="28"/>
          <w:szCs w:val="28"/>
        </w:rPr>
      </w:pPr>
    </w:p>
    <w:p w:rsidR="00643F88" w:rsidRPr="006D193A" w:rsidRDefault="00640F38" w:rsidP="00E37826">
      <w:pPr>
        <w:spacing w:line="360" w:lineRule="auto"/>
        <w:ind w:right="-1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</w:t>
      </w:r>
      <w:r w:rsidRPr="00640F38">
        <w:rPr>
          <w:sz w:val="28"/>
          <w:szCs w:val="28"/>
        </w:rPr>
        <w:t xml:space="preserve"> целях создания благоприятных условий для привлечения инвестиций</w:t>
      </w:r>
      <w:r>
        <w:rPr>
          <w:sz w:val="28"/>
          <w:szCs w:val="28"/>
        </w:rPr>
        <w:t>, в</w:t>
      </w:r>
      <w:r w:rsidR="00E37826" w:rsidRPr="006D193A">
        <w:rPr>
          <w:sz w:val="28"/>
          <w:szCs w:val="28"/>
        </w:rPr>
        <w:t xml:space="preserve"> соответствии с положением Федерального закона от 06.10.2003 </w:t>
      </w:r>
      <w:r>
        <w:rPr>
          <w:sz w:val="28"/>
          <w:szCs w:val="28"/>
        </w:rPr>
        <w:t xml:space="preserve"> </w:t>
      </w:r>
      <w:r w:rsidR="00E37826" w:rsidRPr="006D193A">
        <w:rPr>
          <w:sz w:val="28"/>
          <w:szCs w:val="28"/>
        </w:rPr>
        <w:t xml:space="preserve"> № 131-ФЗ "Об общих принципах организации местного самоуправления в Российской Федерации", Федеральным законом от 01.04.2020 </w:t>
      </w:r>
      <w:r w:rsidR="006D193A">
        <w:rPr>
          <w:sz w:val="28"/>
          <w:szCs w:val="28"/>
        </w:rPr>
        <w:t>№</w:t>
      </w:r>
      <w:r w:rsidR="00E37826" w:rsidRPr="006D193A">
        <w:rPr>
          <w:sz w:val="28"/>
          <w:szCs w:val="28"/>
        </w:rPr>
        <w:t xml:space="preserve"> 69-ФЗ "О защите и поощрении капиталовложений в Российской Федерации", на основании Устава Яковлевского муниципального округа Приморского края </w:t>
      </w:r>
      <w:r w:rsidR="00643F88" w:rsidRPr="006D193A">
        <w:rPr>
          <w:sz w:val="28"/>
          <w:szCs w:val="28"/>
        </w:rPr>
        <w:t xml:space="preserve">Администрация Яковлевского муниципального </w:t>
      </w:r>
      <w:r w:rsidR="00306FD7" w:rsidRPr="006D193A">
        <w:rPr>
          <w:sz w:val="28"/>
          <w:szCs w:val="28"/>
        </w:rPr>
        <w:t>округа</w:t>
      </w:r>
    </w:p>
    <w:p w:rsidR="001D5592" w:rsidRPr="006D193A" w:rsidRDefault="001D5592" w:rsidP="001D5592">
      <w:pPr>
        <w:jc w:val="both"/>
        <w:rPr>
          <w:sz w:val="28"/>
          <w:szCs w:val="28"/>
        </w:rPr>
      </w:pPr>
    </w:p>
    <w:p w:rsidR="007B3E61" w:rsidRPr="006D193A" w:rsidRDefault="007B3E61" w:rsidP="001D5592">
      <w:pPr>
        <w:jc w:val="both"/>
        <w:rPr>
          <w:sz w:val="28"/>
          <w:szCs w:val="28"/>
        </w:rPr>
      </w:pPr>
      <w:r w:rsidRPr="006D193A">
        <w:rPr>
          <w:sz w:val="28"/>
          <w:szCs w:val="28"/>
        </w:rPr>
        <w:t>ПОСТАНОВЛЯЕТ:</w:t>
      </w:r>
    </w:p>
    <w:p w:rsidR="001D5592" w:rsidRPr="006D193A" w:rsidRDefault="001D5592" w:rsidP="001D5592">
      <w:pPr>
        <w:jc w:val="both"/>
        <w:rPr>
          <w:sz w:val="28"/>
          <w:szCs w:val="28"/>
        </w:rPr>
      </w:pPr>
    </w:p>
    <w:p w:rsidR="00CF4702" w:rsidRPr="006D193A" w:rsidRDefault="00E37826" w:rsidP="00E37826">
      <w:pPr>
        <w:spacing w:line="360" w:lineRule="auto"/>
        <w:ind w:right="-1"/>
        <w:jc w:val="both"/>
        <w:rPr>
          <w:sz w:val="28"/>
          <w:szCs w:val="28"/>
        </w:rPr>
      </w:pPr>
      <w:r w:rsidRPr="006D193A">
        <w:rPr>
          <w:sz w:val="28"/>
          <w:szCs w:val="28"/>
        </w:rPr>
        <w:t xml:space="preserve">         </w:t>
      </w:r>
      <w:r w:rsidR="005B6ACC" w:rsidRPr="006D193A">
        <w:rPr>
          <w:sz w:val="28"/>
          <w:szCs w:val="28"/>
        </w:rPr>
        <w:t xml:space="preserve"> </w:t>
      </w:r>
      <w:r w:rsidRPr="006D193A">
        <w:rPr>
          <w:sz w:val="28"/>
          <w:szCs w:val="28"/>
        </w:rPr>
        <w:t xml:space="preserve">1. </w:t>
      </w:r>
      <w:r w:rsidR="00640F38">
        <w:rPr>
          <w:sz w:val="28"/>
          <w:szCs w:val="28"/>
        </w:rPr>
        <w:t>У</w:t>
      </w:r>
      <w:r w:rsidRPr="006D193A">
        <w:rPr>
          <w:sz w:val="28"/>
          <w:szCs w:val="28"/>
        </w:rPr>
        <w:t xml:space="preserve">твердить Положение о порядке и условиях заключения соглашений о защите и поощрении капиталовложений со стороны Яковлевского муниципального округа (прилагается). </w:t>
      </w:r>
    </w:p>
    <w:p w:rsidR="00500980" w:rsidRPr="006D193A" w:rsidRDefault="00393677" w:rsidP="003F5040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 w:rsidRPr="006D193A">
        <w:rPr>
          <w:sz w:val="28"/>
          <w:szCs w:val="28"/>
        </w:rPr>
        <w:t xml:space="preserve">2. </w:t>
      </w:r>
      <w:r w:rsidR="00306FD7" w:rsidRPr="006D193A">
        <w:rPr>
          <w:sz w:val="28"/>
          <w:szCs w:val="28"/>
        </w:rPr>
        <w:t>Р</w:t>
      </w:r>
      <w:r w:rsidR="0082225F" w:rsidRPr="006D193A">
        <w:rPr>
          <w:sz w:val="28"/>
          <w:szCs w:val="28"/>
        </w:rPr>
        <w:t>уков</w:t>
      </w:r>
      <w:r w:rsidR="00306FD7" w:rsidRPr="006D193A">
        <w:rPr>
          <w:sz w:val="28"/>
          <w:szCs w:val="28"/>
        </w:rPr>
        <w:t>одителю</w:t>
      </w:r>
      <w:r w:rsidR="00500980" w:rsidRPr="006D193A">
        <w:rPr>
          <w:sz w:val="28"/>
          <w:szCs w:val="28"/>
        </w:rPr>
        <w:t xml:space="preserve"> аппарата </w:t>
      </w:r>
      <w:r w:rsidR="006D193A">
        <w:rPr>
          <w:sz w:val="28"/>
          <w:szCs w:val="28"/>
        </w:rPr>
        <w:t>Администрации</w:t>
      </w:r>
      <w:r w:rsidR="00500980" w:rsidRPr="006D193A">
        <w:rPr>
          <w:sz w:val="28"/>
          <w:szCs w:val="28"/>
        </w:rPr>
        <w:t xml:space="preserve"> Яко</w:t>
      </w:r>
      <w:r w:rsidR="00910993" w:rsidRPr="006D193A">
        <w:rPr>
          <w:sz w:val="28"/>
          <w:szCs w:val="28"/>
        </w:rPr>
        <w:t xml:space="preserve">влевского муниципального округа </w:t>
      </w:r>
      <w:r w:rsidR="00500980" w:rsidRPr="006D193A">
        <w:rPr>
          <w:sz w:val="28"/>
          <w:szCs w:val="28"/>
        </w:rPr>
        <w:t>(</w:t>
      </w:r>
      <w:r w:rsidR="00306FD7" w:rsidRPr="006D193A">
        <w:rPr>
          <w:sz w:val="28"/>
          <w:szCs w:val="28"/>
        </w:rPr>
        <w:t>Сомова О.В.)</w:t>
      </w:r>
      <w:r w:rsidR="00500980" w:rsidRPr="006D193A">
        <w:rPr>
          <w:sz w:val="28"/>
          <w:szCs w:val="28"/>
        </w:rPr>
        <w:t xml:space="preserve"> обеспечить публикацию настоящего постановления в газете «Сельский труженик» и </w:t>
      </w:r>
      <w:r w:rsidR="002E610D" w:rsidRPr="006D193A">
        <w:rPr>
          <w:sz w:val="28"/>
          <w:szCs w:val="28"/>
        </w:rPr>
        <w:t xml:space="preserve">размещение </w:t>
      </w:r>
      <w:r w:rsidR="00500980" w:rsidRPr="006D193A">
        <w:rPr>
          <w:sz w:val="28"/>
          <w:szCs w:val="28"/>
        </w:rPr>
        <w:t xml:space="preserve">на официальном сайте Яковлевского муниципального </w:t>
      </w:r>
      <w:r w:rsidR="00306FD7" w:rsidRPr="006D193A">
        <w:rPr>
          <w:sz w:val="28"/>
          <w:szCs w:val="28"/>
        </w:rPr>
        <w:t>округа</w:t>
      </w:r>
      <w:r w:rsidR="00500980" w:rsidRPr="006D193A">
        <w:rPr>
          <w:sz w:val="28"/>
          <w:szCs w:val="28"/>
        </w:rPr>
        <w:t>.</w:t>
      </w:r>
    </w:p>
    <w:p w:rsidR="00B74D7F" w:rsidRPr="006D193A" w:rsidRDefault="002A3B7F" w:rsidP="003F5040">
      <w:pPr>
        <w:spacing w:line="360" w:lineRule="auto"/>
        <w:ind w:left="142" w:right="-1" w:firstLine="567"/>
        <w:jc w:val="both"/>
        <w:rPr>
          <w:sz w:val="28"/>
          <w:szCs w:val="28"/>
        </w:rPr>
      </w:pPr>
      <w:r w:rsidRPr="006D193A">
        <w:rPr>
          <w:sz w:val="28"/>
          <w:szCs w:val="28"/>
        </w:rPr>
        <w:t>3</w:t>
      </w:r>
      <w:r w:rsidR="00500980" w:rsidRPr="006D193A">
        <w:rPr>
          <w:sz w:val="28"/>
          <w:szCs w:val="28"/>
        </w:rPr>
        <w:t>.</w:t>
      </w:r>
      <w:r w:rsidR="002E610D" w:rsidRPr="006D193A">
        <w:rPr>
          <w:sz w:val="28"/>
          <w:szCs w:val="28"/>
        </w:rPr>
        <w:t xml:space="preserve"> Настоящее </w:t>
      </w:r>
      <w:r w:rsidR="00B74D7F" w:rsidRPr="006D193A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500980" w:rsidRPr="006D193A" w:rsidRDefault="00B74D7F" w:rsidP="003F5040">
      <w:pPr>
        <w:spacing w:line="360" w:lineRule="auto"/>
        <w:ind w:left="142" w:right="-1" w:firstLine="567"/>
        <w:jc w:val="both"/>
        <w:rPr>
          <w:sz w:val="28"/>
          <w:szCs w:val="28"/>
        </w:rPr>
      </w:pPr>
      <w:r w:rsidRPr="006D193A">
        <w:rPr>
          <w:sz w:val="28"/>
          <w:szCs w:val="28"/>
        </w:rPr>
        <w:lastRenderedPageBreak/>
        <w:t>4.</w:t>
      </w:r>
      <w:r w:rsidR="00500980" w:rsidRPr="006D193A">
        <w:rPr>
          <w:sz w:val="28"/>
          <w:szCs w:val="28"/>
        </w:rPr>
        <w:t xml:space="preserve"> </w:t>
      </w:r>
      <w:r w:rsidR="00E37826" w:rsidRPr="006D193A">
        <w:rPr>
          <w:sz w:val="28"/>
          <w:szCs w:val="28"/>
        </w:rPr>
        <w:t xml:space="preserve">Контроль исполнения настоящего постановления возложить на первого заместителя </w:t>
      </w:r>
      <w:r w:rsidR="006D193A">
        <w:rPr>
          <w:sz w:val="28"/>
          <w:szCs w:val="28"/>
        </w:rPr>
        <w:t>Администрации</w:t>
      </w:r>
      <w:r w:rsidR="00E37826" w:rsidRPr="006D193A">
        <w:rPr>
          <w:sz w:val="28"/>
          <w:szCs w:val="28"/>
        </w:rPr>
        <w:t xml:space="preserve"> Яковлевского муниципального округа Подложнюка Е.Г.</w:t>
      </w:r>
    </w:p>
    <w:p w:rsidR="00F43F2B" w:rsidRPr="006D193A" w:rsidRDefault="00F43F2B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98416C" w:rsidRPr="006D193A" w:rsidRDefault="0098416C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097F68" w:rsidRPr="006D193A" w:rsidRDefault="00097F68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1B18D1" w:rsidRPr="006D193A" w:rsidRDefault="00306FD7" w:rsidP="00B32404">
      <w:pPr>
        <w:ind w:right="-1"/>
        <w:jc w:val="both"/>
        <w:rPr>
          <w:sz w:val="28"/>
          <w:szCs w:val="28"/>
        </w:rPr>
      </w:pPr>
      <w:r w:rsidRPr="006D193A">
        <w:rPr>
          <w:sz w:val="28"/>
          <w:szCs w:val="28"/>
        </w:rPr>
        <w:t>Г</w:t>
      </w:r>
      <w:r w:rsidR="00450B7F" w:rsidRPr="006D193A">
        <w:rPr>
          <w:sz w:val="28"/>
          <w:szCs w:val="28"/>
        </w:rPr>
        <w:t>лав</w:t>
      </w:r>
      <w:r w:rsidRPr="006D193A">
        <w:rPr>
          <w:sz w:val="28"/>
          <w:szCs w:val="28"/>
        </w:rPr>
        <w:t>а Яковлевского</w:t>
      </w:r>
      <w:r w:rsidR="00450B7F" w:rsidRPr="006D193A">
        <w:rPr>
          <w:sz w:val="28"/>
          <w:szCs w:val="28"/>
        </w:rPr>
        <w:br/>
        <w:t xml:space="preserve">муниципального </w:t>
      </w:r>
      <w:r w:rsidRPr="006D193A">
        <w:rPr>
          <w:sz w:val="28"/>
          <w:szCs w:val="28"/>
        </w:rPr>
        <w:t>округа</w:t>
      </w:r>
      <w:r w:rsidR="00450B7F" w:rsidRPr="006D193A">
        <w:rPr>
          <w:sz w:val="28"/>
          <w:szCs w:val="28"/>
        </w:rPr>
        <w:t xml:space="preserve">                                     </w:t>
      </w:r>
      <w:r w:rsidRPr="006D193A">
        <w:rPr>
          <w:sz w:val="28"/>
          <w:szCs w:val="28"/>
        </w:rPr>
        <w:t xml:space="preserve">                                  А</w:t>
      </w:r>
      <w:r w:rsidR="00683B5F" w:rsidRPr="006D193A">
        <w:rPr>
          <w:sz w:val="28"/>
          <w:szCs w:val="28"/>
        </w:rPr>
        <w:t>.</w:t>
      </w:r>
      <w:r w:rsidRPr="006D193A">
        <w:rPr>
          <w:sz w:val="28"/>
          <w:szCs w:val="28"/>
        </w:rPr>
        <w:t>А</w:t>
      </w:r>
      <w:r w:rsidR="00683B5F" w:rsidRPr="006D193A">
        <w:rPr>
          <w:sz w:val="28"/>
          <w:szCs w:val="28"/>
        </w:rPr>
        <w:t xml:space="preserve">. </w:t>
      </w:r>
      <w:r w:rsidRPr="006D193A">
        <w:rPr>
          <w:sz w:val="28"/>
          <w:szCs w:val="28"/>
        </w:rPr>
        <w:t>Коренчук</w:t>
      </w:r>
      <w:r w:rsidR="00450B7F" w:rsidRPr="006D193A">
        <w:rPr>
          <w:sz w:val="28"/>
          <w:szCs w:val="28"/>
        </w:rPr>
        <w:t xml:space="preserve"> </w:t>
      </w:r>
    </w:p>
    <w:p w:rsidR="001B18D1" w:rsidRPr="006D193A" w:rsidRDefault="001B18D1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D193A">
        <w:rPr>
          <w:sz w:val="28"/>
          <w:szCs w:val="28"/>
        </w:rPr>
        <w:br w:type="page"/>
      </w:r>
    </w:p>
    <w:p w:rsidR="001B18D1" w:rsidRPr="006D193A" w:rsidRDefault="001B18D1" w:rsidP="001B18D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6D193A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4C42F3" w:rsidRPr="006D193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C42F3" w:rsidRPr="006D193A" w:rsidRDefault="004C42F3" w:rsidP="004C42F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6D193A">
        <w:rPr>
          <w:rFonts w:ascii="Times New Roman" w:hAnsi="Times New Roman" w:cs="Times New Roman"/>
          <w:sz w:val="22"/>
          <w:szCs w:val="22"/>
        </w:rPr>
        <w:t>утверждено</w:t>
      </w:r>
    </w:p>
    <w:p w:rsidR="004C42F3" w:rsidRPr="006D193A" w:rsidRDefault="004C42F3" w:rsidP="004C42F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6D193A">
        <w:rPr>
          <w:rFonts w:ascii="Times New Roman" w:hAnsi="Times New Roman" w:cs="Times New Roman"/>
          <w:sz w:val="22"/>
          <w:szCs w:val="22"/>
        </w:rPr>
        <w:t>постановлением</w:t>
      </w:r>
    </w:p>
    <w:p w:rsidR="004C42F3" w:rsidRPr="006D193A" w:rsidRDefault="004C42F3" w:rsidP="004C42F3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  <w:r w:rsidRPr="006D193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D193A">
        <w:rPr>
          <w:rFonts w:ascii="Times New Roman" w:hAnsi="Times New Roman" w:cs="Times New Roman"/>
          <w:sz w:val="22"/>
          <w:szCs w:val="22"/>
        </w:rPr>
        <w:t>Администрации</w:t>
      </w:r>
      <w:r w:rsidRPr="006D193A">
        <w:rPr>
          <w:rFonts w:ascii="Times New Roman" w:hAnsi="Times New Roman" w:cs="Times New Roman"/>
          <w:sz w:val="22"/>
          <w:szCs w:val="22"/>
        </w:rPr>
        <w:t xml:space="preserve"> Яковлевского </w:t>
      </w:r>
    </w:p>
    <w:p w:rsidR="004C42F3" w:rsidRPr="006D193A" w:rsidRDefault="004C42F3" w:rsidP="004C42F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6D193A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:rsidR="004C42F3" w:rsidRPr="006D193A" w:rsidRDefault="004C42F3" w:rsidP="004C42F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6D193A">
        <w:rPr>
          <w:rFonts w:ascii="Times New Roman" w:hAnsi="Times New Roman" w:cs="Times New Roman"/>
          <w:sz w:val="22"/>
          <w:szCs w:val="22"/>
        </w:rPr>
        <w:t xml:space="preserve">от </w:t>
      </w:r>
      <w:r w:rsidR="005F0D74">
        <w:rPr>
          <w:rFonts w:ascii="Times New Roman" w:hAnsi="Times New Roman" w:cs="Times New Roman"/>
          <w:sz w:val="22"/>
          <w:szCs w:val="22"/>
        </w:rPr>
        <w:t>05.06.2024</w:t>
      </w:r>
      <w:r w:rsidRPr="006D193A">
        <w:rPr>
          <w:rFonts w:ascii="Times New Roman" w:hAnsi="Times New Roman" w:cs="Times New Roman"/>
          <w:sz w:val="22"/>
          <w:szCs w:val="22"/>
        </w:rPr>
        <w:t xml:space="preserve"> № </w:t>
      </w:r>
      <w:r w:rsidR="005F0D74">
        <w:rPr>
          <w:rFonts w:ascii="Times New Roman" w:hAnsi="Times New Roman" w:cs="Times New Roman"/>
          <w:sz w:val="22"/>
          <w:szCs w:val="22"/>
        </w:rPr>
        <w:t>417-</w:t>
      </w:r>
      <w:bookmarkStart w:id="0" w:name="_GoBack"/>
      <w:bookmarkEnd w:id="0"/>
      <w:r w:rsidRPr="006D193A">
        <w:rPr>
          <w:rFonts w:ascii="Times New Roman" w:hAnsi="Times New Roman" w:cs="Times New Roman"/>
          <w:sz w:val="22"/>
          <w:szCs w:val="22"/>
        </w:rPr>
        <w:t>НПА</w:t>
      </w:r>
    </w:p>
    <w:p w:rsidR="004C42F3" w:rsidRPr="006D193A" w:rsidRDefault="004C42F3" w:rsidP="004C42F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C42F3" w:rsidRPr="006D193A" w:rsidRDefault="004C42F3" w:rsidP="004C42F3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1B18D1" w:rsidRPr="006D193A" w:rsidRDefault="001B18D1" w:rsidP="001B18D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1B18D1" w:rsidRPr="006D193A" w:rsidRDefault="001B18D1" w:rsidP="001B18D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6D193A" w:rsidRPr="006D193A" w:rsidRDefault="006D193A" w:rsidP="006D193A">
      <w:pPr>
        <w:ind w:right="-1"/>
        <w:jc w:val="center"/>
        <w:rPr>
          <w:b/>
          <w:sz w:val="28"/>
          <w:szCs w:val="28"/>
        </w:rPr>
      </w:pPr>
      <w:r w:rsidRPr="006D193A">
        <w:rPr>
          <w:b/>
          <w:sz w:val="28"/>
          <w:szCs w:val="28"/>
        </w:rPr>
        <w:t>Положение</w:t>
      </w:r>
    </w:p>
    <w:p w:rsidR="001B18D1" w:rsidRPr="006D193A" w:rsidRDefault="006D193A" w:rsidP="006D193A">
      <w:pPr>
        <w:ind w:right="-1"/>
        <w:jc w:val="center"/>
        <w:rPr>
          <w:b/>
          <w:sz w:val="28"/>
          <w:szCs w:val="28"/>
        </w:rPr>
      </w:pPr>
      <w:r w:rsidRPr="006D193A">
        <w:rPr>
          <w:b/>
          <w:sz w:val="28"/>
          <w:szCs w:val="28"/>
        </w:rPr>
        <w:t xml:space="preserve"> о порядке и условиях заключения соглашений о защите и поощрении капиталовложений со стороны Яковлевского муниципального округа</w:t>
      </w:r>
    </w:p>
    <w:p w:rsidR="006D193A" w:rsidRPr="006D193A" w:rsidRDefault="006D193A" w:rsidP="006D193A">
      <w:pPr>
        <w:ind w:right="-1"/>
        <w:jc w:val="both"/>
        <w:rPr>
          <w:b/>
          <w:sz w:val="28"/>
          <w:szCs w:val="28"/>
        </w:rPr>
      </w:pPr>
    </w:p>
    <w:p w:rsidR="006D193A" w:rsidRPr="006D193A" w:rsidRDefault="006D193A" w:rsidP="006D193A">
      <w:pPr>
        <w:widowControl w:val="0"/>
        <w:overflowPunct/>
        <w:adjustRightInd/>
        <w:jc w:val="center"/>
        <w:textAlignment w:val="auto"/>
        <w:outlineLvl w:val="1"/>
        <w:rPr>
          <w:b/>
          <w:sz w:val="28"/>
          <w:szCs w:val="22"/>
        </w:rPr>
      </w:pPr>
      <w:r w:rsidRPr="006D193A">
        <w:rPr>
          <w:b/>
          <w:sz w:val="28"/>
          <w:szCs w:val="22"/>
        </w:rPr>
        <w:t>1. Общие положения</w:t>
      </w:r>
    </w:p>
    <w:p w:rsidR="006D193A" w:rsidRPr="006D193A" w:rsidRDefault="006D193A" w:rsidP="006D193A">
      <w:pPr>
        <w:widowControl w:val="0"/>
        <w:overflowPunct/>
        <w:adjustRightInd/>
        <w:jc w:val="both"/>
        <w:textAlignment w:val="auto"/>
        <w:rPr>
          <w:sz w:val="28"/>
          <w:szCs w:val="22"/>
        </w:rPr>
      </w:pPr>
    </w:p>
    <w:p w:rsidR="006D193A" w:rsidRPr="006D193A" w:rsidRDefault="006D193A" w:rsidP="006D193A">
      <w:pPr>
        <w:widowControl w:val="0"/>
        <w:overflowPunct/>
        <w:adjustRightInd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1.1. Настоящее Положение об условиях и порядке заключения соглашения о защите и поощрении капиталовложений со стороны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Приморского края (далее - Положение) разработано в соответствии с </w:t>
      </w:r>
      <w:hyperlink r:id="rId9">
        <w:r w:rsidRPr="006D193A">
          <w:rPr>
            <w:sz w:val="28"/>
            <w:szCs w:val="22"/>
          </w:rPr>
          <w:t>частью 8 статьи 4</w:t>
        </w:r>
      </w:hyperlink>
      <w:r w:rsidRPr="006D193A">
        <w:rPr>
          <w:sz w:val="28"/>
          <w:szCs w:val="22"/>
        </w:rPr>
        <w:t xml:space="preserve"> Федерального закона от 1 апреля 2020 г. </w:t>
      </w:r>
      <w:r>
        <w:rPr>
          <w:sz w:val="28"/>
          <w:szCs w:val="22"/>
        </w:rPr>
        <w:t xml:space="preserve">              №</w:t>
      </w:r>
      <w:r w:rsidRPr="006D193A">
        <w:rPr>
          <w:sz w:val="28"/>
          <w:szCs w:val="22"/>
        </w:rPr>
        <w:t xml:space="preserve"> 69-ФЗ "О защите и поощрении капиталовложений в Российской Федерации" (далее - Федеральный закон) и устанавливает условия и порядок заключения соглашений о защите и поощрении капиталовложений со стороны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округа. Положение регулирует отношения, возникающие в связи с осуществлением инвестиций на основании соглашения о защите и поощрении капиталовложений (далее - Соглашение).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1.2. Уполномоченным структурным подразделением </w:t>
      </w:r>
      <w:r>
        <w:rPr>
          <w:sz w:val="28"/>
          <w:szCs w:val="22"/>
        </w:rPr>
        <w:t>Администрации</w:t>
      </w:r>
      <w:r w:rsidRPr="006D193A">
        <w:rPr>
          <w:sz w:val="28"/>
          <w:szCs w:val="22"/>
        </w:rPr>
        <w:t xml:space="preserve">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в области организации заключения Соглашений является </w:t>
      </w:r>
      <w:r>
        <w:rPr>
          <w:sz w:val="28"/>
          <w:szCs w:val="22"/>
        </w:rPr>
        <w:t>управление экономического развития</w:t>
      </w:r>
      <w:r w:rsidRPr="006D193A">
        <w:rPr>
          <w:sz w:val="28"/>
          <w:szCs w:val="22"/>
        </w:rPr>
        <w:t xml:space="preserve"> </w:t>
      </w:r>
      <w:r>
        <w:rPr>
          <w:sz w:val="28"/>
          <w:szCs w:val="22"/>
        </w:rPr>
        <w:t>Администрации</w:t>
      </w:r>
      <w:r w:rsidRPr="006D193A">
        <w:rPr>
          <w:sz w:val="28"/>
          <w:szCs w:val="22"/>
        </w:rPr>
        <w:t xml:space="preserve">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(далее - Уполномоченный орган).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1.3. Термины и определения, применяемые в настоящем Положении, применяются в значениях, определенных Федеральным законом.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1.4. К отношениям, возникающим в связи с заключением, изменением и расторжением Соглашений, а также в связи с исполнением обязанностей по Соглашениям, применяются правила гражданского законодательства с учетом особенностей, установленных Федеральным законом.</w:t>
      </w:r>
    </w:p>
    <w:p w:rsidR="006D193A" w:rsidRPr="006D193A" w:rsidRDefault="006D193A" w:rsidP="006D193A">
      <w:pPr>
        <w:widowControl w:val="0"/>
        <w:overflowPunct/>
        <w:adjustRightInd/>
        <w:jc w:val="both"/>
        <w:textAlignment w:val="auto"/>
        <w:rPr>
          <w:sz w:val="28"/>
          <w:szCs w:val="22"/>
        </w:rPr>
      </w:pPr>
    </w:p>
    <w:p w:rsidR="006D193A" w:rsidRPr="006D193A" w:rsidRDefault="006D193A" w:rsidP="006D193A">
      <w:pPr>
        <w:widowControl w:val="0"/>
        <w:overflowPunct/>
        <w:adjustRightInd/>
        <w:jc w:val="center"/>
        <w:textAlignment w:val="auto"/>
        <w:outlineLvl w:val="1"/>
        <w:rPr>
          <w:b/>
          <w:sz w:val="28"/>
          <w:szCs w:val="22"/>
        </w:rPr>
      </w:pPr>
      <w:r w:rsidRPr="006D193A">
        <w:rPr>
          <w:b/>
          <w:sz w:val="28"/>
          <w:szCs w:val="22"/>
        </w:rPr>
        <w:t>2. Предмет и условия соглашения о защите</w:t>
      </w:r>
    </w:p>
    <w:p w:rsidR="006D193A" w:rsidRPr="006D193A" w:rsidRDefault="006D193A" w:rsidP="006D193A">
      <w:pPr>
        <w:widowControl w:val="0"/>
        <w:overflowPunct/>
        <w:adjustRightInd/>
        <w:jc w:val="center"/>
        <w:textAlignment w:val="auto"/>
        <w:rPr>
          <w:b/>
          <w:sz w:val="28"/>
          <w:szCs w:val="22"/>
        </w:rPr>
      </w:pPr>
      <w:r w:rsidRPr="006D193A">
        <w:rPr>
          <w:b/>
          <w:sz w:val="28"/>
          <w:szCs w:val="22"/>
        </w:rPr>
        <w:t>и поощрении капиталовложений</w:t>
      </w:r>
    </w:p>
    <w:p w:rsidR="006D193A" w:rsidRPr="006D193A" w:rsidRDefault="006D193A" w:rsidP="006D193A">
      <w:pPr>
        <w:widowControl w:val="0"/>
        <w:overflowPunct/>
        <w:adjustRightInd/>
        <w:jc w:val="both"/>
        <w:textAlignment w:val="auto"/>
        <w:rPr>
          <w:sz w:val="28"/>
          <w:szCs w:val="22"/>
        </w:rPr>
      </w:pPr>
    </w:p>
    <w:p w:rsidR="006D193A" w:rsidRPr="006D193A" w:rsidRDefault="006D193A" w:rsidP="006D193A">
      <w:pPr>
        <w:widowControl w:val="0"/>
        <w:overflowPunct/>
        <w:adjustRightInd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2.1. Соглашение заключается с организацией, реализующей проект, при условии, что предоставление муниципальной поддержки возможно в рамках полномочий органов местного самоуправления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и такое Соглашение, в том числе, направлено на решение вопросов местного значения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и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lastRenderedPageBreak/>
        <w:t>а) игорный бизнес;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б) производство табачных изделий, алкогольной продукции, жидкого топлива (ограничение неприменимо к жидкому топливу. Полученном из угля, а также на установках вторичной переработки нефтяного сырья согласно перечню, утвержденному Правительством Российской Федерации);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в) добыча сырой нефти и природного газа, в том числе попутного нефтяного газа, (ограничение неприменимо к инвестиционным проектам по снижению природного газа);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г) оптовая и розничная торговля;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д) деятельность финансовых организаций, поднадзорных Центральному банку Российской Федерации (ограничение неприменимо в случаях выпуска ценных бумаг в целях финансирования инвестиционного проекта);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е)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2.2. Соглашение заключается по результатам осуществления процедур, предусмотренных </w:t>
      </w:r>
      <w:hyperlink r:id="rId10">
        <w:r w:rsidRPr="006D193A">
          <w:rPr>
            <w:sz w:val="28"/>
            <w:szCs w:val="22"/>
          </w:rPr>
          <w:t>статьей 7</w:t>
        </w:r>
      </w:hyperlink>
      <w:r w:rsidRPr="006D193A">
        <w:rPr>
          <w:sz w:val="28"/>
          <w:szCs w:val="22"/>
        </w:rPr>
        <w:t xml:space="preserve"> (частная проектная инициатива) или </w:t>
      </w:r>
      <w:hyperlink r:id="rId11">
        <w:r w:rsidRPr="006D193A">
          <w:rPr>
            <w:sz w:val="28"/>
            <w:szCs w:val="22"/>
          </w:rPr>
          <w:t>статьей 8</w:t>
        </w:r>
      </w:hyperlink>
      <w:r w:rsidRPr="006D193A">
        <w:rPr>
          <w:sz w:val="28"/>
          <w:szCs w:val="22"/>
        </w:rPr>
        <w:t xml:space="preserve"> (публичная проектная инициатива) Федерального закона.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2.3. Соглашение должно содержать условия, установленные </w:t>
      </w:r>
      <w:hyperlink r:id="rId12">
        <w:r w:rsidRPr="006D193A">
          <w:rPr>
            <w:sz w:val="28"/>
            <w:szCs w:val="22"/>
          </w:rPr>
          <w:t>частью 8 статьи 10</w:t>
        </w:r>
      </w:hyperlink>
      <w:r w:rsidRPr="006D193A">
        <w:rPr>
          <w:sz w:val="28"/>
          <w:szCs w:val="22"/>
        </w:rPr>
        <w:t xml:space="preserve"> Федерального закона.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2.4. </w:t>
      </w:r>
      <w:r>
        <w:rPr>
          <w:sz w:val="28"/>
          <w:szCs w:val="22"/>
        </w:rPr>
        <w:t>Яковлевский</w:t>
      </w:r>
      <w:r w:rsidRPr="006D193A">
        <w:rPr>
          <w:sz w:val="28"/>
          <w:szCs w:val="22"/>
        </w:rPr>
        <w:t xml:space="preserve"> муниципальный округ может быть стороной Соглашения в случае, если одновременно стороной Соглашения является Приморский край.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2.5. Соглашение может быть заключено не позднее 1 января 2030 г.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bookmarkStart w:id="1" w:name="P59"/>
      <w:bookmarkEnd w:id="1"/>
      <w:r w:rsidRPr="006D193A">
        <w:rPr>
          <w:sz w:val="28"/>
          <w:szCs w:val="22"/>
        </w:rPr>
        <w:t xml:space="preserve">2.6. Соглашение может быть заключено с организацией, которая удовлетворяет требованиям, установленным </w:t>
      </w:r>
      <w:hyperlink r:id="rId13">
        <w:r w:rsidRPr="006D193A">
          <w:rPr>
            <w:sz w:val="28"/>
            <w:szCs w:val="22"/>
          </w:rPr>
          <w:t>пунктом 8 части 1 статьи 2</w:t>
        </w:r>
      </w:hyperlink>
      <w:r w:rsidRPr="006D193A">
        <w:rPr>
          <w:sz w:val="28"/>
          <w:szCs w:val="22"/>
        </w:rPr>
        <w:t xml:space="preserve"> Федерального закона.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2.7. По соглашению о защите и поощрении капиталовложений </w:t>
      </w:r>
      <w:r>
        <w:rPr>
          <w:sz w:val="28"/>
          <w:szCs w:val="22"/>
        </w:rPr>
        <w:t>Яковлевский</w:t>
      </w:r>
      <w:r w:rsidRPr="006D193A">
        <w:rPr>
          <w:sz w:val="28"/>
          <w:szCs w:val="22"/>
        </w:rPr>
        <w:t xml:space="preserve"> муниципальный округ, являющийся его стороной, обязуется обеспечить организации, реализующей проект, неприменение в отношении нее актов (решений), указанных в </w:t>
      </w:r>
      <w:hyperlink r:id="rId14">
        <w:r w:rsidRPr="006D193A">
          <w:rPr>
            <w:sz w:val="28"/>
            <w:szCs w:val="22"/>
          </w:rPr>
          <w:t>части 3 статьи 9</w:t>
        </w:r>
      </w:hyperlink>
      <w:r w:rsidRPr="006D193A">
        <w:rPr>
          <w:sz w:val="28"/>
          <w:szCs w:val="22"/>
        </w:rPr>
        <w:t xml:space="preserve"> Федерального закона,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 по сравнению с условиями, определенными на момент заключения Соглашения (стабилизационная оговорка) и представленные организацией, реализующей проект, согласно перечням, утвержденным органами государственной власти в соответствии с </w:t>
      </w:r>
      <w:hyperlink r:id="rId15">
        <w:r w:rsidRPr="006D193A">
          <w:rPr>
            <w:sz w:val="28"/>
            <w:szCs w:val="22"/>
          </w:rPr>
          <w:t>частью 7.1 статьи 9</w:t>
        </w:r>
      </w:hyperlink>
      <w:r w:rsidRPr="006D193A">
        <w:rPr>
          <w:sz w:val="28"/>
          <w:szCs w:val="22"/>
        </w:rPr>
        <w:t xml:space="preserve"> Федерального закона при соблюдении условий, установленных </w:t>
      </w:r>
      <w:hyperlink r:id="rId16">
        <w:r w:rsidRPr="006D193A">
          <w:rPr>
            <w:sz w:val="28"/>
            <w:szCs w:val="22"/>
          </w:rPr>
          <w:t xml:space="preserve">частью </w:t>
        </w:r>
        <w:r w:rsidRPr="006D193A">
          <w:rPr>
            <w:sz w:val="28"/>
            <w:szCs w:val="22"/>
          </w:rPr>
          <w:lastRenderedPageBreak/>
          <w:t>4 статьи 9</w:t>
        </w:r>
      </w:hyperlink>
      <w:r w:rsidRPr="006D193A">
        <w:rPr>
          <w:sz w:val="28"/>
          <w:szCs w:val="22"/>
        </w:rPr>
        <w:t xml:space="preserve"> Федерального закона. Ухудшающими условиями ведения предпринимательской и (или) иной деятельности признаются акты (решения), которые: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а) увеличивают сроки осуществления процедур, необходимых для реализации инвестиционного проекта;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б) увеличивают количество процедур, необходимых для реализации инвестиционного проекта;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в) увеличивают размер, взимаемых с организации, реализующей проект платежей, уплачиваемых в целях реализации инвестиционного проекта;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г) устанавливают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д) устанавливают дополнительные запреты, препятствующие реализации инвестиционного проекта.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2.8. </w:t>
      </w:r>
      <w:r>
        <w:rPr>
          <w:sz w:val="28"/>
          <w:szCs w:val="22"/>
        </w:rPr>
        <w:t>Яковлевский</w:t>
      </w:r>
      <w:r w:rsidRPr="006D193A">
        <w:rPr>
          <w:sz w:val="28"/>
          <w:szCs w:val="22"/>
        </w:rPr>
        <w:t xml:space="preserve"> муниципальный округ, заключивший соглашение, не принимает на себя обязательств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6D193A" w:rsidRPr="006D193A" w:rsidRDefault="006D193A" w:rsidP="006D193A">
      <w:pPr>
        <w:widowControl w:val="0"/>
        <w:overflowPunct/>
        <w:adjustRightInd/>
        <w:jc w:val="both"/>
        <w:textAlignment w:val="auto"/>
        <w:rPr>
          <w:sz w:val="28"/>
          <w:szCs w:val="22"/>
        </w:rPr>
      </w:pPr>
    </w:p>
    <w:p w:rsidR="006D193A" w:rsidRPr="006D193A" w:rsidRDefault="006D193A" w:rsidP="006D193A">
      <w:pPr>
        <w:widowControl w:val="0"/>
        <w:overflowPunct/>
        <w:adjustRightInd/>
        <w:jc w:val="center"/>
        <w:textAlignment w:val="auto"/>
        <w:outlineLvl w:val="1"/>
        <w:rPr>
          <w:b/>
          <w:sz w:val="28"/>
          <w:szCs w:val="22"/>
        </w:rPr>
      </w:pPr>
      <w:r w:rsidRPr="006D193A">
        <w:rPr>
          <w:b/>
          <w:sz w:val="28"/>
          <w:szCs w:val="22"/>
        </w:rPr>
        <w:t>3. Порядок заключения соглашения о защите</w:t>
      </w:r>
    </w:p>
    <w:p w:rsidR="006D193A" w:rsidRPr="006D193A" w:rsidRDefault="006D193A" w:rsidP="006D193A">
      <w:pPr>
        <w:widowControl w:val="0"/>
        <w:overflowPunct/>
        <w:adjustRightInd/>
        <w:jc w:val="center"/>
        <w:textAlignment w:val="auto"/>
        <w:rPr>
          <w:b/>
          <w:sz w:val="28"/>
          <w:szCs w:val="22"/>
        </w:rPr>
      </w:pPr>
      <w:r w:rsidRPr="006D193A">
        <w:rPr>
          <w:b/>
          <w:sz w:val="28"/>
          <w:szCs w:val="22"/>
        </w:rPr>
        <w:t>и поощрении капиталовложений</w:t>
      </w:r>
    </w:p>
    <w:p w:rsidR="006D193A" w:rsidRPr="006D193A" w:rsidRDefault="006D193A" w:rsidP="006D193A">
      <w:pPr>
        <w:widowControl w:val="0"/>
        <w:overflowPunct/>
        <w:adjustRightInd/>
        <w:jc w:val="both"/>
        <w:textAlignment w:val="auto"/>
        <w:rPr>
          <w:sz w:val="28"/>
          <w:szCs w:val="22"/>
        </w:rPr>
      </w:pPr>
    </w:p>
    <w:p w:rsidR="006D193A" w:rsidRPr="006D193A" w:rsidRDefault="006D193A" w:rsidP="006D193A">
      <w:pPr>
        <w:widowControl w:val="0"/>
        <w:overflowPunct/>
        <w:adjustRightInd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3.1. Соглашение заключается с использованием государственной информационной системы в порядке, предусмотренном </w:t>
      </w:r>
      <w:hyperlink r:id="rId17">
        <w:r w:rsidRPr="006D193A">
          <w:rPr>
            <w:sz w:val="28"/>
            <w:szCs w:val="22"/>
          </w:rPr>
          <w:t>статьей 7</w:t>
        </w:r>
      </w:hyperlink>
      <w:r w:rsidRPr="006D193A">
        <w:rPr>
          <w:sz w:val="28"/>
          <w:szCs w:val="22"/>
        </w:rPr>
        <w:t xml:space="preserve"> Федерального закона.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3.2. Для подписания Соглашения используется электронная подпись.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3.3. От имени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Соглашение подлежит подписанию главой </w:t>
      </w:r>
      <w:r>
        <w:rPr>
          <w:sz w:val="28"/>
          <w:szCs w:val="22"/>
        </w:rPr>
        <w:t>Яковлевского муниципального округа.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3.4. В целях получения Согласия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на заключение Соглашения (присоединение к Соглашению) в соответствии с </w:t>
      </w:r>
      <w:hyperlink r:id="rId18">
        <w:r w:rsidRPr="006D193A">
          <w:rPr>
            <w:sz w:val="28"/>
            <w:szCs w:val="22"/>
          </w:rPr>
          <w:t>пунктом 3 части 7 статьи 7</w:t>
        </w:r>
      </w:hyperlink>
      <w:r w:rsidRPr="006D193A">
        <w:rPr>
          <w:sz w:val="28"/>
          <w:szCs w:val="22"/>
        </w:rPr>
        <w:t xml:space="preserve">, </w:t>
      </w:r>
      <w:hyperlink r:id="rId19">
        <w:r w:rsidRPr="006D193A">
          <w:rPr>
            <w:sz w:val="28"/>
            <w:szCs w:val="22"/>
          </w:rPr>
          <w:t>пунктом 5 части 9 статьи 8</w:t>
        </w:r>
      </w:hyperlink>
      <w:r w:rsidRPr="006D193A">
        <w:rPr>
          <w:sz w:val="28"/>
          <w:szCs w:val="22"/>
        </w:rPr>
        <w:t xml:space="preserve"> Федерального закона, организация, отвечающая признакам организации, реализующей проект, в том числе требованиями </w:t>
      </w:r>
      <w:hyperlink w:anchor="P59">
        <w:r w:rsidRPr="006D193A">
          <w:rPr>
            <w:sz w:val="28"/>
            <w:szCs w:val="22"/>
          </w:rPr>
          <w:t>пункта 2.6</w:t>
        </w:r>
      </w:hyperlink>
      <w:r w:rsidRPr="006D193A">
        <w:rPr>
          <w:sz w:val="28"/>
          <w:szCs w:val="22"/>
        </w:rPr>
        <w:t xml:space="preserve">. Положения (далее - Заявитель), направляет в </w:t>
      </w:r>
      <w:r w:rsidR="00C23657">
        <w:rPr>
          <w:sz w:val="28"/>
          <w:szCs w:val="22"/>
        </w:rPr>
        <w:t>А</w:t>
      </w:r>
      <w:r w:rsidRPr="006D193A">
        <w:rPr>
          <w:sz w:val="28"/>
          <w:szCs w:val="22"/>
        </w:rPr>
        <w:t xml:space="preserve">дминистрацию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следующие документы: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а) заявление о предоставлении согласия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на заключение Соглашения (присоединение к Соглашению) и на выполнение обязательств, возникающих у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в связи с участием в Соглашении, в том числе по стабилизации актов (решений)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в отношении Заявителя, в </w:t>
      </w:r>
      <w:r w:rsidRPr="006D193A">
        <w:rPr>
          <w:sz w:val="28"/>
          <w:szCs w:val="22"/>
        </w:rPr>
        <w:lastRenderedPageBreak/>
        <w:t xml:space="preserve">соответствии со </w:t>
      </w:r>
      <w:hyperlink r:id="rId20">
        <w:r w:rsidRPr="006D193A">
          <w:rPr>
            <w:sz w:val="28"/>
            <w:szCs w:val="22"/>
          </w:rPr>
          <w:t>статьей 9</w:t>
        </w:r>
      </w:hyperlink>
      <w:r w:rsidRPr="006D193A">
        <w:rPr>
          <w:sz w:val="28"/>
          <w:szCs w:val="22"/>
        </w:rPr>
        <w:t xml:space="preserve"> Федерального закона и законодательством Российской Федерации о налогах и сборах;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б) проект Соглашения, предполагаемого к заключению (присоединению);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в) иные документы, имеющие отношение к планируемому к реализации (реализуемому) инвестиционному проекту, в отношении которого предполагается заключить Соглашение (по усмотрению Заявителя).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3.5. Срок рассмотрения заявления не может превышать 30 рабочих дней с даты поступления в администрацию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3.6. Уполномоченный орган не позднее дня, следующего за днем поступления заявления направляет его и поступившие с ним документы в соответствующие структурные подразделения (должностным лицам) </w:t>
      </w:r>
      <w:r>
        <w:rPr>
          <w:sz w:val="28"/>
          <w:szCs w:val="22"/>
        </w:rPr>
        <w:t>Администрации</w:t>
      </w:r>
      <w:r w:rsidRPr="006D193A">
        <w:rPr>
          <w:sz w:val="28"/>
          <w:szCs w:val="22"/>
        </w:rPr>
        <w:t xml:space="preserve">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для рассмотрения и подготовки мотивированных заключений о целесообразности (нецелесообразности) заключения Соглашения, необходимости внесения в Соглашение изменений, в том числе по вопросам связанным с: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а) правовым режимом земельных участков, необходимых для реализации Соглашения;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б) соответствием объекта Соглашения документам территориального планирования, градостроительного зонирования, а также документации по планировке территории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округа;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в) правовым режимом объектов недвижимого имущества, необходимых для реализации Соглашения, находящихся в муниципальной собственности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bookmarkStart w:id="2" w:name="P83"/>
      <w:bookmarkEnd w:id="2"/>
      <w:r w:rsidRPr="006D193A">
        <w:rPr>
          <w:sz w:val="28"/>
          <w:szCs w:val="22"/>
        </w:rPr>
        <w:t xml:space="preserve">3.7. По итогам рассмотрения заявления и поступивших с ним документов структурные подразделения (должностные лица) </w:t>
      </w:r>
      <w:r>
        <w:rPr>
          <w:sz w:val="28"/>
          <w:szCs w:val="22"/>
        </w:rPr>
        <w:t>Администрации</w:t>
      </w:r>
      <w:r w:rsidRPr="006D193A">
        <w:rPr>
          <w:sz w:val="28"/>
          <w:szCs w:val="22"/>
        </w:rPr>
        <w:t xml:space="preserve">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не позднее 10 рабочих дней с даты поступления, представляют в Уполномоченный орган мотивированные заключения о целесообразности (нецелесообразности) заключения Соглашения, о необходимости внесения в Соглашение изменений.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3.8. Уполномоченный орган в течение 5 рабочих дней со дня поступления заключений от структурных подразделений (должностных лиц) </w:t>
      </w:r>
      <w:r>
        <w:rPr>
          <w:sz w:val="28"/>
          <w:szCs w:val="22"/>
        </w:rPr>
        <w:t>Администрации</w:t>
      </w:r>
      <w:r w:rsidRPr="006D193A">
        <w:rPr>
          <w:sz w:val="28"/>
          <w:szCs w:val="22"/>
        </w:rPr>
        <w:t xml:space="preserve">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округа, указанных в </w:t>
      </w:r>
      <w:hyperlink w:anchor="P83">
        <w:r w:rsidRPr="006D193A">
          <w:rPr>
            <w:sz w:val="28"/>
            <w:szCs w:val="22"/>
          </w:rPr>
          <w:t>пункте 3.7</w:t>
        </w:r>
      </w:hyperlink>
      <w:r w:rsidRPr="006D193A">
        <w:rPr>
          <w:sz w:val="28"/>
          <w:szCs w:val="22"/>
        </w:rPr>
        <w:t xml:space="preserve">. Положения, рассматривает поступившие заключения, и готовит заключение о возможности (невозможности) заключения Соглашения, которое вместе с заявлением, проектом Соглашения, заключениями структурных подразделений (должностных лиц) </w:t>
      </w:r>
      <w:r>
        <w:rPr>
          <w:sz w:val="28"/>
          <w:szCs w:val="22"/>
        </w:rPr>
        <w:t>Администрации</w:t>
      </w:r>
      <w:r w:rsidRPr="006D193A">
        <w:rPr>
          <w:sz w:val="28"/>
          <w:szCs w:val="22"/>
        </w:rPr>
        <w:t xml:space="preserve">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и иными документами представляет главе </w:t>
      </w:r>
      <w:r>
        <w:rPr>
          <w:sz w:val="28"/>
          <w:szCs w:val="22"/>
        </w:rPr>
        <w:t>Яковлевского</w:t>
      </w:r>
      <w:r w:rsidR="00604210">
        <w:rPr>
          <w:sz w:val="28"/>
          <w:szCs w:val="22"/>
        </w:rPr>
        <w:t xml:space="preserve"> муниципального округа</w:t>
      </w:r>
      <w:r w:rsidRPr="006D193A">
        <w:rPr>
          <w:sz w:val="28"/>
          <w:szCs w:val="22"/>
        </w:rPr>
        <w:t>, для принятия решения.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3.9. Глава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рассматривает заключение Уполномоченного органа и поступившие с ним документы в </w:t>
      </w:r>
      <w:r w:rsidRPr="006D193A">
        <w:rPr>
          <w:sz w:val="28"/>
          <w:szCs w:val="22"/>
        </w:rPr>
        <w:lastRenderedPageBreak/>
        <w:t>течение 2-х рабочих дней, и принимает (путем наложения резолюции на заключении) одно из следующих решений: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а) о заключении Соглашения;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б) о необходимости доработки Соглашения;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в) об отказе в заключении Соглашения.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bookmarkStart w:id="3" w:name="P89"/>
      <w:bookmarkEnd w:id="3"/>
      <w:r w:rsidRPr="006D193A">
        <w:rPr>
          <w:sz w:val="28"/>
          <w:szCs w:val="22"/>
        </w:rPr>
        <w:t xml:space="preserve">3.10. В случае принятия главой </w:t>
      </w:r>
      <w:r>
        <w:rPr>
          <w:sz w:val="28"/>
          <w:szCs w:val="22"/>
        </w:rPr>
        <w:t>Яковлевского</w:t>
      </w:r>
      <w:r w:rsidR="00604210">
        <w:rPr>
          <w:sz w:val="28"/>
          <w:szCs w:val="22"/>
        </w:rPr>
        <w:t xml:space="preserve"> муниципального округа </w:t>
      </w:r>
      <w:r w:rsidRPr="006D193A">
        <w:rPr>
          <w:sz w:val="28"/>
          <w:szCs w:val="22"/>
        </w:rPr>
        <w:t xml:space="preserve">решения о заключении Соглашения, Уполномоченный орган в течение 2-х рабочих дней готовит проект распоряжения </w:t>
      </w:r>
      <w:r>
        <w:rPr>
          <w:sz w:val="28"/>
          <w:szCs w:val="22"/>
        </w:rPr>
        <w:t>Администрации</w:t>
      </w:r>
      <w:r w:rsidRPr="006D193A">
        <w:rPr>
          <w:sz w:val="28"/>
          <w:szCs w:val="22"/>
        </w:rPr>
        <w:t xml:space="preserve">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о заключении Соглашения, и обеспечивает подписание указанного распоряжения и двух экземпляров Соглашения.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bookmarkStart w:id="4" w:name="P90"/>
      <w:bookmarkEnd w:id="4"/>
      <w:r w:rsidRPr="006D193A">
        <w:rPr>
          <w:sz w:val="28"/>
          <w:szCs w:val="22"/>
        </w:rPr>
        <w:t xml:space="preserve">3.11. В случае принятия главой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решения о необходимости доработки Соглашения, Уполномоченный орган в течение 3-х рабочих дней осуществляет доработку Соглашения, готовит проект распоряжения </w:t>
      </w:r>
      <w:r>
        <w:rPr>
          <w:sz w:val="28"/>
          <w:szCs w:val="22"/>
        </w:rPr>
        <w:t>Администрации</w:t>
      </w:r>
      <w:r w:rsidRPr="006D193A">
        <w:rPr>
          <w:sz w:val="28"/>
          <w:szCs w:val="22"/>
        </w:rPr>
        <w:t xml:space="preserve">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о заключении Соглашения, и обеспечивает подписание указанного распоряжения и двух экземпляров доработанного Соглашения.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bookmarkStart w:id="5" w:name="P91"/>
      <w:bookmarkEnd w:id="5"/>
      <w:r w:rsidRPr="006D193A">
        <w:rPr>
          <w:sz w:val="28"/>
          <w:szCs w:val="22"/>
        </w:rPr>
        <w:t xml:space="preserve">3.12. Не позднее 2-х рабочих дней со дня подписания главой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распоряжения и Соглашения, указанных в </w:t>
      </w:r>
      <w:hyperlink w:anchor="P89">
        <w:r w:rsidRPr="006D193A">
          <w:rPr>
            <w:sz w:val="28"/>
            <w:szCs w:val="22"/>
          </w:rPr>
          <w:t>пунктах 3.10</w:t>
        </w:r>
      </w:hyperlink>
      <w:r w:rsidRPr="006D193A">
        <w:rPr>
          <w:sz w:val="28"/>
          <w:szCs w:val="22"/>
        </w:rPr>
        <w:t xml:space="preserve">, </w:t>
      </w:r>
      <w:hyperlink w:anchor="P90">
        <w:r w:rsidRPr="006D193A">
          <w:rPr>
            <w:sz w:val="28"/>
            <w:szCs w:val="22"/>
          </w:rPr>
          <w:t>3.11</w:t>
        </w:r>
      </w:hyperlink>
      <w:r w:rsidRPr="006D193A">
        <w:rPr>
          <w:sz w:val="28"/>
          <w:szCs w:val="22"/>
        </w:rPr>
        <w:t xml:space="preserve"> Положения, Уполномоченный орган направляет заявителю копию распоряжения и два подписанных экземпляра Соглашения для обеспечения их подписания Заявителем.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3.13. Заявитель обязан не позднее 5 рабочих дней со дня получения распоряжения и Соглашения указанных в </w:t>
      </w:r>
      <w:hyperlink w:anchor="P91">
        <w:r w:rsidRPr="006D193A">
          <w:rPr>
            <w:sz w:val="28"/>
            <w:szCs w:val="22"/>
          </w:rPr>
          <w:t>пункте 3.12</w:t>
        </w:r>
      </w:hyperlink>
      <w:r w:rsidRPr="006D193A">
        <w:rPr>
          <w:sz w:val="28"/>
          <w:szCs w:val="22"/>
        </w:rPr>
        <w:t xml:space="preserve"> Положения, подписать оба экземпляра Соглашения и направить один из них в </w:t>
      </w:r>
      <w:r w:rsidR="00604210">
        <w:rPr>
          <w:sz w:val="28"/>
          <w:szCs w:val="22"/>
        </w:rPr>
        <w:t>А</w:t>
      </w:r>
      <w:r w:rsidRPr="006D193A">
        <w:rPr>
          <w:sz w:val="28"/>
          <w:szCs w:val="22"/>
        </w:rPr>
        <w:t xml:space="preserve">дминистрацию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bookmarkStart w:id="6" w:name="P93"/>
      <w:bookmarkEnd w:id="6"/>
      <w:r w:rsidRPr="006D193A">
        <w:rPr>
          <w:sz w:val="28"/>
          <w:szCs w:val="22"/>
        </w:rPr>
        <w:t xml:space="preserve">3.14. Соглашение подлежит включению в реестр соглашений не позднее 2-х рабочих дней с даты поступления от Заявителя в администрацию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подписанного экземпляра Соглашения. Соглашение признается заключенным с даты его регистрации (внесения в реестр соглашений).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3.15. В случае принятия главой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</w:t>
      </w:r>
      <w:r w:rsidR="00604210">
        <w:rPr>
          <w:sz w:val="28"/>
          <w:szCs w:val="22"/>
        </w:rPr>
        <w:t xml:space="preserve"> </w:t>
      </w:r>
      <w:r w:rsidRPr="006D193A">
        <w:rPr>
          <w:sz w:val="28"/>
          <w:szCs w:val="22"/>
        </w:rPr>
        <w:t xml:space="preserve"> решения об отказе заключения Соглашения, Уполномоченный орган в течение 2 рабочих дней готовит проект распоряжения </w:t>
      </w:r>
      <w:r>
        <w:rPr>
          <w:sz w:val="28"/>
          <w:szCs w:val="22"/>
        </w:rPr>
        <w:t>Администрации</w:t>
      </w:r>
      <w:r w:rsidRPr="006D193A">
        <w:rPr>
          <w:sz w:val="28"/>
          <w:szCs w:val="22"/>
        </w:rPr>
        <w:t xml:space="preserve">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об отказе в заключении Соглашения и обеспечивает подписание указанного распоряжения.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3.16. Не позднее 2 рабочих дней со дня подписания главой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распоряжения, указанного в </w:t>
      </w:r>
      <w:hyperlink w:anchor="P93">
        <w:r w:rsidRPr="006D193A">
          <w:rPr>
            <w:sz w:val="28"/>
            <w:szCs w:val="22"/>
          </w:rPr>
          <w:t>пункте 3.14</w:t>
        </w:r>
      </w:hyperlink>
      <w:r w:rsidRPr="006D193A">
        <w:rPr>
          <w:sz w:val="28"/>
          <w:szCs w:val="22"/>
        </w:rPr>
        <w:t xml:space="preserve"> Положения, Уполномоченный орган направляет Заявителю его копию.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3.17. Основаниями для отказа в заключении Соглашения являются: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lastRenderedPageBreak/>
        <w:t xml:space="preserve">а) заявитель не соответствует требованиям, установленным </w:t>
      </w:r>
      <w:hyperlink r:id="rId21">
        <w:r w:rsidRPr="006D193A">
          <w:rPr>
            <w:sz w:val="28"/>
            <w:szCs w:val="22"/>
          </w:rPr>
          <w:t>пунктом 8 части 1 статьи 2</w:t>
        </w:r>
      </w:hyperlink>
      <w:r w:rsidRPr="006D193A">
        <w:rPr>
          <w:sz w:val="28"/>
          <w:szCs w:val="22"/>
        </w:rPr>
        <w:t xml:space="preserve"> Федерального закона;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б) заявитель или инвестиционный проект не соответствует требованиям, установленным Правилам заключения соглашения о защите и поощрении капиталовложений, изменения и прекращения действий таких соглашений, ведение реестра соглашений о защите и поощрении капиталовложений, утвержденными постановлением Правительства Российской Федерации от 3 сентября 2022 г. </w:t>
      </w:r>
      <w:r>
        <w:rPr>
          <w:sz w:val="28"/>
          <w:szCs w:val="22"/>
        </w:rPr>
        <w:t>№</w:t>
      </w:r>
      <w:r w:rsidRPr="006D193A">
        <w:rPr>
          <w:sz w:val="28"/>
          <w:szCs w:val="22"/>
        </w:rPr>
        <w:t xml:space="preserve"> 1602 "О соглашениях о защите и поощрении капиталовложений" (далее - Правила);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в) заявление и прилагаемые к нему документы не соответствуют требованиям, установленным Федеральным законом, Правилами, настоящим Положением;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г) заявителем не соблюдены условия, установленные </w:t>
      </w:r>
      <w:hyperlink r:id="rId22">
        <w:r w:rsidRPr="006D193A">
          <w:rPr>
            <w:sz w:val="28"/>
            <w:szCs w:val="22"/>
          </w:rPr>
          <w:t>статьей 6</w:t>
        </w:r>
      </w:hyperlink>
      <w:r w:rsidRPr="006D193A">
        <w:rPr>
          <w:sz w:val="28"/>
          <w:szCs w:val="22"/>
        </w:rPr>
        <w:t xml:space="preserve"> Федерального закона;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д) заявителем в заявлении и прилагаемых к нему документах предоставлены недостоверные сведения;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е) нецелесообразность реализации инвестиционного проекта на территории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3.18. Инвестиционный проект считается целесообразным для реализации на территории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при его соответствии следующим критериям: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а) инвестиционный проект реализуется в сферах деятельности, которые относятся к вопросам местного значения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в соответствии с Федеральным </w:t>
      </w:r>
      <w:hyperlink r:id="rId23">
        <w:r w:rsidRPr="006D193A">
          <w:rPr>
            <w:sz w:val="28"/>
            <w:szCs w:val="22"/>
          </w:rPr>
          <w:t>законом</w:t>
        </w:r>
      </w:hyperlink>
      <w:r w:rsidRPr="006D193A">
        <w:rPr>
          <w:sz w:val="28"/>
          <w:szCs w:val="22"/>
        </w:rPr>
        <w:t xml:space="preserve"> от 6 октября 2003 г. </w:t>
      </w:r>
      <w:r>
        <w:rPr>
          <w:sz w:val="28"/>
          <w:szCs w:val="22"/>
        </w:rPr>
        <w:t>№</w:t>
      </w:r>
      <w:r w:rsidRPr="006D193A">
        <w:rPr>
          <w:sz w:val="28"/>
          <w:szCs w:val="22"/>
        </w:rPr>
        <w:t xml:space="preserve"> 131-ФЗ "Об общих принципах организации местного самоуправления в Российской Федерации" и иными нормативными правовыми актами Российской Федерации или полномочиям органов местного самоуправления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округа, предусмотренных действующим законодательством;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б) инвестиционный проект относится к приоритетным направлениям инвестиционной политики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 в соответствии с инвестиционной декларацией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округа, утвержденной постановлением </w:t>
      </w:r>
      <w:r>
        <w:rPr>
          <w:sz w:val="28"/>
          <w:szCs w:val="22"/>
        </w:rPr>
        <w:t>Администрации</w:t>
      </w:r>
      <w:r w:rsidRPr="006D193A">
        <w:rPr>
          <w:sz w:val="28"/>
          <w:szCs w:val="22"/>
        </w:rPr>
        <w:t xml:space="preserve"> </w:t>
      </w:r>
      <w:r>
        <w:rPr>
          <w:sz w:val="28"/>
          <w:szCs w:val="22"/>
        </w:rPr>
        <w:t>Яковлевского</w:t>
      </w:r>
      <w:r w:rsidRPr="006D193A">
        <w:rPr>
          <w:sz w:val="28"/>
          <w:szCs w:val="22"/>
        </w:rPr>
        <w:t xml:space="preserve"> муниципального округа.</w:t>
      </w:r>
    </w:p>
    <w:p w:rsidR="006D193A" w:rsidRPr="006D193A" w:rsidRDefault="006D193A" w:rsidP="006D193A">
      <w:pPr>
        <w:widowControl w:val="0"/>
        <w:overflowPunct/>
        <w:adjustRightInd/>
        <w:jc w:val="both"/>
        <w:textAlignment w:val="auto"/>
        <w:rPr>
          <w:sz w:val="28"/>
          <w:szCs w:val="22"/>
        </w:rPr>
      </w:pPr>
    </w:p>
    <w:p w:rsidR="00F360E0" w:rsidRDefault="00F360E0" w:rsidP="006D193A">
      <w:pPr>
        <w:widowControl w:val="0"/>
        <w:overflowPunct/>
        <w:adjustRightInd/>
        <w:jc w:val="center"/>
        <w:textAlignment w:val="auto"/>
        <w:outlineLvl w:val="1"/>
        <w:rPr>
          <w:b/>
          <w:sz w:val="28"/>
          <w:szCs w:val="22"/>
        </w:rPr>
      </w:pPr>
    </w:p>
    <w:p w:rsidR="006D193A" w:rsidRPr="006D193A" w:rsidRDefault="006D193A" w:rsidP="006D193A">
      <w:pPr>
        <w:widowControl w:val="0"/>
        <w:overflowPunct/>
        <w:adjustRightInd/>
        <w:jc w:val="center"/>
        <w:textAlignment w:val="auto"/>
        <w:outlineLvl w:val="1"/>
        <w:rPr>
          <w:b/>
          <w:sz w:val="28"/>
          <w:szCs w:val="22"/>
        </w:rPr>
      </w:pPr>
      <w:r w:rsidRPr="006D193A">
        <w:rPr>
          <w:b/>
          <w:sz w:val="28"/>
          <w:szCs w:val="22"/>
        </w:rPr>
        <w:t>4. Заключительные положения</w:t>
      </w:r>
    </w:p>
    <w:p w:rsidR="006D193A" w:rsidRPr="006D193A" w:rsidRDefault="006D193A" w:rsidP="006D193A">
      <w:pPr>
        <w:widowControl w:val="0"/>
        <w:overflowPunct/>
        <w:adjustRightInd/>
        <w:jc w:val="both"/>
        <w:textAlignment w:val="auto"/>
        <w:rPr>
          <w:sz w:val="28"/>
          <w:szCs w:val="22"/>
        </w:rPr>
      </w:pPr>
    </w:p>
    <w:p w:rsidR="006D193A" w:rsidRPr="006D193A" w:rsidRDefault="006D193A" w:rsidP="006D193A">
      <w:pPr>
        <w:widowControl w:val="0"/>
        <w:overflowPunct/>
        <w:adjustRightInd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4.1.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предусмотренного Соглашением, представить в государственную информационную систему информацию о реализации </w:t>
      </w:r>
      <w:r w:rsidRPr="006D193A">
        <w:rPr>
          <w:sz w:val="28"/>
          <w:szCs w:val="22"/>
        </w:rPr>
        <w:lastRenderedPageBreak/>
        <w:t>соответствующего этапа инвестиционного проекта, подлежащую отражению в реестре соглашений.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 xml:space="preserve">4.2. В случае если </w:t>
      </w:r>
      <w:r>
        <w:rPr>
          <w:sz w:val="28"/>
          <w:szCs w:val="22"/>
        </w:rPr>
        <w:t>Яковлевский</w:t>
      </w:r>
      <w:r w:rsidRPr="006D193A">
        <w:rPr>
          <w:sz w:val="28"/>
          <w:szCs w:val="22"/>
        </w:rPr>
        <w:t xml:space="preserve"> муниципальный округ является стороной Соглашения, Уполномоченный орган: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а) осуществляет мониторинг этапов реализации Соглашения, включающий в себя проверку обстоятельств, указывающих на наличие оснований для расторжения соглашения о защите и поощрении капиталовложений;</w:t>
      </w:r>
    </w:p>
    <w:p w:rsidR="006D193A" w:rsidRPr="006D193A" w:rsidRDefault="006D193A" w:rsidP="006D193A">
      <w:pPr>
        <w:widowControl w:val="0"/>
        <w:overflowPunct/>
        <w:adjustRightInd/>
        <w:spacing w:before="280"/>
        <w:ind w:firstLine="540"/>
        <w:jc w:val="both"/>
        <w:textAlignment w:val="auto"/>
        <w:rPr>
          <w:sz w:val="28"/>
          <w:szCs w:val="22"/>
        </w:rPr>
      </w:pPr>
      <w:r w:rsidRPr="006D193A">
        <w:rPr>
          <w:sz w:val="28"/>
          <w:szCs w:val="22"/>
        </w:rPr>
        <w:t>б) не позднее 1 марта года, следующего за годом, в котором наступил срок реализации очередного этапа инвестиционного проекта, предусмотренного Соглашением, формирует отчеты о реализации соответствующего этапа инвестиционного проекта, и направляет их в Уполномоченный орган исполнительной власти Приморского края.</w:t>
      </w:r>
    </w:p>
    <w:p w:rsidR="006D193A" w:rsidRPr="006D193A" w:rsidRDefault="006D193A" w:rsidP="006D193A">
      <w:pPr>
        <w:ind w:right="-1"/>
        <w:jc w:val="both"/>
        <w:rPr>
          <w:b/>
          <w:sz w:val="28"/>
          <w:szCs w:val="28"/>
        </w:rPr>
      </w:pPr>
    </w:p>
    <w:sectPr w:rsidR="006D193A" w:rsidRPr="006D193A" w:rsidSect="00156ABB">
      <w:pgSz w:w="11906" w:h="16838"/>
      <w:pgMar w:top="567" w:right="851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AC1" w:rsidRDefault="00D94AC1" w:rsidP="00134AAF">
      <w:r>
        <w:separator/>
      </w:r>
    </w:p>
  </w:endnote>
  <w:endnote w:type="continuationSeparator" w:id="0">
    <w:p w:rsidR="00D94AC1" w:rsidRDefault="00D94AC1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AC1" w:rsidRDefault="00D94AC1" w:rsidP="00134AAF">
      <w:r>
        <w:separator/>
      </w:r>
    </w:p>
  </w:footnote>
  <w:footnote w:type="continuationSeparator" w:id="0">
    <w:p w:rsidR="00D94AC1" w:rsidRDefault="00D94AC1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66FDA"/>
    <w:multiLevelType w:val="hybridMultilevel"/>
    <w:tmpl w:val="B11AE1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4">
    <w:nsid w:val="4ACD672B"/>
    <w:multiLevelType w:val="multilevel"/>
    <w:tmpl w:val="C6122FF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5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1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3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4"/>
  </w:num>
  <w:num w:numId="3">
    <w:abstractNumId w:val="8"/>
  </w:num>
  <w:num w:numId="4">
    <w:abstractNumId w:val="3"/>
  </w:num>
  <w:num w:numId="5">
    <w:abstractNumId w:val="22"/>
  </w:num>
  <w:num w:numId="6">
    <w:abstractNumId w:val="6"/>
  </w:num>
  <w:num w:numId="7">
    <w:abstractNumId w:val="1"/>
  </w:num>
  <w:num w:numId="8">
    <w:abstractNumId w:val="2"/>
  </w:num>
  <w:num w:numId="9">
    <w:abstractNumId w:val="21"/>
  </w:num>
  <w:num w:numId="10">
    <w:abstractNumId w:val="10"/>
  </w:num>
  <w:num w:numId="11">
    <w:abstractNumId w:val="19"/>
  </w:num>
  <w:num w:numId="12">
    <w:abstractNumId w:val="18"/>
  </w:num>
  <w:num w:numId="13">
    <w:abstractNumId w:val="17"/>
  </w:num>
  <w:num w:numId="14">
    <w:abstractNumId w:val="15"/>
  </w:num>
  <w:num w:numId="15">
    <w:abstractNumId w:val="0"/>
  </w:num>
  <w:num w:numId="16">
    <w:abstractNumId w:val="12"/>
  </w:num>
  <w:num w:numId="17">
    <w:abstractNumId w:val="20"/>
  </w:num>
  <w:num w:numId="18">
    <w:abstractNumId w:val="7"/>
  </w:num>
  <w:num w:numId="19">
    <w:abstractNumId w:val="23"/>
  </w:num>
  <w:num w:numId="20">
    <w:abstractNumId w:val="11"/>
  </w:num>
  <w:num w:numId="21">
    <w:abstractNumId w:val="16"/>
  </w:num>
  <w:num w:numId="22">
    <w:abstractNumId w:val="5"/>
  </w:num>
  <w:num w:numId="23">
    <w:abstractNumId w:val="9"/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0540"/>
    <w:rsid w:val="0000311D"/>
    <w:rsid w:val="00004A30"/>
    <w:rsid w:val="00004E86"/>
    <w:rsid w:val="00006164"/>
    <w:rsid w:val="00007AFE"/>
    <w:rsid w:val="00010662"/>
    <w:rsid w:val="00015165"/>
    <w:rsid w:val="00016A66"/>
    <w:rsid w:val="0001798B"/>
    <w:rsid w:val="00017F5D"/>
    <w:rsid w:val="00023248"/>
    <w:rsid w:val="000255B1"/>
    <w:rsid w:val="000270AF"/>
    <w:rsid w:val="00027329"/>
    <w:rsid w:val="00027988"/>
    <w:rsid w:val="000323D5"/>
    <w:rsid w:val="000333CA"/>
    <w:rsid w:val="000357CE"/>
    <w:rsid w:val="00040BA9"/>
    <w:rsid w:val="00040D56"/>
    <w:rsid w:val="000464BE"/>
    <w:rsid w:val="00052765"/>
    <w:rsid w:val="000527BF"/>
    <w:rsid w:val="00057278"/>
    <w:rsid w:val="0006152E"/>
    <w:rsid w:val="00061AD6"/>
    <w:rsid w:val="00071EF3"/>
    <w:rsid w:val="0007427F"/>
    <w:rsid w:val="0007615C"/>
    <w:rsid w:val="000772A7"/>
    <w:rsid w:val="0008212B"/>
    <w:rsid w:val="00090303"/>
    <w:rsid w:val="00094C75"/>
    <w:rsid w:val="00097F68"/>
    <w:rsid w:val="000A2B22"/>
    <w:rsid w:val="000A4833"/>
    <w:rsid w:val="000A7DC8"/>
    <w:rsid w:val="000A7FA8"/>
    <w:rsid w:val="000B3A40"/>
    <w:rsid w:val="000B3FF9"/>
    <w:rsid w:val="000B5B5D"/>
    <w:rsid w:val="000B6552"/>
    <w:rsid w:val="000B6EED"/>
    <w:rsid w:val="000C522D"/>
    <w:rsid w:val="000C52BF"/>
    <w:rsid w:val="000C7C87"/>
    <w:rsid w:val="000D0D6A"/>
    <w:rsid w:val="000D10E9"/>
    <w:rsid w:val="000D5489"/>
    <w:rsid w:val="000D59A2"/>
    <w:rsid w:val="000D6949"/>
    <w:rsid w:val="000D6F1B"/>
    <w:rsid w:val="000D791D"/>
    <w:rsid w:val="000E27FA"/>
    <w:rsid w:val="000E32CC"/>
    <w:rsid w:val="000E60CF"/>
    <w:rsid w:val="000E6424"/>
    <w:rsid w:val="000F0446"/>
    <w:rsid w:val="000F2993"/>
    <w:rsid w:val="000F2B6C"/>
    <w:rsid w:val="000F304D"/>
    <w:rsid w:val="000F4A2F"/>
    <w:rsid w:val="000F5BC5"/>
    <w:rsid w:val="000F6E36"/>
    <w:rsid w:val="000F753D"/>
    <w:rsid w:val="00101045"/>
    <w:rsid w:val="00101D43"/>
    <w:rsid w:val="001029A1"/>
    <w:rsid w:val="00121967"/>
    <w:rsid w:val="0013296C"/>
    <w:rsid w:val="00132F7C"/>
    <w:rsid w:val="00134AAF"/>
    <w:rsid w:val="00137F91"/>
    <w:rsid w:val="0014259E"/>
    <w:rsid w:val="00142CD0"/>
    <w:rsid w:val="00150964"/>
    <w:rsid w:val="001545EA"/>
    <w:rsid w:val="001557DE"/>
    <w:rsid w:val="001560CC"/>
    <w:rsid w:val="00156ABB"/>
    <w:rsid w:val="00156B88"/>
    <w:rsid w:val="00157184"/>
    <w:rsid w:val="00160D6B"/>
    <w:rsid w:val="00161972"/>
    <w:rsid w:val="001654BC"/>
    <w:rsid w:val="00172DDC"/>
    <w:rsid w:val="001804A5"/>
    <w:rsid w:val="001823C3"/>
    <w:rsid w:val="00182DD8"/>
    <w:rsid w:val="00184CAE"/>
    <w:rsid w:val="001931D1"/>
    <w:rsid w:val="001939C1"/>
    <w:rsid w:val="001A2AB6"/>
    <w:rsid w:val="001A5A9E"/>
    <w:rsid w:val="001B18D1"/>
    <w:rsid w:val="001B49AF"/>
    <w:rsid w:val="001B507A"/>
    <w:rsid w:val="001B5133"/>
    <w:rsid w:val="001C02C4"/>
    <w:rsid w:val="001C1411"/>
    <w:rsid w:val="001C27A3"/>
    <w:rsid w:val="001C3430"/>
    <w:rsid w:val="001C68C8"/>
    <w:rsid w:val="001C76D1"/>
    <w:rsid w:val="001C7B3C"/>
    <w:rsid w:val="001D33D2"/>
    <w:rsid w:val="001D5592"/>
    <w:rsid w:val="001E602D"/>
    <w:rsid w:val="001E613D"/>
    <w:rsid w:val="001E7478"/>
    <w:rsid w:val="001E794A"/>
    <w:rsid w:val="001F1785"/>
    <w:rsid w:val="001F324A"/>
    <w:rsid w:val="00200E12"/>
    <w:rsid w:val="002048FD"/>
    <w:rsid w:val="0021003F"/>
    <w:rsid w:val="002104ED"/>
    <w:rsid w:val="00210BC6"/>
    <w:rsid w:val="002143ED"/>
    <w:rsid w:val="00216BC7"/>
    <w:rsid w:val="00216C99"/>
    <w:rsid w:val="0022162C"/>
    <w:rsid w:val="002218C6"/>
    <w:rsid w:val="00221D3A"/>
    <w:rsid w:val="00232694"/>
    <w:rsid w:val="002340CE"/>
    <w:rsid w:val="00240F20"/>
    <w:rsid w:val="002418CD"/>
    <w:rsid w:val="0024241A"/>
    <w:rsid w:val="0024798E"/>
    <w:rsid w:val="00250612"/>
    <w:rsid w:val="0025120C"/>
    <w:rsid w:val="00257CA3"/>
    <w:rsid w:val="00260257"/>
    <w:rsid w:val="002618CB"/>
    <w:rsid w:val="00262100"/>
    <w:rsid w:val="002627EE"/>
    <w:rsid w:val="002658DB"/>
    <w:rsid w:val="00267D93"/>
    <w:rsid w:val="00272B81"/>
    <w:rsid w:val="00275A08"/>
    <w:rsid w:val="002929B6"/>
    <w:rsid w:val="00295180"/>
    <w:rsid w:val="002A3B7F"/>
    <w:rsid w:val="002B2A3B"/>
    <w:rsid w:val="002B3C83"/>
    <w:rsid w:val="002B7FC5"/>
    <w:rsid w:val="002C677B"/>
    <w:rsid w:val="002D60EE"/>
    <w:rsid w:val="002D75CD"/>
    <w:rsid w:val="002E3F31"/>
    <w:rsid w:val="002E610D"/>
    <w:rsid w:val="00301400"/>
    <w:rsid w:val="00306FD7"/>
    <w:rsid w:val="003123BE"/>
    <w:rsid w:val="00320307"/>
    <w:rsid w:val="0032352C"/>
    <w:rsid w:val="0032411F"/>
    <w:rsid w:val="00324984"/>
    <w:rsid w:val="0033145F"/>
    <w:rsid w:val="00332944"/>
    <w:rsid w:val="00334773"/>
    <w:rsid w:val="00342956"/>
    <w:rsid w:val="00343FD6"/>
    <w:rsid w:val="003460FA"/>
    <w:rsid w:val="003500C1"/>
    <w:rsid w:val="00352232"/>
    <w:rsid w:val="003543DC"/>
    <w:rsid w:val="00354CEB"/>
    <w:rsid w:val="00355EF2"/>
    <w:rsid w:val="00376563"/>
    <w:rsid w:val="00380367"/>
    <w:rsid w:val="00382223"/>
    <w:rsid w:val="00390B62"/>
    <w:rsid w:val="00393677"/>
    <w:rsid w:val="003937A7"/>
    <w:rsid w:val="00394826"/>
    <w:rsid w:val="003955B9"/>
    <w:rsid w:val="003A0F31"/>
    <w:rsid w:val="003A141C"/>
    <w:rsid w:val="003A70A5"/>
    <w:rsid w:val="003A791A"/>
    <w:rsid w:val="003B1A4C"/>
    <w:rsid w:val="003B1ED8"/>
    <w:rsid w:val="003B3642"/>
    <w:rsid w:val="003B7800"/>
    <w:rsid w:val="003C1129"/>
    <w:rsid w:val="003C27F6"/>
    <w:rsid w:val="003C3612"/>
    <w:rsid w:val="003C4882"/>
    <w:rsid w:val="003C56AF"/>
    <w:rsid w:val="003C5BFB"/>
    <w:rsid w:val="003D0D99"/>
    <w:rsid w:val="003D2268"/>
    <w:rsid w:val="003D7375"/>
    <w:rsid w:val="003E4BA5"/>
    <w:rsid w:val="003E4E57"/>
    <w:rsid w:val="003E510D"/>
    <w:rsid w:val="003F12A6"/>
    <w:rsid w:val="003F5040"/>
    <w:rsid w:val="004055C8"/>
    <w:rsid w:val="00407525"/>
    <w:rsid w:val="004200D7"/>
    <w:rsid w:val="0042035B"/>
    <w:rsid w:val="004218EC"/>
    <w:rsid w:val="0042258F"/>
    <w:rsid w:val="00424301"/>
    <w:rsid w:val="00425F7E"/>
    <w:rsid w:val="00426DB1"/>
    <w:rsid w:val="00426DF5"/>
    <w:rsid w:val="0043070A"/>
    <w:rsid w:val="00432C34"/>
    <w:rsid w:val="00440C0F"/>
    <w:rsid w:val="0044133B"/>
    <w:rsid w:val="00442552"/>
    <w:rsid w:val="0044268E"/>
    <w:rsid w:val="00442695"/>
    <w:rsid w:val="004476E6"/>
    <w:rsid w:val="00447F00"/>
    <w:rsid w:val="00450B7F"/>
    <w:rsid w:val="004560E4"/>
    <w:rsid w:val="00456581"/>
    <w:rsid w:val="004567FE"/>
    <w:rsid w:val="004610A0"/>
    <w:rsid w:val="004613A4"/>
    <w:rsid w:val="00467929"/>
    <w:rsid w:val="00467B1A"/>
    <w:rsid w:val="0047392A"/>
    <w:rsid w:val="00473DDE"/>
    <w:rsid w:val="0047400C"/>
    <w:rsid w:val="0047781A"/>
    <w:rsid w:val="004834B6"/>
    <w:rsid w:val="00484CD5"/>
    <w:rsid w:val="004913CC"/>
    <w:rsid w:val="00491F12"/>
    <w:rsid w:val="0049474A"/>
    <w:rsid w:val="00494A58"/>
    <w:rsid w:val="004960F5"/>
    <w:rsid w:val="004A0C42"/>
    <w:rsid w:val="004A2A0F"/>
    <w:rsid w:val="004A6540"/>
    <w:rsid w:val="004B5A14"/>
    <w:rsid w:val="004C42F3"/>
    <w:rsid w:val="004C43EC"/>
    <w:rsid w:val="004C5EB9"/>
    <w:rsid w:val="004D21D7"/>
    <w:rsid w:val="004E29FD"/>
    <w:rsid w:val="004F3CCD"/>
    <w:rsid w:val="00500980"/>
    <w:rsid w:val="00500EDC"/>
    <w:rsid w:val="00506A77"/>
    <w:rsid w:val="005102E5"/>
    <w:rsid w:val="00510A90"/>
    <w:rsid w:val="00510D58"/>
    <w:rsid w:val="00515832"/>
    <w:rsid w:val="005210F9"/>
    <w:rsid w:val="00522AAF"/>
    <w:rsid w:val="00522EED"/>
    <w:rsid w:val="005230DB"/>
    <w:rsid w:val="0052428F"/>
    <w:rsid w:val="00525A10"/>
    <w:rsid w:val="00526825"/>
    <w:rsid w:val="00537C14"/>
    <w:rsid w:val="00540062"/>
    <w:rsid w:val="00541A26"/>
    <w:rsid w:val="005421AF"/>
    <w:rsid w:val="00543C7F"/>
    <w:rsid w:val="005441EC"/>
    <w:rsid w:val="00544ED2"/>
    <w:rsid w:val="00546A0A"/>
    <w:rsid w:val="00547E9C"/>
    <w:rsid w:val="00550C3A"/>
    <w:rsid w:val="00555D7F"/>
    <w:rsid w:val="005560C8"/>
    <w:rsid w:val="00561138"/>
    <w:rsid w:val="0056256F"/>
    <w:rsid w:val="00564378"/>
    <w:rsid w:val="00567F28"/>
    <w:rsid w:val="00573076"/>
    <w:rsid w:val="0057382A"/>
    <w:rsid w:val="0057609F"/>
    <w:rsid w:val="005800BC"/>
    <w:rsid w:val="00580A0E"/>
    <w:rsid w:val="005870E6"/>
    <w:rsid w:val="00587213"/>
    <w:rsid w:val="00587593"/>
    <w:rsid w:val="00591B43"/>
    <w:rsid w:val="005954BE"/>
    <w:rsid w:val="00595AF0"/>
    <w:rsid w:val="005A45D2"/>
    <w:rsid w:val="005B2004"/>
    <w:rsid w:val="005B2489"/>
    <w:rsid w:val="005B2BCD"/>
    <w:rsid w:val="005B6ACC"/>
    <w:rsid w:val="005C0E4B"/>
    <w:rsid w:val="005C14F6"/>
    <w:rsid w:val="005C484B"/>
    <w:rsid w:val="005C4C04"/>
    <w:rsid w:val="005C76B3"/>
    <w:rsid w:val="005D0245"/>
    <w:rsid w:val="005D1B89"/>
    <w:rsid w:val="005D2C62"/>
    <w:rsid w:val="005D3171"/>
    <w:rsid w:val="005D340F"/>
    <w:rsid w:val="005D5F17"/>
    <w:rsid w:val="005E18E1"/>
    <w:rsid w:val="005E1BE0"/>
    <w:rsid w:val="005F0D74"/>
    <w:rsid w:val="005F3F77"/>
    <w:rsid w:val="00601597"/>
    <w:rsid w:val="00602C0D"/>
    <w:rsid w:val="00603B4C"/>
    <w:rsid w:val="00604210"/>
    <w:rsid w:val="00606A52"/>
    <w:rsid w:val="00606B6D"/>
    <w:rsid w:val="00613151"/>
    <w:rsid w:val="006131DE"/>
    <w:rsid w:val="00614EFB"/>
    <w:rsid w:val="00615540"/>
    <w:rsid w:val="0061638A"/>
    <w:rsid w:val="00622740"/>
    <w:rsid w:val="00625CDC"/>
    <w:rsid w:val="00626B6F"/>
    <w:rsid w:val="006278C2"/>
    <w:rsid w:val="00631679"/>
    <w:rsid w:val="00634639"/>
    <w:rsid w:val="0063557E"/>
    <w:rsid w:val="0063639B"/>
    <w:rsid w:val="00640F38"/>
    <w:rsid w:val="00643F88"/>
    <w:rsid w:val="00644527"/>
    <w:rsid w:val="00645B88"/>
    <w:rsid w:val="00647837"/>
    <w:rsid w:val="00653866"/>
    <w:rsid w:val="00655288"/>
    <w:rsid w:val="006577ED"/>
    <w:rsid w:val="00665357"/>
    <w:rsid w:val="006704C7"/>
    <w:rsid w:val="00671A43"/>
    <w:rsid w:val="00674DFD"/>
    <w:rsid w:val="00681998"/>
    <w:rsid w:val="00683B5F"/>
    <w:rsid w:val="006856CA"/>
    <w:rsid w:val="006867A7"/>
    <w:rsid w:val="00686ABA"/>
    <w:rsid w:val="0069325C"/>
    <w:rsid w:val="006A2FA9"/>
    <w:rsid w:val="006A479D"/>
    <w:rsid w:val="006A6A37"/>
    <w:rsid w:val="006A7D39"/>
    <w:rsid w:val="006B004F"/>
    <w:rsid w:val="006B124A"/>
    <w:rsid w:val="006B3E97"/>
    <w:rsid w:val="006B43B2"/>
    <w:rsid w:val="006B5379"/>
    <w:rsid w:val="006B56A4"/>
    <w:rsid w:val="006B6665"/>
    <w:rsid w:val="006B7905"/>
    <w:rsid w:val="006C11D1"/>
    <w:rsid w:val="006C33A0"/>
    <w:rsid w:val="006D035C"/>
    <w:rsid w:val="006D193A"/>
    <w:rsid w:val="006D29D4"/>
    <w:rsid w:val="006D5E78"/>
    <w:rsid w:val="006D678C"/>
    <w:rsid w:val="006E0F48"/>
    <w:rsid w:val="006E4CB1"/>
    <w:rsid w:val="006F0F4A"/>
    <w:rsid w:val="006F1A05"/>
    <w:rsid w:val="0070043A"/>
    <w:rsid w:val="00700EB6"/>
    <w:rsid w:val="007027E6"/>
    <w:rsid w:val="00702921"/>
    <w:rsid w:val="00704119"/>
    <w:rsid w:val="007160F2"/>
    <w:rsid w:val="0071666C"/>
    <w:rsid w:val="0072172C"/>
    <w:rsid w:val="00726BDC"/>
    <w:rsid w:val="00737B6E"/>
    <w:rsid w:val="007407D3"/>
    <w:rsid w:val="007419C7"/>
    <w:rsid w:val="007424C8"/>
    <w:rsid w:val="0074434B"/>
    <w:rsid w:val="00745338"/>
    <w:rsid w:val="00752515"/>
    <w:rsid w:val="00753736"/>
    <w:rsid w:val="00756708"/>
    <w:rsid w:val="007575B4"/>
    <w:rsid w:val="00757934"/>
    <w:rsid w:val="00760314"/>
    <w:rsid w:val="007626A3"/>
    <w:rsid w:val="007667B1"/>
    <w:rsid w:val="00771D0A"/>
    <w:rsid w:val="00781426"/>
    <w:rsid w:val="00782443"/>
    <w:rsid w:val="00782517"/>
    <w:rsid w:val="00783D7A"/>
    <w:rsid w:val="0078437A"/>
    <w:rsid w:val="00784EB3"/>
    <w:rsid w:val="00786214"/>
    <w:rsid w:val="007906AF"/>
    <w:rsid w:val="007926E3"/>
    <w:rsid w:val="00793556"/>
    <w:rsid w:val="00795B3E"/>
    <w:rsid w:val="00796A42"/>
    <w:rsid w:val="007A0141"/>
    <w:rsid w:val="007A06D1"/>
    <w:rsid w:val="007A102D"/>
    <w:rsid w:val="007A39B1"/>
    <w:rsid w:val="007B2CE0"/>
    <w:rsid w:val="007B3E61"/>
    <w:rsid w:val="007B67AC"/>
    <w:rsid w:val="007C051F"/>
    <w:rsid w:val="007C10FD"/>
    <w:rsid w:val="007C1850"/>
    <w:rsid w:val="007C3E61"/>
    <w:rsid w:val="007C604F"/>
    <w:rsid w:val="007D46A3"/>
    <w:rsid w:val="007D6F58"/>
    <w:rsid w:val="007D7438"/>
    <w:rsid w:val="007D7DD7"/>
    <w:rsid w:val="007E0AB9"/>
    <w:rsid w:val="007E11A6"/>
    <w:rsid w:val="007E26B0"/>
    <w:rsid w:val="007F00E5"/>
    <w:rsid w:val="007F1E00"/>
    <w:rsid w:val="007F25AC"/>
    <w:rsid w:val="007F7CEE"/>
    <w:rsid w:val="00801666"/>
    <w:rsid w:val="0080371A"/>
    <w:rsid w:val="00804607"/>
    <w:rsid w:val="00807DB4"/>
    <w:rsid w:val="0082225F"/>
    <w:rsid w:val="00822E04"/>
    <w:rsid w:val="00823EC3"/>
    <w:rsid w:val="00826ED4"/>
    <w:rsid w:val="00837005"/>
    <w:rsid w:val="00841CF4"/>
    <w:rsid w:val="008421E6"/>
    <w:rsid w:val="0084459E"/>
    <w:rsid w:val="008453BC"/>
    <w:rsid w:val="00847F63"/>
    <w:rsid w:val="00856261"/>
    <w:rsid w:val="00860654"/>
    <w:rsid w:val="008615E2"/>
    <w:rsid w:val="00861D34"/>
    <w:rsid w:val="00861E2A"/>
    <w:rsid w:val="00862B0B"/>
    <w:rsid w:val="00862D1C"/>
    <w:rsid w:val="008655AF"/>
    <w:rsid w:val="00875AF1"/>
    <w:rsid w:val="00884F05"/>
    <w:rsid w:val="0088503D"/>
    <w:rsid w:val="00887232"/>
    <w:rsid w:val="00887281"/>
    <w:rsid w:val="008904F2"/>
    <w:rsid w:val="00890A80"/>
    <w:rsid w:val="00893869"/>
    <w:rsid w:val="008966BF"/>
    <w:rsid w:val="00896C91"/>
    <w:rsid w:val="008A0F0B"/>
    <w:rsid w:val="008A2C6A"/>
    <w:rsid w:val="008A6156"/>
    <w:rsid w:val="008A70BF"/>
    <w:rsid w:val="008B11FC"/>
    <w:rsid w:val="008B12F3"/>
    <w:rsid w:val="008B4405"/>
    <w:rsid w:val="008C4E9B"/>
    <w:rsid w:val="008C527A"/>
    <w:rsid w:val="008C5FBD"/>
    <w:rsid w:val="008E0356"/>
    <w:rsid w:val="008E66E9"/>
    <w:rsid w:val="008F441B"/>
    <w:rsid w:val="008F7AE5"/>
    <w:rsid w:val="00900F92"/>
    <w:rsid w:val="0090283E"/>
    <w:rsid w:val="00910993"/>
    <w:rsid w:val="00913634"/>
    <w:rsid w:val="0091364C"/>
    <w:rsid w:val="00915D71"/>
    <w:rsid w:val="009162A4"/>
    <w:rsid w:val="0091727B"/>
    <w:rsid w:val="009218B8"/>
    <w:rsid w:val="00924E48"/>
    <w:rsid w:val="009342B4"/>
    <w:rsid w:val="009353E4"/>
    <w:rsid w:val="00936BE0"/>
    <w:rsid w:val="00937202"/>
    <w:rsid w:val="00937617"/>
    <w:rsid w:val="009414B5"/>
    <w:rsid w:val="00943329"/>
    <w:rsid w:val="00944114"/>
    <w:rsid w:val="00946871"/>
    <w:rsid w:val="00946DD8"/>
    <w:rsid w:val="00951175"/>
    <w:rsid w:val="009533AB"/>
    <w:rsid w:val="009619DF"/>
    <w:rsid w:val="00966AF2"/>
    <w:rsid w:val="00970B2B"/>
    <w:rsid w:val="00972823"/>
    <w:rsid w:val="00972C22"/>
    <w:rsid w:val="009764EC"/>
    <w:rsid w:val="009778DB"/>
    <w:rsid w:val="009805D6"/>
    <w:rsid w:val="009814B5"/>
    <w:rsid w:val="00981CF3"/>
    <w:rsid w:val="00983BD7"/>
    <w:rsid w:val="0098416C"/>
    <w:rsid w:val="00985A1D"/>
    <w:rsid w:val="00986B57"/>
    <w:rsid w:val="00993A8A"/>
    <w:rsid w:val="009A0352"/>
    <w:rsid w:val="009A54F9"/>
    <w:rsid w:val="009A6A77"/>
    <w:rsid w:val="009C1613"/>
    <w:rsid w:val="009C1A8A"/>
    <w:rsid w:val="009D17C6"/>
    <w:rsid w:val="009D42E1"/>
    <w:rsid w:val="009D5A47"/>
    <w:rsid w:val="009D65C4"/>
    <w:rsid w:val="009D7607"/>
    <w:rsid w:val="009E4CD1"/>
    <w:rsid w:val="009F25C0"/>
    <w:rsid w:val="009F37BF"/>
    <w:rsid w:val="009F3BB4"/>
    <w:rsid w:val="009F5078"/>
    <w:rsid w:val="009F5721"/>
    <w:rsid w:val="00A002ED"/>
    <w:rsid w:val="00A0549C"/>
    <w:rsid w:val="00A05643"/>
    <w:rsid w:val="00A06C05"/>
    <w:rsid w:val="00A101EB"/>
    <w:rsid w:val="00A128FC"/>
    <w:rsid w:val="00A12C11"/>
    <w:rsid w:val="00A13BA1"/>
    <w:rsid w:val="00A158E1"/>
    <w:rsid w:val="00A163F2"/>
    <w:rsid w:val="00A16DA5"/>
    <w:rsid w:val="00A17EF7"/>
    <w:rsid w:val="00A20E7D"/>
    <w:rsid w:val="00A277B8"/>
    <w:rsid w:val="00A34D03"/>
    <w:rsid w:val="00A43946"/>
    <w:rsid w:val="00A44A86"/>
    <w:rsid w:val="00A470BF"/>
    <w:rsid w:val="00A5359F"/>
    <w:rsid w:val="00A53CCE"/>
    <w:rsid w:val="00A548E2"/>
    <w:rsid w:val="00A54960"/>
    <w:rsid w:val="00A55867"/>
    <w:rsid w:val="00A611F7"/>
    <w:rsid w:val="00A62095"/>
    <w:rsid w:val="00A64743"/>
    <w:rsid w:val="00A67709"/>
    <w:rsid w:val="00A706BC"/>
    <w:rsid w:val="00A7487A"/>
    <w:rsid w:val="00A766D3"/>
    <w:rsid w:val="00A82059"/>
    <w:rsid w:val="00A86A56"/>
    <w:rsid w:val="00A911A9"/>
    <w:rsid w:val="00A9123D"/>
    <w:rsid w:val="00A915FC"/>
    <w:rsid w:val="00A944EE"/>
    <w:rsid w:val="00A964CE"/>
    <w:rsid w:val="00A970BD"/>
    <w:rsid w:val="00AA1CC7"/>
    <w:rsid w:val="00AA2844"/>
    <w:rsid w:val="00AA3180"/>
    <w:rsid w:val="00AA49D7"/>
    <w:rsid w:val="00AB20CC"/>
    <w:rsid w:val="00AB2C8D"/>
    <w:rsid w:val="00AB4373"/>
    <w:rsid w:val="00AC17E4"/>
    <w:rsid w:val="00AC2EAB"/>
    <w:rsid w:val="00AD0311"/>
    <w:rsid w:val="00AD1200"/>
    <w:rsid w:val="00AD1D53"/>
    <w:rsid w:val="00AF2EC6"/>
    <w:rsid w:val="00AF70A9"/>
    <w:rsid w:val="00AF7C48"/>
    <w:rsid w:val="00B016CA"/>
    <w:rsid w:val="00B0189E"/>
    <w:rsid w:val="00B03C3F"/>
    <w:rsid w:val="00B03DF3"/>
    <w:rsid w:val="00B04713"/>
    <w:rsid w:val="00B06E3F"/>
    <w:rsid w:val="00B07FC5"/>
    <w:rsid w:val="00B10A74"/>
    <w:rsid w:val="00B10CF7"/>
    <w:rsid w:val="00B11072"/>
    <w:rsid w:val="00B11530"/>
    <w:rsid w:val="00B115A9"/>
    <w:rsid w:val="00B11C2B"/>
    <w:rsid w:val="00B1667D"/>
    <w:rsid w:val="00B20C5A"/>
    <w:rsid w:val="00B20C97"/>
    <w:rsid w:val="00B219D4"/>
    <w:rsid w:val="00B24374"/>
    <w:rsid w:val="00B249D1"/>
    <w:rsid w:val="00B32404"/>
    <w:rsid w:val="00B32E80"/>
    <w:rsid w:val="00B40B38"/>
    <w:rsid w:val="00B41325"/>
    <w:rsid w:val="00B434F2"/>
    <w:rsid w:val="00B446DA"/>
    <w:rsid w:val="00B515D5"/>
    <w:rsid w:val="00B628B9"/>
    <w:rsid w:val="00B64E3F"/>
    <w:rsid w:val="00B65D2F"/>
    <w:rsid w:val="00B6736B"/>
    <w:rsid w:val="00B72E0F"/>
    <w:rsid w:val="00B73ED9"/>
    <w:rsid w:val="00B74D7F"/>
    <w:rsid w:val="00B85D05"/>
    <w:rsid w:val="00B913CD"/>
    <w:rsid w:val="00B9157A"/>
    <w:rsid w:val="00B91C47"/>
    <w:rsid w:val="00B962C4"/>
    <w:rsid w:val="00B97699"/>
    <w:rsid w:val="00BA214B"/>
    <w:rsid w:val="00BA4ED8"/>
    <w:rsid w:val="00BA6993"/>
    <w:rsid w:val="00BA7222"/>
    <w:rsid w:val="00BB0208"/>
    <w:rsid w:val="00BB70B5"/>
    <w:rsid w:val="00BB7478"/>
    <w:rsid w:val="00BB7712"/>
    <w:rsid w:val="00BC57DF"/>
    <w:rsid w:val="00BD19E8"/>
    <w:rsid w:val="00BD398D"/>
    <w:rsid w:val="00BD3EAB"/>
    <w:rsid w:val="00BD4379"/>
    <w:rsid w:val="00BE1248"/>
    <w:rsid w:val="00BE4CB0"/>
    <w:rsid w:val="00BE58E3"/>
    <w:rsid w:val="00BF31AA"/>
    <w:rsid w:val="00BF57D0"/>
    <w:rsid w:val="00C01D23"/>
    <w:rsid w:val="00C0452B"/>
    <w:rsid w:val="00C04C13"/>
    <w:rsid w:val="00C05229"/>
    <w:rsid w:val="00C05563"/>
    <w:rsid w:val="00C06B26"/>
    <w:rsid w:val="00C10503"/>
    <w:rsid w:val="00C111B0"/>
    <w:rsid w:val="00C179F6"/>
    <w:rsid w:val="00C17EBF"/>
    <w:rsid w:val="00C20C40"/>
    <w:rsid w:val="00C23657"/>
    <w:rsid w:val="00C23EDF"/>
    <w:rsid w:val="00C268AF"/>
    <w:rsid w:val="00C301D8"/>
    <w:rsid w:val="00C302C9"/>
    <w:rsid w:val="00C3273A"/>
    <w:rsid w:val="00C32A79"/>
    <w:rsid w:val="00C33F97"/>
    <w:rsid w:val="00C35113"/>
    <w:rsid w:val="00C37162"/>
    <w:rsid w:val="00C37F00"/>
    <w:rsid w:val="00C403D0"/>
    <w:rsid w:val="00C434F9"/>
    <w:rsid w:val="00C44E6F"/>
    <w:rsid w:val="00C45CE7"/>
    <w:rsid w:val="00C4687A"/>
    <w:rsid w:val="00C4705B"/>
    <w:rsid w:val="00C506D6"/>
    <w:rsid w:val="00C552B3"/>
    <w:rsid w:val="00C57537"/>
    <w:rsid w:val="00C62FD3"/>
    <w:rsid w:val="00C64AE3"/>
    <w:rsid w:val="00C660F2"/>
    <w:rsid w:val="00C6727F"/>
    <w:rsid w:val="00C769B3"/>
    <w:rsid w:val="00C84BF7"/>
    <w:rsid w:val="00C84ED6"/>
    <w:rsid w:val="00C85478"/>
    <w:rsid w:val="00C9313C"/>
    <w:rsid w:val="00C97DB7"/>
    <w:rsid w:val="00C97F7A"/>
    <w:rsid w:val="00CA068E"/>
    <w:rsid w:val="00CA0D73"/>
    <w:rsid w:val="00CA182E"/>
    <w:rsid w:val="00CA3091"/>
    <w:rsid w:val="00CA6C7F"/>
    <w:rsid w:val="00CB0E94"/>
    <w:rsid w:val="00CB245B"/>
    <w:rsid w:val="00CB3B64"/>
    <w:rsid w:val="00CB6402"/>
    <w:rsid w:val="00CC403D"/>
    <w:rsid w:val="00CD40A3"/>
    <w:rsid w:val="00CD5F52"/>
    <w:rsid w:val="00CE312F"/>
    <w:rsid w:val="00CE5C72"/>
    <w:rsid w:val="00CE7146"/>
    <w:rsid w:val="00CE735A"/>
    <w:rsid w:val="00CE7B4F"/>
    <w:rsid w:val="00CF0501"/>
    <w:rsid w:val="00CF127A"/>
    <w:rsid w:val="00CF15AD"/>
    <w:rsid w:val="00CF4702"/>
    <w:rsid w:val="00CF759A"/>
    <w:rsid w:val="00D02E84"/>
    <w:rsid w:val="00D0466C"/>
    <w:rsid w:val="00D07164"/>
    <w:rsid w:val="00D137D0"/>
    <w:rsid w:val="00D140AB"/>
    <w:rsid w:val="00D147F8"/>
    <w:rsid w:val="00D1622E"/>
    <w:rsid w:val="00D2020A"/>
    <w:rsid w:val="00D20D4E"/>
    <w:rsid w:val="00D21BDF"/>
    <w:rsid w:val="00D24E93"/>
    <w:rsid w:val="00D27E0C"/>
    <w:rsid w:val="00D30CFF"/>
    <w:rsid w:val="00D347EB"/>
    <w:rsid w:val="00D36161"/>
    <w:rsid w:val="00D41583"/>
    <w:rsid w:val="00D44064"/>
    <w:rsid w:val="00D5108A"/>
    <w:rsid w:val="00D62EB8"/>
    <w:rsid w:val="00D64DCA"/>
    <w:rsid w:val="00D65D89"/>
    <w:rsid w:val="00D679F3"/>
    <w:rsid w:val="00D67FCB"/>
    <w:rsid w:val="00D74990"/>
    <w:rsid w:val="00D770AC"/>
    <w:rsid w:val="00D90158"/>
    <w:rsid w:val="00D90D3A"/>
    <w:rsid w:val="00D93BA8"/>
    <w:rsid w:val="00D94AC1"/>
    <w:rsid w:val="00D951EF"/>
    <w:rsid w:val="00D960DC"/>
    <w:rsid w:val="00DA296F"/>
    <w:rsid w:val="00DA41E6"/>
    <w:rsid w:val="00DA4B4C"/>
    <w:rsid w:val="00DB23BF"/>
    <w:rsid w:val="00DB44EC"/>
    <w:rsid w:val="00DB4D46"/>
    <w:rsid w:val="00DC2B90"/>
    <w:rsid w:val="00DC39FF"/>
    <w:rsid w:val="00DC3D1F"/>
    <w:rsid w:val="00DC65F3"/>
    <w:rsid w:val="00DC6808"/>
    <w:rsid w:val="00DC69E6"/>
    <w:rsid w:val="00DC78D0"/>
    <w:rsid w:val="00DD23D6"/>
    <w:rsid w:val="00DE1818"/>
    <w:rsid w:val="00DE4E9C"/>
    <w:rsid w:val="00DE5C79"/>
    <w:rsid w:val="00DF25A6"/>
    <w:rsid w:val="00DF404D"/>
    <w:rsid w:val="00DF4F11"/>
    <w:rsid w:val="00E021AA"/>
    <w:rsid w:val="00E11BF5"/>
    <w:rsid w:val="00E1330D"/>
    <w:rsid w:val="00E137E2"/>
    <w:rsid w:val="00E16C0D"/>
    <w:rsid w:val="00E173D9"/>
    <w:rsid w:val="00E23077"/>
    <w:rsid w:val="00E2468B"/>
    <w:rsid w:val="00E313D3"/>
    <w:rsid w:val="00E32B15"/>
    <w:rsid w:val="00E359B6"/>
    <w:rsid w:val="00E37826"/>
    <w:rsid w:val="00E414D4"/>
    <w:rsid w:val="00E44443"/>
    <w:rsid w:val="00E4559F"/>
    <w:rsid w:val="00E45F19"/>
    <w:rsid w:val="00E531FD"/>
    <w:rsid w:val="00E54743"/>
    <w:rsid w:val="00E55324"/>
    <w:rsid w:val="00E56EBC"/>
    <w:rsid w:val="00E60BF2"/>
    <w:rsid w:val="00E6238F"/>
    <w:rsid w:val="00E66558"/>
    <w:rsid w:val="00E66F67"/>
    <w:rsid w:val="00E713A1"/>
    <w:rsid w:val="00E72565"/>
    <w:rsid w:val="00E72E17"/>
    <w:rsid w:val="00E77F20"/>
    <w:rsid w:val="00E81C47"/>
    <w:rsid w:val="00E853DD"/>
    <w:rsid w:val="00E85534"/>
    <w:rsid w:val="00E922B1"/>
    <w:rsid w:val="00E93BA5"/>
    <w:rsid w:val="00EA0ABE"/>
    <w:rsid w:val="00EA3C8D"/>
    <w:rsid w:val="00EA60EA"/>
    <w:rsid w:val="00EA7824"/>
    <w:rsid w:val="00EB3A6F"/>
    <w:rsid w:val="00EB6B0A"/>
    <w:rsid w:val="00EC0F13"/>
    <w:rsid w:val="00EC1AAD"/>
    <w:rsid w:val="00EC3819"/>
    <w:rsid w:val="00EC5D31"/>
    <w:rsid w:val="00ED608B"/>
    <w:rsid w:val="00ED7CB7"/>
    <w:rsid w:val="00EE4568"/>
    <w:rsid w:val="00EE4ACF"/>
    <w:rsid w:val="00EF0B8C"/>
    <w:rsid w:val="00EF37F8"/>
    <w:rsid w:val="00EF3D9C"/>
    <w:rsid w:val="00EF5BE9"/>
    <w:rsid w:val="00EF6C5B"/>
    <w:rsid w:val="00F00529"/>
    <w:rsid w:val="00F02683"/>
    <w:rsid w:val="00F03D9F"/>
    <w:rsid w:val="00F04455"/>
    <w:rsid w:val="00F05783"/>
    <w:rsid w:val="00F07862"/>
    <w:rsid w:val="00F1274B"/>
    <w:rsid w:val="00F13903"/>
    <w:rsid w:val="00F14FF0"/>
    <w:rsid w:val="00F16623"/>
    <w:rsid w:val="00F17359"/>
    <w:rsid w:val="00F17FCF"/>
    <w:rsid w:val="00F2045C"/>
    <w:rsid w:val="00F2083C"/>
    <w:rsid w:val="00F20F18"/>
    <w:rsid w:val="00F21D84"/>
    <w:rsid w:val="00F26C1A"/>
    <w:rsid w:val="00F26F27"/>
    <w:rsid w:val="00F31CB0"/>
    <w:rsid w:val="00F344B0"/>
    <w:rsid w:val="00F345C4"/>
    <w:rsid w:val="00F360E0"/>
    <w:rsid w:val="00F369D4"/>
    <w:rsid w:val="00F372E9"/>
    <w:rsid w:val="00F43BDF"/>
    <w:rsid w:val="00F43F2B"/>
    <w:rsid w:val="00F4553F"/>
    <w:rsid w:val="00F46EAE"/>
    <w:rsid w:val="00F55302"/>
    <w:rsid w:val="00F62FA8"/>
    <w:rsid w:val="00F63954"/>
    <w:rsid w:val="00F676BD"/>
    <w:rsid w:val="00F67A7C"/>
    <w:rsid w:val="00F70548"/>
    <w:rsid w:val="00F74232"/>
    <w:rsid w:val="00F74465"/>
    <w:rsid w:val="00F8263C"/>
    <w:rsid w:val="00F84E13"/>
    <w:rsid w:val="00F84E64"/>
    <w:rsid w:val="00F86A6D"/>
    <w:rsid w:val="00F86B6B"/>
    <w:rsid w:val="00F90D19"/>
    <w:rsid w:val="00F92070"/>
    <w:rsid w:val="00F920F0"/>
    <w:rsid w:val="00FA0EEE"/>
    <w:rsid w:val="00FA315A"/>
    <w:rsid w:val="00FA4AFC"/>
    <w:rsid w:val="00FB3333"/>
    <w:rsid w:val="00FB53F4"/>
    <w:rsid w:val="00FB6765"/>
    <w:rsid w:val="00FC1191"/>
    <w:rsid w:val="00FC1F5A"/>
    <w:rsid w:val="00FD630C"/>
    <w:rsid w:val="00FD73F4"/>
    <w:rsid w:val="00FD7FC7"/>
    <w:rsid w:val="00FE04EB"/>
    <w:rsid w:val="00FE06BF"/>
    <w:rsid w:val="00FE27A9"/>
    <w:rsid w:val="00FE2DA1"/>
    <w:rsid w:val="00FE3000"/>
    <w:rsid w:val="00FE7E48"/>
    <w:rsid w:val="00FE7F7D"/>
    <w:rsid w:val="00FF0615"/>
    <w:rsid w:val="00FF4D1D"/>
    <w:rsid w:val="00FF5550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A0786A-2639-410B-8514-6F8BE14A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B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iPriority w:val="99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  <w:style w:type="paragraph" w:customStyle="1" w:styleId="formattext">
    <w:name w:val="formattext"/>
    <w:basedOn w:val="a"/>
    <w:uiPriority w:val="99"/>
    <w:rsid w:val="001B18D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nt5">
    <w:name w:val="font5"/>
    <w:basedOn w:val="a"/>
    <w:rsid w:val="00AD03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AD03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  <w:u w:val="single"/>
    </w:rPr>
  </w:style>
  <w:style w:type="paragraph" w:customStyle="1" w:styleId="xl65">
    <w:name w:val="xl65"/>
    <w:basedOn w:val="a"/>
    <w:rsid w:val="00AD03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D031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D03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AD0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D0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D03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1">
    <w:name w:val="xl71"/>
    <w:basedOn w:val="a"/>
    <w:rsid w:val="00AD0311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2">
    <w:name w:val="xl72"/>
    <w:basedOn w:val="a"/>
    <w:rsid w:val="00AD0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D0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D0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D0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D0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D0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D0311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D0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D0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D0311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AD0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AD031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AD0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D031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AD031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D031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AD031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D0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AD0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AD0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AD0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AD0311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AD0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D0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D0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AD0311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D0311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D031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AD031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AD0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AD031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AD0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D031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AD031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AD031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AD0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AD031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AD031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AD031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AD031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AD031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AD031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AD031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AD031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AD031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AD031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AD031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AD031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AD031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AD031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AD0311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8"/>
      <w:szCs w:val="28"/>
    </w:rPr>
  </w:style>
  <w:style w:type="paragraph" w:customStyle="1" w:styleId="xl123">
    <w:name w:val="xl123"/>
    <w:basedOn w:val="a"/>
    <w:rsid w:val="00AD031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AD031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25">
    <w:name w:val="xl125"/>
    <w:basedOn w:val="a"/>
    <w:rsid w:val="00AD031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26">
    <w:name w:val="xl126"/>
    <w:basedOn w:val="a"/>
    <w:rsid w:val="00AD031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font7">
    <w:name w:val="font7"/>
    <w:basedOn w:val="a"/>
    <w:rsid w:val="007F00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7F00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2"/>
      <w:szCs w:val="22"/>
    </w:rPr>
  </w:style>
  <w:style w:type="paragraph" w:customStyle="1" w:styleId="font9">
    <w:name w:val="font9"/>
    <w:basedOn w:val="a"/>
    <w:rsid w:val="007F00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ont10">
    <w:name w:val="font10"/>
    <w:basedOn w:val="a"/>
    <w:rsid w:val="007F00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u w:val="single"/>
    </w:rPr>
  </w:style>
  <w:style w:type="paragraph" w:customStyle="1" w:styleId="font11">
    <w:name w:val="font11"/>
    <w:basedOn w:val="a"/>
    <w:rsid w:val="007F00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2"/>
      <w:szCs w:val="22"/>
    </w:rPr>
  </w:style>
  <w:style w:type="paragraph" w:customStyle="1" w:styleId="font12">
    <w:name w:val="font12"/>
    <w:basedOn w:val="a"/>
    <w:rsid w:val="007F00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31969&amp;dst=100022" TargetMode="External"/><Relationship Id="rId18" Type="http://schemas.openxmlformats.org/officeDocument/2006/relationships/hyperlink" Target="https://login.consultant.ru/link/?req=doc&amp;base=LAW&amp;n=431969&amp;dst=10014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1969&amp;dst=100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1969&amp;dst=100265" TargetMode="External"/><Relationship Id="rId17" Type="http://schemas.openxmlformats.org/officeDocument/2006/relationships/hyperlink" Target="https://login.consultant.ru/link/?req=doc&amp;base=LAW&amp;n=431969&amp;dst=10013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1969&amp;dst=100558" TargetMode="External"/><Relationship Id="rId20" Type="http://schemas.openxmlformats.org/officeDocument/2006/relationships/hyperlink" Target="https://login.consultant.ru/link/?req=doc&amp;base=LAW&amp;n=431969&amp;dst=1002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1969&amp;dst=10017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1969&amp;dst=100765" TargetMode="External"/><Relationship Id="rId23" Type="http://schemas.openxmlformats.org/officeDocument/2006/relationships/hyperlink" Target="https://login.consultant.ru/link/?req=doc&amp;base=LAW&amp;n=476449" TargetMode="External"/><Relationship Id="rId10" Type="http://schemas.openxmlformats.org/officeDocument/2006/relationships/hyperlink" Target="https://login.consultant.ru/link/?req=doc&amp;base=LAW&amp;n=431969&amp;dst=100135" TargetMode="External"/><Relationship Id="rId19" Type="http://schemas.openxmlformats.org/officeDocument/2006/relationships/hyperlink" Target="https://login.consultant.ru/link/?req=doc&amp;base=LAW&amp;n=431969&amp;dst=100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1969&amp;dst=100074" TargetMode="External"/><Relationship Id="rId14" Type="http://schemas.openxmlformats.org/officeDocument/2006/relationships/hyperlink" Target="https://login.consultant.ru/link/?req=doc&amp;base=LAW&amp;n=431969&amp;dst=100759" TargetMode="External"/><Relationship Id="rId22" Type="http://schemas.openxmlformats.org/officeDocument/2006/relationships/hyperlink" Target="https://login.consultant.ru/link/?req=doc&amp;base=LAW&amp;n=431969&amp;dst=1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F8D03-15DF-46AC-AA98-B3287A93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Шамрай Юрий Станиславович</cp:lastModifiedBy>
  <cp:revision>215</cp:revision>
  <cp:lastPrinted>2024-06-03T06:34:00Z</cp:lastPrinted>
  <dcterms:created xsi:type="dcterms:W3CDTF">2015-09-08T03:07:00Z</dcterms:created>
  <dcterms:modified xsi:type="dcterms:W3CDTF">2024-06-05T00:48:00Z</dcterms:modified>
</cp:coreProperties>
</file>