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87" w:rsidRDefault="008A6587" w:rsidP="009F0A49">
      <w:pPr>
        <w:pStyle w:val="a9"/>
        <w:rPr>
          <w:rFonts w:ascii="Times New Roman" w:hAnsi="Times New Roman"/>
          <w:sz w:val="26"/>
          <w:szCs w:val="26"/>
        </w:rPr>
      </w:pPr>
      <w:r w:rsidRPr="00AB1C31">
        <w:rPr>
          <w:rFonts w:ascii="Times New Roman" w:hAnsi="Times New Roman"/>
          <w:sz w:val="26"/>
          <w:szCs w:val="26"/>
        </w:rPr>
        <w:t>Отчёт о резуль</w:t>
      </w:r>
      <w:r w:rsidR="000E6EDB" w:rsidRPr="00AB1C31">
        <w:rPr>
          <w:rFonts w:ascii="Times New Roman" w:hAnsi="Times New Roman"/>
          <w:sz w:val="26"/>
          <w:szCs w:val="26"/>
        </w:rPr>
        <w:t xml:space="preserve">татах деятельности </w:t>
      </w:r>
      <w:r w:rsidR="002B64FC">
        <w:rPr>
          <w:rFonts w:ascii="Times New Roman" w:hAnsi="Times New Roman"/>
          <w:sz w:val="26"/>
          <w:szCs w:val="26"/>
        </w:rPr>
        <w:t>Ф</w:t>
      </w:r>
      <w:r w:rsidRPr="00AB1C31">
        <w:rPr>
          <w:rFonts w:ascii="Times New Roman" w:hAnsi="Times New Roman"/>
          <w:sz w:val="26"/>
          <w:szCs w:val="26"/>
        </w:rPr>
        <w:t>инансов</w:t>
      </w:r>
      <w:r w:rsidR="000E6EDB" w:rsidRPr="00AB1C31">
        <w:rPr>
          <w:rFonts w:ascii="Times New Roman" w:hAnsi="Times New Roman"/>
          <w:sz w:val="26"/>
          <w:szCs w:val="26"/>
        </w:rPr>
        <w:t>ого управления Администрации Як</w:t>
      </w:r>
      <w:r w:rsidR="002B64FC">
        <w:rPr>
          <w:rFonts w:ascii="Times New Roman" w:hAnsi="Times New Roman"/>
          <w:sz w:val="26"/>
          <w:szCs w:val="26"/>
        </w:rPr>
        <w:t>овлевского муниципального округа</w:t>
      </w:r>
      <w:r w:rsidRPr="00AB1C31">
        <w:rPr>
          <w:rFonts w:ascii="Times New Roman" w:hAnsi="Times New Roman"/>
          <w:sz w:val="26"/>
          <w:szCs w:val="26"/>
        </w:rPr>
        <w:t xml:space="preserve"> </w:t>
      </w:r>
      <w:r w:rsidR="00D803CE">
        <w:rPr>
          <w:rFonts w:ascii="Times New Roman" w:hAnsi="Times New Roman"/>
          <w:sz w:val="26"/>
          <w:szCs w:val="26"/>
        </w:rPr>
        <w:t>за 202</w:t>
      </w:r>
      <w:r w:rsidR="002B64FC">
        <w:rPr>
          <w:rFonts w:ascii="Times New Roman" w:hAnsi="Times New Roman"/>
          <w:sz w:val="26"/>
          <w:szCs w:val="26"/>
        </w:rPr>
        <w:t>4</w:t>
      </w:r>
      <w:r w:rsidR="009F0A49">
        <w:rPr>
          <w:rFonts w:ascii="Times New Roman" w:hAnsi="Times New Roman"/>
          <w:sz w:val="26"/>
          <w:szCs w:val="26"/>
        </w:rPr>
        <w:t xml:space="preserve"> год</w:t>
      </w:r>
    </w:p>
    <w:p w:rsidR="009F0A49" w:rsidRPr="009F0A49" w:rsidRDefault="009F0A49" w:rsidP="009F0A49"/>
    <w:p w:rsidR="008A6587" w:rsidRPr="00AB1C31" w:rsidRDefault="008A6587" w:rsidP="00AB1C3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AB1C31">
        <w:rPr>
          <w:rFonts w:ascii="Times New Roman" w:eastAsia="Calibri" w:hAnsi="Times New Roman" w:cs="Times New Roman"/>
          <w:sz w:val="26"/>
          <w:szCs w:val="26"/>
        </w:rPr>
        <w:t>Основными задачами, которые решались</w:t>
      </w:r>
      <w:r w:rsidR="000E6EDB" w:rsidRPr="00AB1C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64FC">
        <w:rPr>
          <w:rFonts w:ascii="Times New Roman" w:eastAsia="Calibri" w:hAnsi="Times New Roman" w:cs="Times New Roman"/>
          <w:sz w:val="26"/>
          <w:szCs w:val="26"/>
        </w:rPr>
        <w:t>Ф</w:t>
      </w:r>
      <w:r w:rsidRPr="00AB1C31">
        <w:rPr>
          <w:rFonts w:ascii="Times New Roman" w:eastAsia="Calibri" w:hAnsi="Times New Roman" w:cs="Times New Roman"/>
          <w:sz w:val="26"/>
          <w:szCs w:val="26"/>
        </w:rPr>
        <w:t>инансов</w:t>
      </w:r>
      <w:r w:rsidR="000E6EDB" w:rsidRPr="00AB1C31">
        <w:rPr>
          <w:rFonts w:ascii="Times New Roman" w:eastAsia="Calibri" w:hAnsi="Times New Roman" w:cs="Times New Roman"/>
          <w:sz w:val="26"/>
          <w:szCs w:val="26"/>
        </w:rPr>
        <w:t>ым управлением Администрации Як</w:t>
      </w:r>
      <w:r w:rsidR="002B64FC">
        <w:rPr>
          <w:rFonts w:ascii="Times New Roman" w:eastAsia="Calibri" w:hAnsi="Times New Roman" w:cs="Times New Roman"/>
          <w:sz w:val="26"/>
          <w:szCs w:val="26"/>
        </w:rPr>
        <w:t>овлевского муниципального округа</w:t>
      </w:r>
      <w:r w:rsidR="00A30D1D">
        <w:rPr>
          <w:rFonts w:ascii="Times New Roman" w:eastAsia="Calibri" w:hAnsi="Times New Roman" w:cs="Times New Roman"/>
          <w:sz w:val="26"/>
          <w:szCs w:val="26"/>
        </w:rPr>
        <w:t xml:space="preserve"> в 202</w:t>
      </w:r>
      <w:r w:rsidR="002B64FC">
        <w:rPr>
          <w:rFonts w:ascii="Times New Roman" w:eastAsia="Calibri" w:hAnsi="Times New Roman" w:cs="Times New Roman"/>
          <w:sz w:val="26"/>
          <w:szCs w:val="26"/>
        </w:rPr>
        <w:t>4</w:t>
      </w:r>
      <w:r w:rsidRPr="00AB1C31">
        <w:rPr>
          <w:rFonts w:ascii="Times New Roman" w:eastAsia="Calibri" w:hAnsi="Times New Roman" w:cs="Times New Roman"/>
          <w:sz w:val="26"/>
          <w:szCs w:val="26"/>
        </w:rPr>
        <w:t xml:space="preserve"> году, являлись:</w:t>
      </w:r>
    </w:p>
    <w:p w:rsidR="008A6587" w:rsidRPr="00AB1C31" w:rsidRDefault="008A6587" w:rsidP="00AB1C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C31">
        <w:rPr>
          <w:rFonts w:ascii="Times New Roman" w:hAnsi="Times New Roman" w:cs="Times New Roman"/>
          <w:sz w:val="26"/>
          <w:szCs w:val="26"/>
        </w:rPr>
        <w:t xml:space="preserve">обеспечение условий для исполнения </w:t>
      </w:r>
      <w:r w:rsidR="000E6EDB" w:rsidRPr="00AB1C31">
        <w:rPr>
          <w:rFonts w:ascii="Times New Roman" w:hAnsi="Times New Roman" w:cs="Times New Roman"/>
          <w:sz w:val="26"/>
          <w:szCs w:val="26"/>
        </w:rPr>
        <w:t>решения Думы Як</w:t>
      </w:r>
      <w:r w:rsidR="002B64FC">
        <w:rPr>
          <w:rFonts w:ascii="Times New Roman" w:hAnsi="Times New Roman" w:cs="Times New Roman"/>
          <w:sz w:val="26"/>
          <w:szCs w:val="26"/>
        </w:rPr>
        <w:t>овлевского муниципального округа</w:t>
      </w:r>
      <w:r w:rsidR="000E6EDB" w:rsidRPr="00AB1C31">
        <w:rPr>
          <w:rFonts w:ascii="Times New Roman" w:hAnsi="Times New Roman" w:cs="Times New Roman"/>
          <w:sz w:val="26"/>
          <w:szCs w:val="26"/>
        </w:rPr>
        <w:t xml:space="preserve"> «О бюджете </w:t>
      </w:r>
      <w:proofErr w:type="spellStart"/>
      <w:r w:rsidR="000E6EDB" w:rsidRPr="00AB1C31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0E6EDB" w:rsidRPr="00AB1C31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2B64FC">
        <w:rPr>
          <w:rFonts w:ascii="Times New Roman" w:hAnsi="Times New Roman" w:cs="Times New Roman"/>
          <w:sz w:val="26"/>
          <w:szCs w:val="26"/>
        </w:rPr>
        <w:t>округа</w:t>
      </w:r>
      <w:r w:rsidR="000E6EDB" w:rsidRPr="00AB1C31">
        <w:rPr>
          <w:rFonts w:ascii="Times New Roman" w:hAnsi="Times New Roman" w:cs="Times New Roman"/>
          <w:sz w:val="26"/>
          <w:szCs w:val="26"/>
        </w:rPr>
        <w:t xml:space="preserve"> на 2</w:t>
      </w:r>
      <w:r w:rsidR="00D803CE">
        <w:rPr>
          <w:rFonts w:ascii="Times New Roman" w:hAnsi="Times New Roman" w:cs="Times New Roman"/>
          <w:sz w:val="26"/>
          <w:szCs w:val="26"/>
        </w:rPr>
        <w:t>02</w:t>
      </w:r>
      <w:r w:rsidR="002B64FC">
        <w:rPr>
          <w:rFonts w:ascii="Times New Roman" w:hAnsi="Times New Roman" w:cs="Times New Roman"/>
          <w:sz w:val="26"/>
          <w:szCs w:val="26"/>
        </w:rPr>
        <w:t>4</w:t>
      </w:r>
      <w:r w:rsidR="00D803CE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2B64FC">
        <w:rPr>
          <w:rFonts w:ascii="Times New Roman" w:hAnsi="Times New Roman" w:cs="Times New Roman"/>
          <w:sz w:val="26"/>
          <w:szCs w:val="26"/>
        </w:rPr>
        <w:t>5</w:t>
      </w:r>
      <w:r w:rsidR="00D803CE">
        <w:rPr>
          <w:rFonts w:ascii="Times New Roman" w:hAnsi="Times New Roman" w:cs="Times New Roman"/>
          <w:sz w:val="26"/>
          <w:szCs w:val="26"/>
        </w:rPr>
        <w:t xml:space="preserve"> и 202</w:t>
      </w:r>
      <w:r w:rsidR="002B64FC">
        <w:rPr>
          <w:rFonts w:ascii="Times New Roman" w:hAnsi="Times New Roman" w:cs="Times New Roman"/>
          <w:sz w:val="26"/>
          <w:szCs w:val="26"/>
        </w:rPr>
        <w:t>6</w:t>
      </w:r>
      <w:r w:rsidRPr="00AB1C31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0E6EDB" w:rsidRPr="00AB1C31">
        <w:rPr>
          <w:rFonts w:ascii="Times New Roman" w:hAnsi="Times New Roman" w:cs="Times New Roman"/>
          <w:sz w:val="26"/>
          <w:szCs w:val="26"/>
        </w:rPr>
        <w:t>»</w:t>
      </w:r>
      <w:r w:rsidRPr="00AB1C31">
        <w:rPr>
          <w:rFonts w:ascii="Times New Roman" w:hAnsi="Times New Roman" w:cs="Times New Roman"/>
          <w:sz w:val="26"/>
          <w:szCs w:val="26"/>
        </w:rPr>
        <w:t xml:space="preserve"> в программном формате;</w:t>
      </w:r>
    </w:p>
    <w:p w:rsidR="008A6587" w:rsidRPr="00AB1C31" w:rsidRDefault="008A6587" w:rsidP="00AB1C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C31">
        <w:rPr>
          <w:rFonts w:ascii="Times New Roman" w:hAnsi="Times New Roman" w:cs="Times New Roman"/>
          <w:sz w:val="26"/>
          <w:szCs w:val="26"/>
        </w:rPr>
        <w:t>повышение прозрачности бюджета и открытости бюджетного процесса;</w:t>
      </w:r>
    </w:p>
    <w:p w:rsidR="008A6587" w:rsidRPr="00AB1C31" w:rsidRDefault="000E6EDB" w:rsidP="00AB1C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C31">
        <w:rPr>
          <w:rFonts w:ascii="Times New Roman" w:hAnsi="Times New Roman" w:cs="Times New Roman"/>
          <w:sz w:val="26"/>
          <w:szCs w:val="26"/>
        </w:rPr>
        <w:t>соблюдение</w:t>
      </w:r>
      <w:r w:rsidR="008A6587" w:rsidRPr="00AB1C31">
        <w:rPr>
          <w:rFonts w:ascii="Times New Roman" w:hAnsi="Times New Roman" w:cs="Times New Roman"/>
          <w:sz w:val="26"/>
          <w:szCs w:val="26"/>
        </w:rPr>
        <w:t xml:space="preserve"> безопасного ур</w:t>
      </w:r>
      <w:r w:rsidRPr="00AB1C31">
        <w:rPr>
          <w:rFonts w:ascii="Times New Roman" w:hAnsi="Times New Roman" w:cs="Times New Roman"/>
          <w:sz w:val="26"/>
          <w:szCs w:val="26"/>
        </w:rPr>
        <w:t>овня дефицита и муниципального</w:t>
      </w:r>
      <w:r w:rsidR="008A6587" w:rsidRPr="00AB1C31">
        <w:rPr>
          <w:rFonts w:ascii="Times New Roman" w:hAnsi="Times New Roman" w:cs="Times New Roman"/>
          <w:sz w:val="26"/>
          <w:szCs w:val="26"/>
        </w:rPr>
        <w:t xml:space="preserve"> долга, предотвращая тем самым условия для возникновения финансовых кризисов;</w:t>
      </w:r>
    </w:p>
    <w:p w:rsidR="000E6EDB" w:rsidRPr="00AB1C31" w:rsidRDefault="000E6EDB" w:rsidP="00AB1C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C31">
        <w:rPr>
          <w:rFonts w:ascii="Times New Roman" w:hAnsi="Times New Roman" w:cs="Times New Roman"/>
          <w:sz w:val="26"/>
          <w:szCs w:val="26"/>
        </w:rPr>
        <w:t>ог</w:t>
      </w:r>
      <w:r w:rsidR="002B64FC">
        <w:rPr>
          <w:rFonts w:ascii="Times New Roman" w:hAnsi="Times New Roman" w:cs="Times New Roman"/>
          <w:sz w:val="26"/>
          <w:szCs w:val="26"/>
        </w:rPr>
        <w:t>раничение роста расходов</w:t>
      </w:r>
      <w:r w:rsidRPr="00AB1C31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2B64FC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AB1C31">
        <w:rPr>
          <w:rFonts w:ascii="Times New Roman" w:hAnsi="Times New Roman" w:cs="Times New Roman"/>
          <w:sz w:val="26"/>
          <w:szCs w:val="26"/>
        </w:rPr>
        <w:t>, не обеспеченных стабильными доходными источниками;</w:t>
      </w:r>
    </w:p>
    <w:p w:rsidR="008A6587" w:rsidRPr="00AB1C31" w:rsidRDefault="008A6587" w:rsidP="00AB1C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C31">
        <w:rPr>
          <w:rFonts w:ascii="Times New Roman" w:hAnsi="Times New Roman" w:cs="Times New Roman"/>
          <w:sz w:val="26"/>
          <w:szCs w:val="26"/>
        </w:rPr>
        <w:t xml:space="preserve">повышение эффективности бюджетных расходов </w:t>
      </w:r>
      <w:r w:rsidR="000E6EDB" w:rsidRPr="00AB1C31">
        <w:rPr>
          <w:rFonts w:ascii="Times New Roman" w:hAnsi="Times New Roman" w:cs="Times New Roman"/>
          <w:sz w:val="26"/>
          <w:szCs w:val="26"/>
        </w:rPr>
        <w:t>в целом</w:t>
      </w:r>
      <w:r w:rsidRPr="00AB1C31">
        <w:rPr>
          <w:rFonts w:ascii="Times New Roman" w:hAnsi="Times New Roman" w:cs="Times New Roman"/>
          <w:sz w:val="26"/>
          <w:szCs w:val="26"/>
        </w:rPr>
        <w:t>.</w:t>
      </w:r>
    </w:p>
    <w:p w:rsidR="008A6587" w:rsidRPr="00AB1C31" w:rsidRDefault="008A6587" w:rsidP="00AB1C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C31">
        <w:rPr>
          <w:rFonts w:ascii="Times New Roman" w:hAnsi="Times New Roman" w:cs="Times New Roman"/>
          <w:sz w:val="26"/>
          <w:szCs w:val="26"/>
        </w:rPr>
        <w:t>Основным бюд</w:t>
      </w:r>
      <w:r w:rsidR="007D112B" w:rsidRPr="00AB1C31">
        <w:rPr>
          <w:rFonts w:ascii="Times New Roman" w:hAnsi="Times New Roman" w:cs="Times New Roman"/>
          <w:sz w:val="26"/>
          <w:szCs w:val="26"/>
        </w:rPr>
        <w:t xml:space="preserve">жетным полномочием </w:t>
      </w:r>
      <w:r w:rsidR="00274E09">
        <w:rPr>
          <w:rFonts w:ascii="Times New Roman" w:hAnsi="Times New Roman" w:cs="Times New Roman"/>
          <w:sz w:val="26"/>
          <w:szCs w:val="26"/>
        </w:rPr>
        <w:t>Ф</w:t>
      </w:r>
      <w:r w:rsidRPr="00AB1C31">
        <w:rPr>
          <w:rFonts w:ascii="Times New Roman" w:hAnsi="Times New Roman" w:cs="Times New Roman"/>
          <w:sz w:val="26"/>
          <w:szCs w:val="26"/>
        </w:rPr>
        <w:t>инансов</w:t>
      </w:r>
      <w:r w:rsidR="007D112B" w:rsidRPr="00AB1C31">
        <w:rPr>
          <w:rFonts w:ascii="Times New Roman" w:hAnsi="Times New Roman" w:cs="Times New Roman"/>
          <w:sz w:val="26"/>
          <w:szCs w:val="26"/>
        </w:rPr>
        <w:t>ого управления Администрации Як</w:t>
      </w:r>
      <w:r w:rsidR="00274E09">
        <w:rPr>
          <w:rFonts w:ascii="Times New Roman" w:hAnsi="Times New Roman" w:cs="Times New Roman"/>
          <w:sz w:val="26"/>
          <w:szCs w:val="26"/>
        </w:rPr>
        <w:t>овлевского муниципального округа</w:t>
      </w:r>
      <w:r w:rsidRPr="00AB1C31">
        <w:rPr>
          <w:rFonts w:ascii="Times New Roman" w:hAnsi="Times New Roman" w:cs="Times New Roman"/>
          <w:sz w:val="26"/>
          <w:szCs w:val="26"/>
        </w:rPr>
        <w:t xml:space="preserve"> является организация составления, состав</w:t>
      </w:r>
      <w:r w:rsidR="007D112B" w:rsidRPr="00AB1C31">
        <w:rPr>
          <w:rFonts w:ascii="Times New Roman" w:hAnsi="Times New Roman" w:cs="Times New Roman"/>
          <w:sz w:val="26"/>
          <w:szCs w:val="26"/>
        </w:rPr>
        <w:t>ление проекта</w:t>
      </w:r>
      <w:r w:rsidRPr="00AB1C31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7D112B" w:rsidRPr="00AB1C31">
        <w:rPr>
          <w:rFonts w:ascii="Times New Roman" w:hAnsi="Times New Roman" w:cs="Times New Roman"/>
          <w:sz w:val="26"/>
          <w:szCs w:val="26"/>
        </w:rPr>
        <w:t xml:space="preserve"> Як</w:t>
      </w:r>
      <w:r w:rsidR="00274E09">
        <w:rPr>
          <w:rFonts w:ascii="Times New Roman" w:hAnsi="Times New Roman" w:cs="Times New Roman"/>
          <w:sz w:val="26"/>
          <w:szCs w:val="26"/>
        </w:rPr>
        <w:t>овлевского муниципального округа</w:t>
      </w:r>
      <w:r w:rsidRPr="00AB1C31">
        <w:rPr>
          <w:rFonts w:ascii="Times New Roman" w:hAnsi="Times New Roman" w:cs="Times New Roman"/>
          <w:sz w:val="26"/>
          <w:szCs w:val="26"/>
        </w:rPr>
        <w:t xml:space="preserve">, </w:t>
      </w:r>
      <w:r w:rsidR="007D112B" w:rsidRPr="00AB1C31">
        <w:rPr>
          <w:rFonts w:ascii="Times New Roman" w:hAnsi="Times New Roman" w:cs="Times New Roman"/>
          <w:sz w:val="26"/>
          <w:szCs w:val="26"/>
        </w:rPr>
        <w:t xml:space="preserve">организация исполнения </w:t>
      </w:r>
      <w:r w:rsidRPr="00AB1C31">
        <w:rPr>
          <w:rFonts w:ascii="Times New Roman" w:hAnsi="Times New Roman" w:cs="Times New Roman"/>
          <w:sz w:val="26"/>
          <w:szCs w:val="26"/>
        </w:rPr>
        <w:t>бюджета</w:t>
      </w:r>
      <w:r w:rsidR="007D112B" w:rsidRPr="00AB1C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112B" w:rsidRPr="00AB1C31">
        <w:rPr>
          <w:rFonts w:ascii="Times New Roman" w:hAnsi="Times New Roman" w:cs="Times New Roman"/>
          <w:sz w:val="26"/>
          <w:szCs w:val="26"/>
        </w:rPr>
        <w:t>Як</w:t>
      </w:r>
      <w:r w:rsidR="00274E09">
        <w:rPr>
          <w:rFonts w:ascii="Times New Roman" w:hAnsi="Times New Roman" w:cs="Times New Roman"/>
          <w:sz w:val="26"/>
          <w:szCs w:val="26"/>
        </w:rPr>
        <w:t>овлевского</w:t>
      </w:r>
      <w:proofErr w:type="spellEnd"/>
      <w:r w:rsidR="00274E09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AB1C31">
        <w:rPr>
          <w:rFonts w:ascii="Times New Roman" w:hAnsi="Times New Roman" w:cs="Times New Roman"/>
          <w:sz w:val="26"/>
          <w:szCs w:val="26"/>
        </w:rPr>
        <w:t>.</w:t>
      </w:r>
    </w:p>
    <w:p w:rsidR="00377A44" w:rsidRDefault="00377A44" w:rsidP="00935C0D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1C31">
        <w:rPr>
          <w:rFonts w:ascii="Times New Roman" w:hAnsi="Times New Roman" w:cs="Times New Roman"/>
          <w:sz w:val="26"/>
          <w:szCs w:val="26"/>
        </w:rPr>
        <w:t xml:space="preserve">Согласно отчету об исполнении бюджета </w:t>
      </w:r>
      <w:proofErr w:type="spellStart"/>
      <w:r w:rsidRPr="00AB1C31">
        <w:rPr>
          <w:rFonts w:ascii="Times New Roman" w:hAnsi="Times New Roman" w:cs="Times New Roman"/>
          <w:sz w:val="26"/>
          <w:szCs w:val="26"/>
        </w:rPr>
        <w:t>Як</w:t>
      </w:r>
      <w:r w:rsidR="00274E09">
        <w:rPr>
          <w:rFonts w:ascii="Times New Roman" w:hAnsi="Times New Roman" w:cs="Times New Roman"/>
          <w:sz w:val="26"/>
          <w:szCs w:val="26"/>
        </w:rPr>
        <w:t>овлевского</w:t>
      </w:r>
      <w:proofErr w:type="spellEnd"/>
      <w:r w:rsidR="00274E09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AB1C31">
        <w:rPr>
          <w:rFonts w:ascii="Times New Roman" w:hAnsi="Times New Roman" w:cs="Times New Roman"/>
          <w:sz w:val="26"/>
          <w:szCs w:val="26"/>
        </w:rPr>
        <w:t xml:space="preserve"> </w:t>
      </w:r>
      <w:r w:rsidR="00274E09">
        <w:rPr>
          <w:rFonts w:ascii="Times New Roman" w:hAnsi="Times New Roman" w:cs="Times New Roman"/>
          <w:sz w:val="26"/>
          <w:szCs w:val="26"/>
        </w:rPr>
        <w:t>местный</w:t>
      </w:r>
      <w:r w:rsidR="00A30D1D">
        <w:rPr>
          <w:rFonts w:ascii="Times New Roman" w:hAnsi="Times New Roman" w:cs="Times New Roman"/>
          <w:sz w:val="26"/>
          <w:szCs w:val="26"/>
        </w:rPr>
        <w:t xml:space="preserve"> </w:t>
      </w:r>
      <w:r w:rsidRPr="00AB1C31">
        <w:rPr>
          <w:rFonts w:ascii="Times New Roman" w:hAnsi="Times New Roman" w:cs="Times New Roman"/>
          <w:sz w:val="26"/>
          <w:szCs w:val="26"/>
        </w:rPr>
        <w:t xml:space="preserve">бюджет </w:t>
      </w:r>
      <w:r w:rsidR="00D803CE">
        <w:rPr>
          <w:rFonts w:ascii="Times New Roman" w:hAnsi="Times New Roman" w:cs="Times New Roman"/>
          <w:sz w:val="26"/>
          <w:szCs w:val="26"/>
        </w:rPr>
        <w:t>на 202</w:t>
      </w:r>
      <w:r w:rsidR="00274E09">
        <w:rPr>
          <w:rFonts w:ascii="Times New Roman" w:hAnsi="Times New Roman" w:cs="Times New Roman"/>
          <w:sz w:val="26"/>
          <w:szCs w:val="26"/>
        </w:rPr>
        <w:t>4</w:t>
      </w:r>
      <w:r w:rsidRPr="00AB1C31">
        <w:rPr>
          <w:rFonts w:ascii="Times New Roman" w:hAnsi="Times New Roman" w:cs="Times New Roman"/>
          <w:sz w:val="26"/>
          <w:szCs w:val="26"/>
        </w:rPr>
        <w:t xml:space="preserve"> год, с учетом внесенных изменений, утвержден:</w:t>
      </w:r>
    </w:p>
    <w:p w:rsidR="00274E09" w:rsidRPr="00274E09" w:rsidRDefault="00274E09" w:rsidP="00274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sz w:val="26"/>
          <w:szCs w:val="26"/>
        </w:rPr>
        <w:t>по доходам – 975 881 163,95 рублей;</w:t>
      </w:r>
    </w:p>
    <w:p w:rsidR="00274E09" w:rsidRPr="00274E09" w:rsidRDefault="00274E09" w:rsidP="00274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sz w:val="26"/>
          <w:szCs w:val="26"/>
        </w:rPr>
        <w:t>по расходам – 1 015 994 396,75  рублей;</w:t>
      </w:r>
    </w:p>
    <w:p w:rsidR="00274E09" w:rsidRPr="00274E09" w:rsidRDefault="00274E09" w:rsidP="00274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sz w:val="26"/>
          <w:szCs w:val="26"/>
        </w:rPr>
        <w:t>дефицит – 40 113 232,80 рублей.</w:t>
      </w:r>
    </w:p>
    <w:p w:rsidR="00274E09" w:rsidRPr="00274E09" w:rsidRDefault="00274E09" w:rsidP="00274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Кассовое исполнение бюджета </w:t>
      </w:r>
      <w:proofErr w:type="spellStart"/>
      <w:r w:rsidRPr="00274E09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в 2024 году составило:</w:t>
      </w:r>
    </w:p>
    <w:p w:rsidR="00274E09" w:rsidRPr="00274E09" w:rsidRDefault="00274E09" w:rsidP="00274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sz w:val="26"/>
          <w:szCs w:val="26"/>
        </w:rPr>
        <w:t>по доходам – 958 486 122,28 рублей, или 98,22% от плановых назначений,</w:t>
      </w:r>
    </w:p>
    <w:p w:rsidR="00274E09" w:rsidRPr="00274E09" w:rsidRDefault="00274E09" w:rsidP="00274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sz w:val="26"/>
          <w:szCs w:val="26"/>
        </w:rPr>
        <w:t>по расходам – 992 766 333,94 рублей, или 97,71% от плановых назначений,</w:t>
      </w:r>
    </w:p>
    <w:p w:rsidR="00274E09" w:rsidRDefault="00274E09" w:rsidP="00274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sz w:val="26"/>
          <w:szCs w:val="26"/>
        </w:rPr>
        <w:t>дефицит – 34 280 211,66 рублей.</w:t>
      </w:r>
    </w:p>
    <w:p w:rsidR="00274E09" w:rsidRPr="00274E09" w:rsidRDefault="00274E09" w:rsidP="00274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Бюджет </w:t>
      </w:r>
      <w:proofErr w:type="spellStart"/>
      <w:r w:rsidRPr="00274E09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по налоговым и неналоговым  доходам за 2024 год исполнен на 98,16%, при уточненных плановых назначениях в сумме  462 840 910,05 рублей, фактические поступления составили 454 337 072,16 рублей.</w:t>
      </w:r>
    </w:p>
    <w:p w:rsidR="00274E09" w:rsidRPr="00274E09" w:rsidRDefault="00274E09" w:rsidP="00274E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74E09">
        <w:rPr>
          <w:rFonts w:ascii="Times New Roman" w:eastAsia="Times New Roman" w:hAnsi="Times New Roman" w:cs="Times New Roman"/>
          <w:sz w:val="26"/>
          <w:szCs w:val="26"/>
        </w:rPr>
        <w:t>По сравнению с 2023 годом в сопоставимых условиях в бюджет муниципального района поступило в 2024 году налоговых и неналоговых доходов больше на 58 697 239,27 рублей, в основном за счет увеличения поступлений налоговых доходов в виде налога на доходы физических лиц по причине увеличения размера дополнительного норматива отчислений от налога на доходы физических лиц в бюджет муниципального округа на 3,8177298</w:t>
      </w:r>
      <w:proofErr w:type="gramEnd"/>
      <w:r w:rsidRPr="00274E09">
        <w:rPr>
          <w:rFonts w:ascii="Times New Roman" w:eastAsia="Times New Roman" w:hAnsi="Times New Roman" w:cs="Times New Roman"/>
          <w:sz w:val="26"/>
          <w:szCs w:val="26"/>
        </w:rPr>
        <w:t>%, а также увеличения фонда оплаты труда работников учреждений, организаций и предприятий.</w:t>
      </w:r>
    </w:p>
    <w:p w:rsidR="00274E09" w:rsidRPr="00274E09" w:rsidRDefault="00274E09" w:rsidP="00274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0D1D" w:rsidRDefault="00A30D1D" w:rsidP="00211E4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1C31">
        <w:rPr>
          <w:rFonts w:ascii="Times New Roman" w:hAnsi="Times New Roman" w:cs="Times New Roman"/>
          <w:sz w:val="26"/>
          <w:szCs w:val="26"/>
        </w:rPr>
        <w:t>Ежедневный мониторинг налоговых и н</w:t>
      </w:r>
      <w:r w:rsidR="00274E09">
        <w:rPr>
          <w:rFonts w:ascii="Times New Roman" w:hAnsi="Times New Roman" w:cs="Times New Roman"/>
          <w:sz w:val="26"/>
          <w:szCs w:val="26"/>
        </w:rPr>
        <w:t>еналоговых поступлений местного</w:t>
      </w:r>
      <w:r w:rsidRPr="00AB1C31">
        <w:rPr>
          <w:rFonts w:ascii="Times New Roman" w:hAnsi="Times New Roman" w:cs="Times New Roman"/>
          <w:sz w:val="26"/>
          <w:szCs w:val="26"/>
        </w:rPr>
        <w:t xml:space="preserve"> б</w:t>
      </w:r>
      <w:r w:rsidR="00274E09">
        <w:rPr>
          <w:rFonts w:ascii="Times New Roman" w:hAnsi="Times New Roman" w:cs="Times New Roman"/>
          <w:sz w:val="26"/>
          <w:szCs w:val="26"/>
        </w:rPr>
        <w:t>юджета, проводимый работниками Ф</w:t>
      </w:r>
      <w:r w:rsidRPr="00AB1C31">
        <w:rPr>
          <w:rFonts w:ascii="Times New Roman" w:hAnsi="Times New Roman" w:cs="Times New Roman"/>
          <w:sz w:val="26"/>
          <w:szCs w:val="26"/>
        </w:rPr>
        <w:t>инансового управления, оперативное взаимодействие с админис</w:t>
      </w:r>
      <w:r w:rsidR="00274E09">
        <w:rPr>
          <w:rFonts w:ascii="Times New Roman" w:hAnsi="Times New Roman" w:cs="Times New Roman"/>
          <w:sz w:val="26"/>
          <w:szCs w:val="26"/>
        </w:rPr>
        <w:t>траторами поступлений в местный</w:t>
      </w:r>
      <w:r w:rsidRPr="00AB1C31">
        <w:rPr>
          <w:rFonts w:ascii="Times New Roman" w:hAnsi="Times New Roman" w:cs="Times New Roman"/>
          <w:sz w:val="26"/>
          <w:szCs w:val="26"/>
        </w:rPr>
        <w:t xml:space="preserve"> бюджет, структурными</w:t>
      </w:r>
      <w:r w:rsidR="00274E09">
        <w:rPr>
          <w:rFonts w:ascii="Times New Roman" w:hAnsi="Times New Roman" w:cs="Times New Roman"/>
          <w:sz w:val="26"/>
          <w:szCs w:val="26"/>
        </w:rPr>
        <w:t xml:space="preserve"> подразделениями администрации округа</w:t>
      </w:r>
      <w:r w:rsidRPr="00AB1C31">
        <w:rPr>
          <w:rFonts w:ascii="Times New Roman" w:hAnsi="Times New Roman" w:cs="Times New Roman"/>
          <w:sz w:val="26"/>
          <w:szCs w:val="26"/>
        </w:rPr>
        <w:t>, позволили своевременно реагировать на динамику поступлений в течение года и принимать эффективные меры по мобилизации доходов в бюджет.</w:t>
      </w:r>
    </w:p>
    <w:p w:rsidR="00274E09" w:rsidRPr="00274E09" w:rsidRDefault="00274E09" w:rsidP="00274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Объем безвозмездных поступлений бюджета </w:t>
      </w:r>
      <w:proofErr w:type="spellStart"/>
      <w:r w:rsidRPr="00274E09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за отчетный период составил 504 149 050,12 рублей при плане 513 040 253,90  рублей, или 98,27%. </w:t>
      </w:r>
    </w:p>
    <w:p w:rsidR="00274E09" w:rsidRPr="00274E09" w:rsidRDefault="00274E09" w:rsidP="00274E0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sz w:val="26"/>
          <w:szCs w:val="26"/>
        </w:rPr>
        <w:t>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8"/>
        <w:gridCol w:w="1668"/>
        <w:gridCol w:w="1668"/>
        <w:gridCol w:w="2032"/>
        <w:gridCol w:w="1304"/>
      </w:tblGrid>
      <w:tr w:rsidR="00274E09" w:rsidRPr="00274E09" w:rsidTr="00274E09">
        <w:tc>
          <w:tcPr>
            <w:tcW w:w="393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E0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E09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 на 2024 год</w:t>
            </w:r>
          </w:p>
        </w:tc>
        <w:tc>
          <w:tcPr>
            <w:tcW w:w="1701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E09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за 2024 год</w:t>
            </w:r>
          </w:p>
        </w:tc>
        <w:tc>
          <w:tcPr>
            <w:tcW w:w="1701" w:type="dxa"/>
            <w:vAlign w:val="center"/>
          </w:tcPr>
          <w:p w:rsidR="00274E09" w:rsidRPr="00274E09" w:rsidRDefault="00274E09" w:rsidP="00274E0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Calibri" w:hAnsi="Times New Roman" w:cs="Times New Roman"/>
                <w:sz w:val="16"/>
                <w:szCs w:val="16"/>
              </w:rPr>
              <w:t>Неисполненные уточненные бюджетные назначения</w:t>
            </w:r>
          </w:p>
        </w:tc>
        <w:tc>
          <w:tcPr>
            <w:tcW w:w="1382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E09">
              <w:rPr>
                <w:rFonts w:ascii="Times New Roman" w:eastAsia="Times New Roman" w:hAnsi="Times New Roman" w:cs="Times New Roman"/>
                <w:sz w:val="18"/>
                <w:szCs w:val="18"/>
              </w:rPr>
              <w:t>% исполнения</w:t>
            </w:r>
          </w:p>
        </w:tc>
      </w:tr>
      <w:tr w:rsidR="00274E09" w:rsidRPr="00274E09" w:rsidTr="00274E09">
        <w:tc>
          <w:tcPr>
            <w:tcW w:w="3936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2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74E09" w:rsidRPr="00274E09" w:rsidTr="00274E09">
        <w:tc>
          <w:tcPr>
            <w:tcW w:w="3936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4E09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701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4E09">
              <w:rPr>
                <w:rFonts w:ascii="Times New Roman" w:eastAsia="Times New Roman" w:hAnsi="Times New Roman" w:cs="Times New Roman"/>
              </w:rPr>
              <w:t>513 040 253,90</w:t>
            </w:r>
          </w:p>
        </w:tc>
        <w:tc>
          <w:tcPr>
            <w:tcW w:w="1701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4E09">
              <w:rPr>
                <w:rFonts w:ascii="Times New Roman" w:eastAsia="Times New Roman" w:hAnsi="Times New Roman" w:cs="Times New Roman"/>
              </w:rPr>
              <w:t>504 149 050,12</w:t>
            </w:r>
          </w:p>
        </w:tc>
        <w:tc>
          <w:tcPr>
            <w:tcW w:w="1701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4E09">
              <w:rPr>
                <w:rFonts w:ascii="Times New Roman" w:eastAsia="Times New Roman" w:hAnsi="Times New Roman" w:cs="Times New Roman"/>
              </w:rPr>
              <w:t>8 891 203,78</w:t>
            </w:r>
          </w:p>
        </w:tc>
        <w:tc>
          <w:tcPr>
            <w:tcW w:w="1382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4E09">
              <w:rPr>
                <w:rFonts w:ascii="Times New Roman" w:eastAsia="Times New Roman" w:hAnsi="Times New Roman" w:cs="Times New Roman"/>
              </w:rPr>
              <w:t>98,27</w:t>
            </w:r>
          </w:p>
        </w:tc>
      </w:tr>
      <w:tr w:rsidR="00274E09" w:rsidRPr="00274E09" w:rsidTr="00274E09">
        <w:tc>
          <w:tcPr>
            <w:tcW w:w="3936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4E09" w:rsidRPr="00274E09" w:rsidTr="00274E09">
        <w:tc>
          <w:tcPr>
            <w:tcW w:w="3936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4E09">
              <w:rPr>
                <w:rFonts w:ascii="Times New Roman" w:eastAsia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4E09">
              <w:rPr>
                <w:rFonts w:ascii="Times New Roman" w:eastAsia="Times New Roman" w:hAnsi="Times New Roman" w:cs="Times New Roman"/>
              </w:rPr>
              <w:t>60 852 428,50</w:t>
            </w:r>
          </w:p>
        </w:tc>
        <w:tc>
          <w:tcPr>
            <w:tcW w:w="1701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4E09">
              <w:rPr>
                <w:rFonts w:ascii="Times New Roman" w:eastAsia="Times New Roman" w:hAnsi="Times New Roman" w:cs="Times New Roman"/>
              </w:rPr>
              <w:t>60 852 428,50</w:t>
            </w:r>
          </w:p>
        </w:tc>
        <w:tc>
          <w:tcPr>
            <w:tcW w:w="1701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4E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2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4E09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274E09" w:rsidRPr="00274E09" w:rsidTr="00274E09">
        <w:tc>
          <w:tcPr>
            <w:tcW w:w="3936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4E09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4E09">
              <w:rPr>
                <w:rFonts w:ascii="Times New Roman" w:eastAsia="Times New Roman" w:hAnsi="Times New Roman" w:cs="Times New Roman"/>
              </w:rPr>
              <w:t>77 932 805,92</w:t>
            </w:r>
          </w:p>
        </w:tc>
        <w:tc>
          <w:tcPr>
            <w:tcW w:w="1701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4E09">
              <w:rPr>
                <w:rFonts w:ascii="Times New Roman" w:eastAsia="Times New Roman" w:hAnsi="Times New Roman" w:cs="Times New Roman"/>
              </w:rPr>
              <w:t>72 943 421,39</w:t>
            </w:r>
          </w:p>
        </w:tc>
        <w:tc>
          <w:tcPr>
            <w:tcW w:w="1701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4E09">
              <w:rPr>
                <w:rFonts w:ascii="Times New Roman" w:eastAsia="Times New Roman" w:hAnsi="Times New Roman" w:cs="Times New Roman"/>
              </w:rPr>
              <w:t>4 989 384,53</w:t>
            </w:r>
          </w:p>
        </w:tc>
        <w:tc>
          <w:tcPr>
            <w:tcW w:w="1382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4E09">
              <w:rPr>
                <w:rFonts w:ascii="Times New Roman" w:eastAsia="Times New Roman" w:hAnsi="Times New Roman" w:cs="Times New Roman"/>
              </w:rPr>
              <w:t>93,60</w:t>
            </w:r>
          </w:p>
        </w:tc>
      </w:tr>
      <w:tr w:rsidR="00274E09" w:rsidRPr="00274E09" w:rsidTr="00274E09">
        <w:tc>
          <w:tcPr>
            <w:tcW w:w="3936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4E09">
              <w:rPr>
                <w:rFonts w:ascii="Times New Roman" w:eastAsia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4E09">
              <w:rPr>
                <w:rFonts w:ascii="Times New Roman" w:eastAsia="Times New Roman" w:hAnsi="Times New Roman" w:cs="Times New Roman"/>
              </w:rPr>
              <w:t>350 404 860,32</w:t>
            </w:r>
          </w:p>
        </w:tc>
        <w:tc>
          <w:tcPr>
            <w:tcW w:w="1701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4E09">
              <w:rPr>
                <w:rFonts w:ascii="Times New Roman" w:eastAsia="Times New Roman" w:hAnsi="Times New Roman" w:cs="Times New Roman"/>
              </w:rPr>
              <w:t>347 973 536,14</w:t>
            </w:r>
          </w:p>
        </w:tc>
        <w:tc>
          <w:tcPr>
            <w:tcW w:w="1701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4E09">
              <w:rPr>
                <w:rFonts w:ascii="Times New Roman" w:eastAsia="Times New Roman" w:hAnsi="Times New Roman" w:cs="Times New Roman"/>
              </w:rPr>
              <w:t>2 431 324,18</w:t>
            </w:r>
          </w:p>
        </w:tc>
        <w:tc>
          <w:tcPr>
            <w:tcW w:w="1382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4E09">
              <w:rPr>
                <w:rFonts w:ascii="Times New Roman" w:eastAsia="Times New Roman" w:hAnsi="Times New Roman" w:cs="Times New Roman"/>
              </w:rPr>
              <w:t>99,31</w:t>
            </w:r>
          </w:p>
        </w:tc>
      </w:tr>
      <w:tr w:rsidR="00274E09" w:rsidRPr="00274E09" w:rsidTr="00274E09">
        <w:tc>
          <w:tcPr>
            <w:tcW w:w="3936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4E09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4E09">
              <w:rPr>
                <w:rFonts w:ascii="Times New Roman" w:eastAsia="Times New Roman" w:hAnsi="Times New Roman" w:cs="Times New Roman"/>
              </w:rPr>
              <w:t>23 850 159,16</w:t>
            </w:r>
          </w:p>
        </w:tc>
        <w:tc>
          <w:tcPr>
            <w:tcW w:w="1701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4E09">
              <w:rPr>
                <w:rFonts w:ascii="Times New Roman" w:eastAsia="Times New Roman" w:hAnsi="Times New Roman" w:cs="Times New Roman"/>
              </w:rPr>
              <w:t>22 506 053,09</w:t>
            </w:r>
          </w:p>
        </w:tc>
        <w:tc>
          <w:tcPr>
            <w:tcW w:w="1701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4E09">
              <w:rPr>
                <w:rFonts w:ascii="Times New Roman" w:eastAsia="Times New Roman" w:hAnsi="Times New Roman" w:cs="Times New Roman"/>
              </w:rPr>
              <w:t>1 344 106,07</w:t>
            </w:r>
          </w:p>
        </w:tc>
        <w:tc>
          <w:tcPr>
            <w:tcW w:w="1382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4E09">
              <w:rPr>
                <w:rFonts w:ascii="Times New Roman" w:eastAsia="Times New Roman" w:hAnsi="Times New Roman" w:cs="Times New Roman"/>
              </w:rPr>
              <w:t>94,36</w:t>
            </w:r>
          </w:p>
        </w:tc>
      </w:tr>
      <w:tr w:rsidR="00274E09" w:rsidRPr="00274E09" w:rsidTr="00274E09">
        <w:tc>
          <w:tcPr>
            <w:tcW w:w="3936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4E09">
              <w:rPr>
                <w:rFonts w:ascii="Times New Roman" w:eastAsia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4E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4E09">
              <w:rPr>
                <w:rFonts w:ascii="Times New Roman" w:eastAsia="Times New Roman" w:hAnsi="Times New Roman" w:cs="Times New Roman"/>
              </w:rPr>
              <w:t>- 126 389,00</w:t>
            </w:r>
          </w:p>
        </w:tc>
        <w:tc>
          <w:tcPr>
            <w:tcW w:w="1701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4E0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82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4E09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274E09" w:rsidRPr="00274E09" w:rsidRDefault="00274E09" w:rsidP="00274E09">
      <w:pPr>
        <w:autoSpaceDE w:val="0"/>
        <w:autoSpaceDN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highlight w:val="yellow"/>
        </w:rPr>
      </w:pPr>
    </w:p>
    <w:p w:rsidR="00274E09" w:rsidRPr="00274E09" w:rsidRDefault="00274E09" w:rsidP="00274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b/>
          <w:sz w:val="26"/>
          <w:szCs w:val="26"/>
        </w:rPr>
        <w:t>000 2 02 15002  14 0000 150</w:t>
      </w:r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«Дотации бюджетам муниципальных округов на поддержку мер по обеспечению сбалансированности бюджетов»  поступили в бюджет </w:t>
      </w:r>
      <w:proofErr w:type="spellStart"/>
      <w:r w:rsidRPr="00274E09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в  общей сумме 34 580 428,50 рублей.</w:t>
      </w:r>
    </w:p>
    <w:p w:rsidR="00274E09" w:rsidRPr="00274E09" w:rsidRDefault="00274E09" w:rsidP="00274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sz w:val="26"/>
          <w:szCs w:val="26"/>
        </w:rPr>
        <w:t>Из общей суммы поступлений средства выделены и направлены на следующие цели:</w:t>
      </w:r>
    </w:p>
    <w:p w:rsidR="00274E09" w:rsidRPr="00274E09" w:rsidRDefault="00274E09" w:rsidP="00274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sz w:val="26"/>
          <w:szCs w:val="26"/>
        </w:rPr>
        <w:t>- 6 582 280 рублей – на компенсацию расходов муниципальных образований Приморского края, увеличение которых связано с решениями органов государственной власти Приморского края в целях частичной компенсации дополнительных расходов местных бюджетов на повышение оплаты труда работников бюджетной сферы;</w:t>
      </w:r>
    </w:p>
    <w:p w:rsidR="00274E09" w:rsidRPr="00274E09" w:rsidRDefault="00274E09" w:rsidP="00274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- 16 969 856,50 рублей – в связи с превышением расчетного объема первоочередных расходов в объеме доходов бюджетов городских, муниципальных округов, консолидированных бюджетов муниципальных районов более 39 процентов по итогам исполнения бюджетов во </w:t>
      </w:r>
      <w:r w:rsidRPr="00274E09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квартале 2024 года;</w:t>
      </w:r>
    </w:p>
    <w:p w:rsidR="00274E09" w:rsidRPr="00274E09" w:rsidRDefault="00274E09" w:rsidP="00274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- 11 028 292 рублей – в связи с превышением расчетного объема первоочередных расходов в объеме доходов бюджетов городских, муниципальных округов, консолидированных бюджетов муниципальных районов более 40 процентов по итогам исполнения бюджетов в </w:t>
      </w:r>
      <w:r w:rsidRPr="00274E09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квартале 2024 года.</w:t>
      </w:r>
    </w:p>
    <w:p w:rsidR="00274E09" w:rsidRPr="00274E09" w:rsidRDefault="00274E09" w:rsidP="00274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b/>
          <w:sz w:val="26"/>
          <w:szCs w:val="26"/>
        </w:rPr>
        <w:t xml:space="preserve">000 2 02 19999 14 0000 150 </w:t>
      </w:r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«Прочие дотации бюджетам муниципальных округов» поступили в бюджет </w:t>
      </w:r>
      <w:proofErr w:type="spellStart"/>
      <w:r w:rsidRPr="00274E09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в общей сумме 26 272 000 рублей, в том числе:</w:t>
      </w:r>
    </w:p>
    <w:p w:rsidR="00274E09" w:rsidRPr="00274E09" w:rsidRDefault="00274E09" w:rsidP="00274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- 23 924 000 рублей - </w:t>
      </w:r>
      <w:r w:rsidRPr="00274E09">
        <w:rPr>
          <w:rFonts w:ascii="Times New Roman" w:eastAsia="Times New Roman" w:hAnsi="Times New Roman" w:cs="Times New Roman"/>
          <w:color w:val="000000"/>
          <w:sz w:val="26"/>
          <w:szCs w:val="26"/>
        </w:rPr>
        <w:t>поощрение муниципальных округов в связи с их образованием в течение трех финансовых лет после образования соответствующих муниципальных округов, в соответствии с Законом Приморского края от 22.12.2023 № 495-КЗ «О краевом бюджете на 2024 год и плановый период 2025 и 2026 годов»;</w:t>
      </w:r>
    </w:p>
    <w:p w:rsidR="00274E09" w:rsidRPr="00274E09" w:rsidRDefault="00274E09" w:rsidP="00274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74E09">
        <w:rPr>
          <w:rFonts w:ascii="Times New Roman" w:eastAsia="Times New Roman" w:hAnsi="Times New Roman" w:cs="Times New Roman"/>
          <w:color w:val="000000"/>
          <w:sz w:val="26"/>
          <w:szCs w:val="26"/>
        </w:rPr>
        <w:t>- 1 848 000 рублей -</w:t>
      </w:r>
      <w:r w:rsidRPr="00274E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4E09">
        <w:rPr>
          <w:rFonts w:ascii="Times New Roman" w:eastAsia="Times New Roman" w:hAnsi="Times New Roman" w:cs="Times New Roman"/>
          <w:sz w:val="26"/>
          <w:szCs w:val="26"/>
        </w:rPr>
        <w:t>в соответствии с постановлением Правительства Приморского края от 09.10.2024 № 70-дсп «Об утверждении распределения иных дотаций местным бюджетам из краевого бюджета, источником финансового обеспечения которых являются межбюджетные трансферты в форме дотации (гранта) из федерального бюджета, в целях поощрения в 2024 году муниципальных управленческих команд Приморского края по итогам 2023 года»;</w:t>
      </w:r>
      <w:proofErr w:type="gramEnd"/>
    </w:p>
    <w:p w:rsidR="00274E09" w:rsidRPr="00274E09" w:rsidRDefault="00274E09" w:rsidP="00274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- 500 000 рублей – в соответствии с постановлением Правительства Приморского края от 20.12.2024 № 894-пп «Об утверждении распределения иных дотаций местным бюджета в целях поощрения муниципальных образований за внедрение </w:t>
      </w:r>
      <w:proofErr w:type="gramStart"/>
      <w:r w:rsidRPr="00274E09">
        <w:rPr>
          <w:rFonts w:ascii="Times New Roman" w:eastAsia="Times New Roman" w:hAnsi="Times New Roman" w:cs="Times New Roman"/>
          <w:sz w:val="26"/>
          <w:szCs w:val="26"/>
        </w:rPr>
        <w:t>Стандарта деятельности органов местного самоуправления Приморского края</w:t>
      </w:r>
      <w:proofErr w:type="gramEnd"/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по обеспечению благоприятного инвестиционного климата в Приморском крае».</w:t>
      </w:r>
    </w:p>
    <w:p w:rsidR="00274E09" w:rsidRPr="00274E09" w:rsidRDefault="00274E09" w:rsidP="00274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b/>
          <w:sz w:val="26"/>
          <w:szCs w:val="26"/>
        </w:rPr>
        <w:t xml:space="preserve">000 2 02 20000 14 0000 150 </w:t>
      </w:r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«Субсидии бюджетам бюджетной системы Российской Федерации (межбюджетные субсидии)» использованы муниципальным округом в размере  93,60% от </w:t>
      </w:r>
      <w:proofErr w:type="gramStart"/>
      <w:r w:rsidRPr="00274E09">
        <w:rPr>
          <w:rFonts w:ascii="Times New Roman" w:eastAsia="Times New Roman" w:hAnsi="Times New Roman" w:cs="Times New Roman"/>
          <w:sz w:val="26"/>
          <w:szCs w:val="26"/>
        </w:rPr>
        <w:t>запланированных</w:t>
      </w:r>
      <w:proofErr w:type="gramEnd"/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274E09" w:rsidRPr="00274E09" w:rsidRDefault="00274E09" w:rsidP="00274E09">
      <w:pPr>
        <w:autoSpaceDE w:val="0"/>
        <w:autoSpaceDN w:val="0"/>
        <w:spacing w:after="0" w:line="240" w:lineRule="auto"/>
        <w:ind w:firstLine="141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sz w:val="26"/>
          <w:szCs w:val="26"/>
        </w:rPr>
        <w:t>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6"/>
        <w:gridCol w:w="4288"/>
        <w:gridCol w:w="1697"/>
        <w:gridCol w:w="1694"/>
        <w:gridCol w:w="1312"/>
        <w:gridCol w:w="913"/>
      </w:tblGrid>
      <w:tr w:rsidR="00274E09" w:rsidRPr="00274E09" w:rsidTr="00274E09">
        <w:tc>
          <w:tcPr>
            <w:tcW w:w="51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8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E0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69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за 2024 год</w:t>
            </w:r>
          </w:p>
        </w:tc>
        <w:tc>
          <w:tcPr>
            <w:tcW w:w="1312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бюджетные назначения</w:t>
            </w:r>
          </w:p>
        </w:tc>
        <w:tc>
          <w:tcPr>
            <w:tcW w:w="913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274E09" w:rsidRPr="00274E09" w:rsidTr="00274E09">
        <w:tc>
          <w:tcPr>
            <w:tcW w:w="516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88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7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94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12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13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74E09" w:rsidRPr="00274E09" w:rsidTr="00274E09">
        <w:tc>
          <w:tcPr>
            <w:tcW w:w="516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8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бюджетной системы Российской Федерации (межбюджетные субсидии), всего </w:t>
            </w:r>
          </w:p>
        </w:tc>
        <w:tc>
          <w:tcPr>
            <w:tcW w:w="1697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77 932 805,92</w:t>
            </w:r>
          </w:p>
        </w:tc>
        <w:tc>
          <w:tcPr>
            <w:tcW w:w="169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72 943 421,39</w:t>
            </w:r>
          </w:p>
        </w:tc>
        <w:tc>
          <w:tcPr>
            <w:tcW w:w="1312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4 989 384,53</w:t>
            </w:r>
          </w:p>
        </w:tc>
        <w:tc>
          <w:tcPr>
            <w:tcW w:w="913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93,60</w:t>
            </w:r>
          </w:p>
        </w:tc>
      </w:tr>
      <w:tr w:rsidR="00274E09" w:rsidRPr="00274E09" w:rsidTr="00274E09">
        <w:tc>
          <w:tcPr>
            <w:tcW w:w="516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8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697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2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4E09" w:rsidRPr="00274E09" w:rsidTr="00274E09">
        <w:tc>
          <w:tcPr>
            <w:tcW w:w="516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88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E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бюджетам муниципальных округов на строительство и реконструкцию (модернизацию) объектов питьевого водоснабжения </w:t>
            </w:r>
          </w:p>
        </w:tc>
        <w:tc>
          <w:tcPr>
            <w:tcW w:w="1697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5 574 311,00</w:t>
            </w:r>
          </w:p>
        </w:tc>
        <w:tc>
          <w:tcPr>
            <w:tcW w:w="169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5 574 311,00</w:t>
            </w:r>
          </w:p>
        </w:tc>
        <w:tc>
          <w:tcPr>
            <w:tcW w:w="1312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74E09" w:rsidRPr="00274E09" w:rsidTr="00274E09">
        <w:tc>
          <w:tcPr>
            <w:tcW w:w="516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88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E09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697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1 440</w:t>
            </w: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69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1 440</w:t>
            </w: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312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74E09" w:rsidRPr="00274E09" w:rsidTr="00274E09">
        <w:tc>
          <w:tcPr>
            <w:tcW w:w="516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288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E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Субсидии бюджетам муниципальных округов на </w:t>
            </w:r>
            <w:proofErr w:type="spellStart"/>
            <w:r w:rsidRPr="00274E09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274E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697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4 950 000,00</w:t>
            </w:r>
          </w:p>
        </w:tc>
        <w:tc>
          <w:tcPr>
            <w:tcW w:w="169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2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4 950 000,00</w:t>
            </w:r>
          </w:p>
        </w:tc>
        <w:tc>
          <w:tcPr>
            <w:tcW w:w="913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4E09" w:rsidRPr="00274E09" w:rsidTr="00274E09">
        <w:tc>
          <w:tcPr>
            <w:tcW w:w="516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288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E09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697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4 078 768,79</w:t>
            </w:r>
          </w:p>
        </w:tc>
        <w:tc>
          <w:tcPr>
            <w:tcW w:w="169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4 078 768,79</w:t>
            </w:r>
          </w:p>
        </w:tc>
        <w:tc>
          <w:tcPr>
            <w:tcW w:w="1312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74E09" w:rsidRPr="00274E09" w:rsidTr="00274E09">
        <w:tc>
          <w:tcPr>
            <w:tcW w:w="516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288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E09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697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247 285,01</w:t>
            </w:r>
          </w:p>
        </w:tc>
        <w:tc>
          <w:tcPr>
            <w:tcW w:w="169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240 691,01</w:t>
            </w:r>
          </w:p>
        </w:tc>
        <w:tc>
          <w:tcPr>
            <w:tcW w:w="1312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6 594,00</w:t>
            </w:r>
          </w:p>
        </w:tc>
        <w:tc>
          <w:tcPr>
            <w:tcW w:w="913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97,33</w:t>
            </w:r>
          </w:p>
        </w:tc>
      </w:tr>
      <w:tr w:rsidR="00274E09" w:rsidRPr="00274E09" w:rsidTr="00274E09">
        <w:tc>
          <w:tcPr>
            <w:tcW w:w="516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4288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E0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697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61 642 041,12</w:t>
            </w:r>
          </w:p>
        </w:tc>
        <w:tc>
          <w:tcPr>
            <w:tcW w:w="169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61 609 250,59</w:t>
            </w:r>
          </w:p>
        </w:tc>
        <w:tc>
          <w:tcPr>
            <w:tcW w:w="1312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32 790,53</w:t>
            </w:r>
          </w:p>
        </w:tc>
        <w:tc>
          <w:tcPr>
            <w:tcW w:w="913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99,95</w:t>
            </w:r>
          </w:p>
        </w:tc>
      </w:tr>
      <w:tr w:rsidR="00274E09" w:rsidRPr="00274E09" w:rsidTr="00274E09">
        <w:trPr>
          <w:trHeight w:val="702"/>
        </w:trPr>
        <w:tc>
          <w:tcPr>
            <w:tcW w:w="516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муниципальных образований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697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168 005,00</w:t>
            </w:r>
          </w:p>
        </w:tc>
        <w:tc>
          <w:tcPr>
            <w:tcW w:w="169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168 005,00</w:t>
            </w:r>
          </w:p>
        </w:tc>
        <w:tc>
          <w:tcPr>
            <w:tcW w:w="1312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74E09" w:rsidRPr="00274E09" w:rsidTr="00274E09">
        <w:trPr>
          <w:trHeight w:val="702"/>
        </w:trPr>
        <w:tc>
          <w:tcPr>
            <w:tcW w:w="516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муниципальных образований Приморского края на реализацию проектов инициативного бюджетирования по направлению «Твой проект»</w:t>
            </w:r>
          </w:p>
        </w:tc>
        <w:tc>
          <w:tcPr>
            <w:tcW w:w="1697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5 243 431,77</w:t>
            </w:r>
          </w:p>
        </w:tc>
        <w:tc>
          <w:tcPr>
            <w:tcW w:w="169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5 243 431,77</w:t>
            </w:r>
          </w:p>
        </w:tc>
        <w:tc>
          <w:tcPr>
            <w:tcW w:w="1312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74E09" w:rsidRPr="00274E09" w:rsidTr="00274E09">
        <w:trPr>
          <w:trHeight w:val="702"/>
        </w:trPr>
        <w:tc>
          <w:tcPr>
            <w:tcW w:w="516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проектов </w:t>
            </w:r>
            <w:proofErr w:type="gramStart"/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инициативного</w:t>
            </w:r>
            <w:proofErr w:type="gramEnd"/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бюджетирования по направлению «Молодежный бюджет»</w:t>
            </w:r>
          </w:p>
        </w:tc>
        <w:tc>
          <w:tcPr>
            <w:tcW w:w="1697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169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1312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74E09" w:rsidRPr="00274E09" w:rsidTr="00274E09">
        <w:trPr>
          <w:trHeight w:val="702"/>
        </w:trPr>
        <w:tc>
          <w:tcPr>
            <w:tcW w:w="516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условий для обеспечения услугами связи малочисленных и труднодоступных населенных пунктов Приморского края</w:t>
            </w:r>
          </w:p>
        </w:tc>
        <w:tc>
          <w:tcPr>
            <w:tcW w:w="1697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10 666 666,66</w:t>
            </w:r>
          </w:p>
        </w:tc>
        <w:tc>
          <w:tcPr>
            <w:tcW w:w="169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10 666 666,66</w:t>
            </w:r>
          </w:p>
        </w:tc>
        <w:tc>
          <w:tcPr>
            <w:tcW w:w="1312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74E09" w:rsidRPr="00274E09" w:rsidTr="00274E09">
        <w:trPr>
          <w:trHeight w:val="702"/>
        </w:trPr>
        <w:tc>
          <w:tcPr>
            <w:tcW w:w="516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697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3 251 863,59</w:t>
            </w:r>
          </w:p>
        </w:tc>
        <w:tc>
          <w:tcPr>
            <w:tcW w:w="169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3 219 073,06</w:t>
            </w:r>
          </w:p>
        </w:tc>
        <w:tc>
          <w:tcPr>
            <w:tcW w:w="1312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32 790,53</w:t>
            </w:r>
          </w:p>
        </w:tc>
        <w:tc>
          <w:tcPr>
            <w:tcW w:w="913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98,99</w:t>
            </w:r>
          </w:p>
        </w:tc>
      </w:tr>
      <w:tr w:rsidR="00274E09" w:rsidRPr="00274E09" w:rsidTr="00274E09">
        <w:trPr>
          <w:trHeight w:val="702"/>
        </w:trPr>
        <w:tc>
          <w:tcPr>
            <w:tcW w:w="516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приобретение и поставка спортивного инвентаря, спортивного оборудования и иного имущества для развития массового спорта </w:t>
            </w:r>
          </w:p>
        </w:tc>
        <w:tc>
          <w:tcPr>
            <w:tcW w:w="1697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935 550,00</w:t>
            </w:r>
          </w:p>
        </w:tc>
        <w:tc>
          <w:tcPr>
            <w:tcW w:w="169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935 550,00</w:t>
            </w:r>
          </w:p>
        </w:tc>
        <w:tc>
          <w:tcPr>
            <w:tcW w:w="1312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74E09" w:rsidRPr="00274E09" w:rsidTr="00274E09">
        <w:trPr>
          <w:trHeight w:val="497"/>
        </w:trPr>
        <w:tc>
          <w:tcPr>
            <w:tcW w:w="51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граждан твердым топливом</w:t>
            </w:r>
          </w:p>
        </w:tc>
        <w:tc>
          <w:tcPr>
            <w:tcW w:w="1697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593 965,29</w:t>
            </w:r>
          </w:p>
        </w:tc>
        <w:tc>
          <w:tcPr>
            <w:tcW w:w="169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593 965,29</w:t>
            </w:r>
          </w:p>
        </w:tc>
        <w:tc>
          <w:tcPr>
            <w:tcW w:w="1312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74E09" w:rsidRPr="00274E09" w:rsidTr="00274E09">
        <w:trPr>
          <w:trHeight w:val="698"/>
        </w:trPr>
        <w:tc>
          <w:tcPr>
            <w:tcW w:w="516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8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697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30 000 000,00</w:t>
            </w:r>
          </w:p>
        </w:tc>
        <w:tc>
          <w:tcPr>
            <w:tcW w:w="169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30 000 000,00</w:t>
            </w:r>
          </w:p>
        </w:tc>
        <w:tc>
          <w:tcPr>
            <w:tcW w:w="1312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74E09" w:rsidRPr="00274E09" w:rsidTr="00274E09">
        <w:trPr>
          <w:trHeight w:val="698"/>
        </w:trPr>
        <w:tc>
          <w:tcPr>
            <w:tcW w:w="51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муниципальных программ по благоустройству территорий муниципальных образований</w:t>
            </w:r>
          </w:p>
        </w:tc>
        <w:tc>
          <w:tcPr>
            <w:tcW w:w="1697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7 995 198,85</w:t>
            </w:r>
          </w:p>
        </w:tc>
        <w:tc>
          <w:tcPr>
            <w:tcW w:w="169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7 995 198,85</w:t>
            </w:r>
          </w:p>
        </w:tc>
        <w:tc>
          <w:tcPr>
            <w:tcW w:w="1312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74E09" w:rsidRPr="00274E09" w:rsidTr="00274E09">
        <w:trPr>
          <w:trHeight w:val="698"/>
        </w:trPr>
        <w:tc>
          <w:tcPr>
            <w:tcW w:w="51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697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470 602,08</w:t>
            </w:r>
          </w:p>
        </w:tc>
        <w:tc>
          <w:tcPr>
            <w:tcW w:w="169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470 602,08</w:t>
            </w:r>
          </w:p>
        </w:tc>
        <w:tc>
          <w:tcPr>
            <w:tcW w:w="1312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74E09" w:rsidRPr="00274E09" w:rsidTr="00274E09">
        <w:trPr>
          <w:trHeight w:val="698"/>
        </w:trPr>
        <w:tc>
          <w:tcPr>
            <w:tcW w:w="51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муниципальных программ по поддержке социально-ориентированных некоммерческих организаций по итогам конкурсного отбора</w:t>
            </w:r>
          </w:p>
        </w:tc>
        <w:tc>
          <w:tcPr>
            <w:tcW w:w="1697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137 650,40</w:t>
            </w:r>
          </w:p>
        </w:tc>
        <w:tc>
          <w:tcPr>
            <w:tcW w:w="169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137 650,40</w:t>
            </w:r>
          </w:p>
        </w:tc>
        <w:tc>
          <w:tcPr>
            <w:tcW w:w="1312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74E09" w:rsidRPr="00274E09" w:rsidTr="00274E09">
        <w:trPr>
          <w:trHeight w:val="698"/>
        </w:trPr>
        <w:tc>
          <w:tcPr>
            <w:tcW w:w="51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697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171 237,48</w:t>
            </w:r>
          </w:p>
        </w:tc>
        <w:tc>
          <w:tcPr>
            <w:tcW w:w="169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171 237,48</w:t>
            </w:r>
          </w:p>
        </w:tc>
        <w:tc>
          <w:tcPr>
            <w:tcW w:w="1312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74E09" w:rsidRPr="00274E09" w:rsidTr="00274E09">
        <w:trPr>
          <w:trHeight w:val="698"/>
        </w:trPr>
        <w:tc>
          <w:tcPr>
            <w:tcW w:w="51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88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межеванию, паспортизации и постановке на кадастровый учет земельного участка, мелиоративных систем и отдельно стоящих гидротехнических сооружений</w:t>
            </w:r>
          </w:p>
        </w:tc>
        <w:tc>
          <w:tcPr>
            <w:tcW w:w="1697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507 870,00</w:t>
            </w:r>
          </w:p>
        </w:tc>
        <w:tc>
          <w:tcPr>
            <w:tcW w:w="169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507 870,00</w:t>
            </w:r>
          </w:p>
        </w:tc>
        <w:tc>
          <w:tcPr>
            <w:tcW w:w="1312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</w:tbl>
    <w:p w:rsidR="00274E09" w:rsidRPr="00274E09" w:rsidRDefault="00274E09" w:rsidP="00274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274E09" w:rsidRPr="00274E09" w:rsidRDefault="00274E09" w:rsidP="00274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Субсидии</w:t>
      </w:r>
      <w:r w:rsidRPr="00274E09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</w:t>
      </w:r>
      <w:r w:rsidRPr="00274E0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бюджетам муниципальных округов на </w:t>
      </w:r>
      <w:proofErr w:type="spellStart"/>
      <w:r w:rsidRPr="00274E0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софинансирование</w:t>
      </w:r>
      <w:proofErr w:type="spellEnd"/>
      <w:r w:rsidRPr="00274E0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капитальных вложений в объекты муниципальной собственности</w:t>
      </w:r>
      <w:r w:rsidRPr="00274E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итогам отчетного периода не исполнены в утвержденном объеме в связи с тем, что подрядчиком не исполнены договорные обязательства по разработке проектно-сметной документации объекта «Строительство автомобильной дороги, соединяющей улицу Лесозаводскую с улицей Луговой </w:t>
      </w:r>
      <w:proofErr w:type="gramStart"/>
      <w:r w:rsidRPr="00274E09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Pr="00274E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с. </w:t>
      </w:r>
      <w:proofErr w:type="spellStart"/>
      <w:r w:rsidRPr="00274E09">
        <w:rPr>
          <w:rFonts w:ascii="Times New Roman" w:eastAsia="Times New Roman" w:hAnsi="Times New Roman" w:cs="Times New Roman"/>
          <w:color w:val="000000"/>
          <w:sz w:val="26"/>
          <w:szCs w:val="26"/>
        </w:rPr>
        <w:t>Новосысоевке</w:t>
      </w:r>
      <w:proofErr w:type="spellEnd"/>
      <w:r w:rsidRPr="00274E0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74E09" w:rsidRPr="00274E09" w:rsidRDefault="00274E09" w:rsidP="00274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Субсидии на организацию транспортного обслуживания населения в границах муниципальных образований Приморского края</w:t>
      </w:r>
      <w:r w:rsidRPr="00274E0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исполнены на 98,99%. Остаток неисполненный бюджетных ассигнований составил 32 790,53 рублей. Свободный остаток средств образовался по причине отсутствия транспортного сообщения на муниципальных маршрутах в летний период 2024 года при прохождении циклонов и отсутствия проезда в населенных пунктах, а также по причине поломки транспортных средств, задействованных на пассажирских перевозках. </w:t>
      </w:r>
    </w:p>
    <w:p w:rsidR="00274E09" w:rsidRPr="00274E09" w:rsidRDefault="00274E09" w:rsidP="00274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i/>
          <w:sz w:val="26"/>
          <w:szCs w:val="26"/>
        </w:rPr>
        <w:t>Субсидии бюджетам муниципальных округов на подготовку проектов межевания земельных участков и на проведение кадастровых работ</w:t>
      </w:r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освоены на 97,33%. Остаток неосвоенных средств составил 6 594,00 рублей. Освоение средств осуществлялось в рамках государственной программы эффективного вовлечения в оборот сельскохозяйственного назначения и развития мелиоративного комплекса Российской Федерации, утвержденной постановлением Правительства Российской </w:t>
      </w:r>
      <w:r w:rsidRPr="00274E09">
        <w:rPr>
          <w:rFonts w:ascii="Times New Roman" w:eastAsia="Times New Roman" w:hAnsi="Times New Roman" w:cs="Times New Roman"/>
          <w:sz w:val="26"/>
          <w:szCs w:val="26"/>
        </w:rPr>
        <w:lastRenderedPageBreak/>
        <w:t>Федерации от 14 мая 2021 года № 731. При запланированной площади 1 996 га на проведение кадастровых работ в отношении земельных участков, выделяемых в счет невостребованных земельных долей из земель сельскохозяйственного назначения, фактическая исполненная площадь составила 1 943 га.</w:t>
      </w:r>
    </w:p>
    <w:p w:rsidR="00274E09" w:rsidRPr="00274E09" w:rsidRDefault="00274E09" w:rsidP="00274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b/>
          <w:iCs/>
          <w:sz w:val="26"/>
          <w:szCs w:val="26"/>
        </w:rPr>
        <w:t>000 2 02 30000 14 0000 150</w:t>
      </w:r>
      <w:r w:rsidRPr="00274E09">
        <w:rPr>
          <w:rFonts w:ascii="Times New Roman" w:eastAsia="Times New Roman" w:hAnsi="Times New Roman" w:cs="Times New Roman"/>
          <w:iCs/>
          <w:sz w:val="26"/>
          <w:szCs w:val="26"/>
        </w:rPr>
        <w:t xml:space="preserve"> «Субвенции бюджетам субъектов Российской Федерации и муниципальных образований» </w:t>
      </w:r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в 2024 году поступили в сумме 347 973 536,14 рублей, план исполнен на 99,31%, не исполнено бюджетных назначений в объеме               2 431 324,18 рублей. </w:t>
      </w:r>
    </w:p>
    <w:p w:rsidR="00274E09" w:rsidRPr="00274E09" w:rsidRDefault="00274E09" w:rsidP="00274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sz w:val="26"/>
          <w:szCs w:val="26"/>
        </w:rPr>
        <w:t>Основную долю (95,22%) поступивших субвенций составили субвенции на выполнение передаваемых полномочий субъектов Российской Федерации.</w:t>
      </w:r>
    </w:p>
    <w:p w:rsidR="00274E09" w:rsidRPr="00274E09" w:rsidRDefault="00274E09" w:rsidP="00274E0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sz w:val="26"/>
          <w:szCs w:val="26"/>
        </w:rPr>
        <w:t>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3742"/>
        <w:gridCol w:w="1664"/>
        <w:gridCol w:w="1660"/>
        <w:gridCol w:w="1356"/>
        <w:gridCol w:w="1020"/>
      </w:tblGrid>
      <w:tr w:rsidR="00274E09" w:rsidRPr="00274E09" w:rsidTr="00274E09">
        <w:tc>
          <w:tcPr>
            <w:tcW w:w="518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E0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709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за 2024 год</w:t>
            </w:r>
          </w:p>
        </w:tc>
        <w:tc>
          <w:tcPr>
            <w:tcW w:w="1366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бюджетные назначения</w:t>
            </w:r>
          </w:p>
        </w:tc>
        <w:tc>
          <w:tcPr>
            <w:tcW w:w="102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274E09" w:rsidRPr="00274E09" w:rsidTr="00274E09">
        <w:tc>
          <w:tcPr>
            <w:tcW w:w="518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10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9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4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66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20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74E09" w:rsidRPr="00274E09" w:rsidTr="00274E09">
        <w:trPr>
          <w:trHeight w:val="561"/>
        </w:trPr>
        <w:tc>
          <w:tcPr>
            <w:tcW w:w="518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1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субъектов Российской Федерации и муниципальных образований, всего</w:t>
            </w:r>
          </w:p>
        </w:tc>
        <w:tc>
          <w:tcPr>
            <w:tcW w:w="1709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350 404 860,32</w:t>
            </w:r>
          </w:p>
        </w:tc>
        <w:tc>
          <w:tcPr>
            <w:tcW w:w="170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347 973 536,14</w:t>
            </w:r>
          </w:p>
        </w:tc>
        <w:tc>
          <w:tcPr>
            <w:tcW w:w="136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2 431 324,18</w:t>
            </w:r>
          </w:p>
        </w:tc>
        <w:tc>
          <w:tcPr>
            <w:tcW w:w="102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99,31</w:t>
            </w:r>
          </w:p>
        </w:tc>
      </w:tr>
      <w:tr w:rsidR="00274E09" w:rsidRPr="00274E09" w:rsidTr="00274E09">
        <w:tc>
          <w:tcPr>
            <w:tcW w:w="518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709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4E09" w:rsidRPr="00274E09" w:rsidTr="00274E09">
        <w:trPr>
          <w:trHeight w:val="698"/>
        </w:trPr>
        <w:tc>
          <w:tcPr>
            <w:tcW w:w="518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E09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421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E09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муниципальных округов на выполнение передаваемых полномочий субъектов Российской Федерации, всего</w:t>
            </w:r>
          </w:p>
        </w:tc>
        <w:tc>
          <w:tcPr>
            <w:tcW w:w="1709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333 771 579,32</w:t>
            </w:r>
          </w:p>
        </w:tc>
        <w:tc>
          <w:tcPr>
            <w:tcW w:w="170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331 355 671,33</w:t>
            </w:r>
          </w:p>
        </w:tc>
        <w:tc>
          <w:tcPr>
            <w:tcW w:w="136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2 415 907,99</w:t>
            </w:r>
          </w:p>
        </w:tc>
        <w:tc>
          <w:tcPr>
            <w:tcW w:w="102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99,28</w:t>
            </w:r>
          </w:p>
        </w:tc>
      </w:tr>
      <w:tr w:rsidR="00274E09" w:rsidRPr="00274E09" w:rsidTr="00274E09">
        <w:trPr>
          <w:trHeight w:val="284"/>
        </w:trPr>
        <w:tc>
          <w:tcPr>
            <w:tcW w:w="518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74E09">
              <w:rPr>
                <w:rFonts w:ascii="Times New Roman" w:eastAsia="Times New Roman" w:hAnsi="Times New Roman" w:cs="Times New Roman"/>
                <w:sz w:val="14"/>
                <w:szCs w:val="14"/>
              </w:rPr>
              <w:t>в том числе:</w:t>
            </w:r>
          </w:p>
        </w:tc>
        <w:tc>
          <w:tcPr>
            <w:tcW w:w="1709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74E09" w:rsidRPr="00274E09" w:rsidTr="00274E09">
        <w:trPr>
          <w:trHeight w:val="877"/>
        </w:trPr>
        <w:tc>
          <w:tcPr>
            <w:tcW w:w="518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государственных гарантий прав на получение общедоступного и бесплатного дошкольного, начального общего, основного общего, среднего общего, 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709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221 389 936,00</w:t>
            </w:r>
          </w:p>
        </w:tc>
        <w:tc>
          <w:tcPr>
            <w:tcW w:w="170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221 389 936,00</w:t>
            </w:r>
          </w:p>
        </w:tc>
        <w:tc>
          <w:tcPr>
            <w:tcW w:w="136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74E09" w:rsidRPr="00274E09" w:rsidTr="00274E09">
        <w:trPr>
          <w:trHeight w:val="832"/>
        </w:trPr>
        <w:tc>
          <w:tcPr>
            <w:tcW w:w="518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на осуществление отдельных государственных полномочий по обеспечению бесплатным питанием  детей, обучающихся в муниципальных образовательных учреждениях Приморского края</w:t>
            </w:r>
          </w:p>
        </w:tc>
        <w:tc>
          <w:tcPr>
            <w:tcW w:w="1709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6 676 763,60</w:t>
            </w:r>
          </w:p>
        </w:tc>
        <w:tc>
          <w:tcPr>
            <w:tcW w:w="170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6 676 763,60</w:t>
            </w:r>
          </w:p>
        </w:tc>
        <w:tc>
          <w:tcPr>
            <w:tcW w:w="136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2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274E09" w:rsidRPr="00274E09" w:rsidTr="00274E09">
        <w:trPr>
          <w:trHeight w:val="667"/>
        </w:trPr>
        <w:tc>
          <w:tcPr>
            <w:tcW w:w="518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</w:tcPr>
          <w:p w:rsidR="00274E09" w:rsidRPr="00274E09" w:rsidRDefault="00274E09" w:rsidP="0027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 </w:t>
            </w:r>
          </w:p>
        </w:tc>
        <w:tc>
          <w:tcPr>
            <w:tcW w:w="1709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44 283 220,00</w:t>
            </w:r>
          </w:p>
        </w:tc>
        <w:tc>
          <w:tcPr>
            <w:tcW w:w="170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44 283 220,00</w:t>
            </w:r>
          </w:p>
        </w:tc>
        <w:tc>
          <w:tcPr>
            <w:tcW w:w="136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02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74E09" w:rsidRPr="00274E09" w:rsidTr="00274E09">
        <w:trPr>
          <w:trHeight w:val="493"/>
        </w:trPr>
        <w:tc>
          <w:tcPr>
            <w:tcW w:w="518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</w:tcPr>
          <w:p w:rsidR="00274E09" w:rsidRPr="00274E09" w:rsidRDefault="00274E09" w:rsidP="0027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оздоровления и отдыха детей Приморского края (за исключением организации отдыха детей в каникулярное время) </w:t>
            </w:r>
          </w:p>
        </w:tc>
        <w:tc>
          <w:tcPr>
            <w:tcW w:w="1709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3 102 740,00</w:t>
            </w:r>
          </w:p>
        </w:tc>
        <w:tc>
          <w:tcPr>
            <w:tcW w:w="170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3 102 740,00</w:t>
            </w:r>
          </w:p>
        </w:tc>
        <w:tc>
          <w:tcPr>
            <w:tcW w:w="136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74E09" w:rsidRPr="00274E09" w:rsidTr="00274E09">
        <w:trPr>
          <w:trHeight w:val="561"/>
        </w:trPr>
        <w:tc>
          <w:tcPr>
            <w:tcW w:w="518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</w:tcPr>
          <w:p w:rsidR="00274E09" w:rsidRPr="00274E09" w:rsidRDefault="00274E09" w:rsidP="0027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709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1 208 033,00</w:t>
            </w:r>
          </w:p>
        </w:tc>
        <w:tc>
          <w:tcPr>
            <w:tcW w:w="170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1 208 033,00</w:t>
            </w:r>
          </w:p>
        </w:tc>
        <w:tc>
          <w:tcPr>
            <w:tcW w:w="136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74E09" w:rsidRPr="00274E09" w:rsidTr="00274E09">
        <w:trPr>
          <w:trHeight w:val="558"/>
        </w:trPr>
        <w:tc>
          <w:tcPr>
            <w:tcW w:w="518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</w:tcPr>
          <w:p w:rsidR="00274E09" w:rsidRPr="00274E09" w:rsidRDefault="00274E09" w:rsidP="0027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709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2 582 883,00</w:t>
            </w:r>
          </w:p>
        </w:tc>
        <w:tc>
          <w:tcPr>
            <w:tcW w:w="170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2 582 883,00</w:t>
            </w:r>
          </w:p>
        </w:tc>
        <w:tc>
          <w:tcPr>
            <w:tcW w:w="136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74E09" w:rsidRPr="00274E09" w:rsidTr="00274E09">
        <w:trPr>
          <w:trHeight w:val="655"/>
        </w:trPr>
        <w:tc>
          <w:tcPr>
            <w:tcW w:w="518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</w:tcPr>
          <w:p w:rsidR="00274E09" w:rsidRPr="00274E09" w:rsidRDefault="00274E09" w:rsidP="0027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на реализацию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9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1 881 708,46</w:t>
            </w:r>
          </w:p>
        </w:tc>
        <w:tc>
          <w:tcPr>
            <w:tcW w:w="170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1 613 925,67</w:t>
            </w:r>
          </w:p>
        </w:tc>
        <w:tc>
          <w:tcPr>
            <w:tcW w:w="136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267 782,79</w:t>
            </w:r>
          </w:p>
        </w:tc>
        <w:tc>
          <w:tcPr>
            <w:tcW w:w="102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85,77</w:t>
            </w:r>
          </w:p>
        </w:tc>
      </w:tr>
      <w:tr w:rsidR="00274E09" w:rsidRPr="00274E09" w:rsidTr="00274E09">
        <w:trPr>
          <w:trHeight w:val="998"/>
        </w:trPr>
        <w:tc>
          <w:tcPr>
            <w:tcW w:w="518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  <w:vAlign w:val="center"/>
          </w:tcPr>
          <w:p w:rsidR="00274E09" w:rsidRPr="00274E09" w:rsidRDefault="00274E09" w:rsidP="0027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709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4 567,40</w:t>
            </w:r>
          </w:p>
        </w:tc>
        <w:tc>
          <w:tcPr>
            <w:tcW w:w="170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4 567,40</w:t>
            </w:r>
          </w:p>
        </w:tc>
        <w:tc>
          <w:tcPr>
            <w:tcW w:w="136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74E09" w:rsidRPr="00274E09" w:rsidTr="00274E09">
        <w:trPr>
          <w:trHeight w:val="682"/>
        </w:trPr>
        <w:tc>
          <w:tcPr>
            <w:tcW w:w="518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  <w:vAlign w:val="center"/>
          </w:tcPr>
          <w:p w:rsidR="00274E09" w:rsidRPr="00274E09" w:rsidRDefault="00274E09" w:rsidP="0027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709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1 640 000,00</w:t>
            </w:r>
          </w:p>
        </w:tc>
        <w:tc>
          <w:tcPr>
            <w:tcW w:w="170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1 170 288,20</w:t>
            </w:r>
          </w:p>
        </w:tc>
        <w:tc>
          <w:tcPr>
            <w:tcW w:w="136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469 711,80</w:t>
            </w:r>
          </w:p>
        </w:tc>
        <w:tc>
          <w:tcPr>
            <w:tcW w:w="102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71,36</w:t>
            </w:r>
          </w:p>
        </w:tc>
      </w:tr>
      <w:tr w:rsidR="00274E09" w:rsidRPr="00274E09" w:rsidTr="00274E09">
        <w:trPr>
          <w:trHeight w:val="594"/>
        </w:trPr>
        <w:tc>
          <w:tcPr>
            <w:tcW w:w="518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  <w:vAlign w:val="center"/>
          </w:tcPr>
          <w:p w:rsidR="00274E09" w:rsidRPr="00274E09" w:rsidRDefault="00274E09" w:rsidP="0027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реализацию государственных полномочий в сфере транспортного обслуживания по муниципальным маршрутам в границах муниципальных образований </w:t>
            </w:r>
          </w:p>
        </w:tc>
        <w:tc>
          <w:tcPr>
            <w:tcW w:w="1709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3 387,08</w:t>
            </w:r>
          </w:p>
        </w:tc>
        <w:tc>
          <w:tcPr>
            <w:tcW w:w="170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3 387,08</w:t>
            </w:r>
          </w:p>
        </w:tc>
        <w:tc>
          <w:tcPr>
            <w:tcW w:w="136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74E09" w:rsidRPr="00274E09" w:rsidTr="00274E09">
        <w:trPr>
          <w:trHeight w:val="983"/>
        </w:trPr>
        <w:tc>
          <w:tcPr>
            <w:tcW w:w="518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  <w:vAlign w:val="center"/>
          </w:tcPr>
          <w:p w:rsidR="00274E09" w:rsidRPr="00274E09" w:rsidRDefault="00274E09" w:rsidP="0027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</w:t>
            </w:r>
            <w:proofErr w:type="gramStart"/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дств кр</w:t>
            </w:r>
            <w:proofErr w:type="gramEnd"/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аевого бюджета</w:t>
            </w:r>
          </w:p>
        </w:tc>
        <w:tc>
          <w:tcPr>
            <w:tcW w:w="1709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19 735 228,51</w:t>
            </w:r>
          </w:p>
        </w:tc>
        <w:tc>
          <w:tcPr>
            <w:tcW w:w="170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18 217 400,50</w:t>
            </w:r>
          </w:p>
        </w:tc>
        <w:tc>
          <w:tcPr>
            <w:tcW w:w="136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1 517 828,01</w:t>
            </w:r>
          </w:p>
        </w:tc>
        <w:tc>
          <w:tcPr>
            <w:tcW w:w="102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92,31</w:t>
            </w:r>
          </w:p>
        </w:tc>
      </w:tr>
      <w:tr w:rsidR="00274E09" w:rsidRPr="00274E09" w:rsidTr="00274E09">
        <w:trPr>
          <w:trHeight w:val="828"/>
        </w:trPr>
        <w:tc>
          <w:tcPr>
            <w:tcW w:w="518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709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31 263 112,27</w:t>
            </w:r>
          </w:p>
        </w:tc>
        <w:tc>
          <w:tcPr>
            <w:tcW w:w="170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31 102 526,88</w:t>
            </w:r>
          </w:p>
        </w:tc>
        <w:tc>
          <w:tcPr>
            <w:tcW w:w="136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160 585,39</w:t>
            </w:r>
          </w:p>
        </w:tc>
        <w:tc>
          <w:tcPr>
            <w:tcW w:w="102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99,49</w:t>
            </w:r>
          </w:p>
        </w:tc>
      </w:tr>
      <w:tr w:rsidR="00274E09" w:rsidRPr="00274E09" w:rsidTr="00274E09">
        <w:trPr>
          <w:trHeight w:val="1112"/>
        </w:trPr>
        <w:tc>
          <w:tcPr>
            <w:tcW w:w="518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10" w:type="dxa"/>
          </w:tcPr>
          <w:p w:rsidR="00274E09" w:rsidRPr="00274E09" w:rsidRDefault="00274E09" w:rsidP="0027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муниципальных округов на компенсацию части платы, взимаемой 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9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1 700 877,00</w:t>
            </w:r>
          </w:p>
        </w:tc>
        <w:tc>
          <w:tcPr>
            <w:tcW w:w="170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1 685 460,81</w:t>
            </w:r>
          </w:p>
        </w:tc>
        <w:tc>
          <w:tcPr>
            <w:tcW w:w="136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15 416,19</w:t>
            </w:r>
          </w:p>
        </w:tc>
        <w:tc>
          <w:tcPr>
            <w:tcW w:w="102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99,09</w:t>
            </w:r>
          </w:p>
        </w:tc>
      </w:tr>
      <w:tr w:rsidR="00274E09" w:rsidRPr="00274E09" w:rsidTr="00274E09">
        <w:trPr>
          <w:trHeight w:val="715"/>
        </w:trPr>
        <w:tc>
          <w:tcPr>
            <w:tcW w:w="518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21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E09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9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9 539,00</w:t>
            </w:r>
          </w:p>
        </w:tc>
        <w:tc>
          <w:tcPr>
            <w:tcW w:w="170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9 539,00</w:t>
            </w:r>
          </w:p>
        </w:tc>
        <w:tc>
          <w:tcPr>
            <w:tcW w:w="136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74E09" w:rsidRPr="00274E09" w:rsidTr="00274E09">
        <w:trPr>
          <w:trHeight w:val="1112"/>
        </w:trPr>
        <w:tc>
          <w:tcPr>
            <w:tcW w:w="518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210" w:type="dxa"/>
          </w:tcPr>
          <w:p w:rsidR="00274E09" w:rsidRPr="00274E09" w:rsidRDefault="00274E09" w:rsidP="0027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E09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9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9 205 500,00</w:t>
            </w:r>
          </w:p>
        </w:tc>
        <w:tc>
          <w:tcPr>
            <w:tcW w:w="170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9 205 500,00</w:t>
            </w:r>
          </w:p>
        </w:tc>
        <w:tc>
          <w:tcPr>
            <w:tcW w:w="136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02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74E09" w:rsidRPr="00274E09" w:rsidTr="00274E09">
        <w:trPr>
          <w:trHeight w:val="878"/>
        </w:trPr>
        <w:tc>
          <w:tcPr>
            <w:tcW w:w="518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4210" w:type="dxa"/>
          </w:tcPr>
          <w:p w:rsidR="00274E09" w:rsidRPr="00274E09" w:rsidRDefault="00274E09" w:rsidP="0027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E09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9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1 197 516,00</w:t>
            </w:r>
          </w:p>
        </w:tc>
        <w:tc>
          <w:tcPr>
            <w:tcW w:w="170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1 197 516,00</w:t>
            </w:r>
          </w:p>
        </w:tc>
        <w:tc>
          <w:tcPr>
            <w:tcW w:w="136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74E09" w:rsidRPr="00274E09" w:rsidTr="00274E09">
        <w:trPr>
          <w:trHeight w:val="571"/>
        </w:trPr>
        <w:tc>
          <w:tcPr>
            <w:tcW w:w="518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4210" w:type="dxa"/>
          </w:tcPr>
          <w:p w:rsidR="00274E09" w:rsidRPr="00274E09" w:rsidRDefault="00274E09" w:rsidP="00274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E09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709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1 085 733,00</w:t>
            </w:r>
          </w:p>
        </w:tc>
        <w:tc>
          <w:tcPr>
            <w:tcW w:w="170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1 085 733,00</w:t>
            </w:r>
          </w:p>
        </w:tc>
        <w:tc>
          <w:tcPr>
            <w:tcW w:w="136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74E09" w:rsidRPr="00274E09" w:rsidTr="00274E09">
        <w:trPr>
          <w:trHeight w:val="571"/>
        </w:trPr>
        <w:tc>
          <w:tcPr>
            <w:tcW w:w="518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4210" w:type="dxa"/>
            <w:vAlign w:val="center"/>
          </w:tcPr>
          <w:p w:rsidR="00274E09" w:rsidRPr="00274E09" w:rsidRDefault="00274E09" w:rsidP="00274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E09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Единая субвенция бюджетам муниципальных округов из бюджета субъекта Российской Федерации</w:t>
            </w:r>
          </w:p>
        </w:tc>
        <w:tc>
          <w:tcPr>
            <w:tcW w:w="1709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2 865 018,00</w:t>
            </w:r>
          </w:p>
        </w:tc>
        <w:tc>
          <w:tcPr>
            <w:tcW w:w="170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2 865 018,00</w:t>
            </w:r>
          </w:p>
        </w:tc>
        <w:tc>
          <w:tcPr>
            <w:tcW w:w="136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02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74E09" w:rsidRPr="00274E09" w:rsidTr="00274E09">
        <w:trPr>
          <w:trHeight w:val="571"/>
        </w:trPr>
        <w:tc>
          <w:tcPr>
            <w:tcW w:w="518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4210" w:type="dxa"/>
            <w:vAlign w:val="center"/>
          </w:tcPr>
          <w:p w:rsidR="00274E09" w:rsidRPr="00274E09" w:rsidRDefault="00274E09" w:rsidP="00274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E0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субвенции бюджетам муниципальных округов</w:t>
            </w:r>
          </w:p>
        </w:tc>
        <w:tc>
          <w:tcPr>
            <w:tcW w:w="1709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569 098,00</w:t>
            </w:r>
          </w:p>
        </w:tc>
        <w:tc>
          <w:tcPr>
            <w:tcW w:w="170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569 098,00</w:t>
            </w:r>
          </w:p>
        </w:tc>
        <w:tc>
          <w:tcPr>
            <w:tcW w:w="136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74E09" w:rsidRPr="00274E09" w:rsidRDefault="00274E09" w:rsidP="00274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274E09" w:rsidRPr="00274E09" w:rsidRDefault="00274E09" w:rsidP="00274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i/>
          <w:sz w:val="26"/>
          <w:szCs w:val="26"/>
        </w:rPr>
        <w:t xml:space="preserve">Субвенции </w:t>
      </w:r>
      <w:proofErr w:type="gramStart"/>
      <w:r w:rsidRPr="00274E09">
        <w:rPr>
          <w:rFonts w:ascii="Times New Roman" w:eastAsia="Times New Roman" w:hAnsi="Times New Roman" w:cs="Times New Roman"/>
          <w:i/>
          <w:sz w:val="26"/>
          <w:szCs w:val="26"/>
        </w:rPr>
        <w:t>на реализацию государственных полномочий по организации мероприятий при осуществлении деятельности по обращению с животными без владельцев</w:t>
      </w:r>
      <w:proofErr w:type="gramEnd"/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освоены не в полной мере (неисполнение 267</w:t>
      </w:r>
      <w:r w:rsidRPr="00274E09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274E09">
        <w:rPr>
          <w:rFonts w:ascii="Times New Roman" w:eastAsia="Times New Roman" w:hAnsi="Times New Roman" w:cs="Times New Roman"/>
          <w:sz w:val="26"/>
          <w:szCs w:val="26"/>
        </w:rPr>
        <w:t>782,79 рублей). Средства субвенции исполнены в объеме произведенных расходов, так как не всем отловленным животным предоставлялся полный перечень установленных услуг и процедур.</w:t>
      </w:r>
    </w:p>
    <w:p w:rsidR="00274E09" w:rsidRPr="00274E09" w:rsidRDefault="00274E09" w:rsidP="00274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74E09">
        <w:rPr>
          <w:rFonts w:ascii="Times New Roman" w:eastAsia="Times New Roman" w:hAnsi="Times New Roman" w:cs="Times New Roman"/>
          <w:i/>
          <w:sz w:val="26"/>
          <w:szCs w:val="26"/>
        </w:rPr>
        <w:t>Субвенции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</w:r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освоены в сумме 1 170 288,20 рублей при утвержденном годовом плане 1 640 000,00 рублей, неисполнение составило 469 711,80 рублей. Причина неисполнения: увольнение двух молодых специалистов.</w:t>
      </w:r>
    </w:p>
    <w:p w:rsidR="00274E09" w:rsidRPr="00274E09" w:rsidRDefault="00274E09" w:rsidP="00274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74E09">
        <w:rPr>
          <w:rFonts w:ascii="Times New Roman" w:eastAsia="Times New Roman" w:hAnsi="Times New Roman" w:cs="Times New Roman"/>
          <w:i/>
          <w:sz w:val="26"/>
          <w:szCs w:val="26"/>
        </w:rPr>
        <w:t>Субвенции бюджетам муниципальных образований Приморского края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за счет средств краевого бюджета, исполнены в объеме фактической потребности в них.</w:t>
      </w:r>
      <w:proofErr w:type="gramEnd"/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Не исполнено 1 517 828,01 рублей (отсутствие достаточного количества предложений на рынке; несостоявшиеся аукционы, а также </w:t>
      </w:r>
      <w:r w:rsidRPr="00274E09">
        <w:rPr>
          <w:rFonts w:ascii="Times New Roman" w:eastAsia="Times New Roman" w:hAnsi="Times New Roman" w:cs="Times New Roman"/>
          <w:sz w:val="26"/>
          <w:szCs w:val="26"/>
        </w:rPr>
        <w:lastRenderedPageBreak/>
        <w:t>экономия в связи с листами временной нетрудоспособности персонала в течение года).</w:t>
      </w:r>
    </w:p>
    <w:p w:rsidR="00274E09" w:rsidRPr="00274E09" w:rsidRDefault="00274E09" w:rsidP="00274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i/>
          <w:sz w:val="26"/>
          <w:szCs w:val="26"/>
        </w:rPr>
        <w:t xml:space="preserve">Субвенции на реализацию государственных полномочий по социальной поддержке детей, оставшихся без попечения родителей, и лиц, принявших на воспитание в семью </w:t>
      </w:r>
      <w:proofErr w:type="gramStart"/>
      <w:r w:rsidRPr="00274E09">
        <w:rPr>
          <w:rFonts w:ascii="Times New Roman" w:eastAsia="Times New Roman" w:hAnsi="Times New Roman" w:cs="Times New Roman"/>
          <w:i/>
          <w:sz w:val="26"/>
          <w:szCs w:val="26"/>
        </w:rPr>
        <w:t>детей, оставшихся без попечения родителей</w:t>
      </w:r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освоены</w:t>
      </w:r>
      <w:proofErr w:type="gramEnd"/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не в полном объеме от запланированных на 2024 год (неисполнение составило 160 585,39 рублей). При этом средства использованы в пределах фактической потребности в них. Неисполнение связано с расторжением договоров о создании приемной семьи.</w:t>
      </w:r>
    </w:p>
    <w:p w:rsidR="00274E09" w:rsidRPr="00274E09" w:rsidRDefault="00274E09" w:rsidP="00274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74E09">
        <w:rPr>
          <w:rFonts w:ascii="Times New Roman" w:eastAsia="Times New Roman" w:hAnsi="Times New Roman" w:cs="Times New Roman"/>
          <w:i/>
          <w:sz w:val="26"/>
          <w:szCs w:val="26"/>
        </w:rPr>
        <w:t>Субвенции бюджетам муниципальных районов на компенсацию части платы, взимаемой 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освоены не в полном объеме от запланированных на 2024 год (неисполнение 15 416,19 рублей) по причине отмены с мая 2024 года комиссионного сбора за услуги банка по перечислению компенсации части родительской</w:t>
      </w:r>
      <w:proofErr w:type="gramEnd"/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платы. При этом средства на компенсацию родительской платы использованы в пределах фактической потребности в них.</w:t>
      </w:r>
    </w:p>
    <w:p w:rsidR="00274E09" w:rsidRPr="00274E09" w:rsidRDefault="00274E09" w:rsidP="00274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b/>
          <w:sz w:val="26"/>
          <w:szCs w:val="26"/>
        </w:rPr>
        <w:t xml:space="preserve">000 2 02 40000 14 0000 150 </w:t>
      </w:r>
      <w:r w:rsidRPr="00274E09">
        <w:rPr>
          <w:rFonts w:ascii="Times New Roman" w:eastAsia="Times New Roman" w:hAnsi="Times New Roman" w:cs="Times New Roman"/>
          <w:sz w:val="26"/>
          <w:szCs w:val="26"/>
        </w:rPr>
        <w:t>«Иные межбюджетные трансферты» при плане 23 850 159,16 рублей освоены на 94,36 процента.</w:t>
      </w:r>
    </w:p>
    <w:p w:rsidR="00274E09" w:rsidRPr="00274E09" w:rsidRDefault="00274E09" w:rsidP="00274E09">
      <w:pPr>
        <w:autoSpaceDE w:val="0"/>
        <w:autoSpaceDN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74E09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274E09">
        <w:rPr>
          <w:rFonts w:ascii="Times New Roman" w:eastAsia="Times New Roman" w:hAnsi="Times New Roman" w:cs="Times New Roman"/>
          <w:sz w:val="26"/>
          <w:szCs w:val="26"/>
        </w:rPr>
        <w:t>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"/>
        <w:gridCol w:w="3812"/>
        <w:gridCol w:w="1644"/>
        <w:gridCol w:w="1640"/>
        <w:gridCol w:w="1356"/>
        <w:gridCol w:w="1020"/>
      </w:tblGrid>
      <w:tr w:rsidR="00274E09" w:rsidRPr="00274E09" w:rsidTr="00274E09">
        <w:tc>
          <w:tcPr>
            <w:tcW w:w="518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E0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709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за 2024 год</w:t>
            </w:r>
          </w:p>
        </w:tc>
        <w:tc>
          <w:tcPr>
            <w:tcW w:w="1366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бюджетные назначения</w:t>
            </w:r>
          </w:p>
        </w:tc>
        <w:tc>
          <w:tcPr>
            <w:tcW w:w="102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274E09" w:rsidRPr="00274E09" w:rsidTr="00274E09">
        <w:tc>
          <w:tcPr>
            <w:tcW w:w="518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10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9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4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66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20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74E09" w:rsidRPr="00274E09" w:rsidTr="00274E09">
        <w:trPr>
          <w:trHeight w:val="561"/>
        </w:trPr>
        <w:tc>
          <w:tcPr>
            <w:tcW w:w="518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1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трансферты, всего</w:t>
            </w:r>
          </w:p>
        </w:tc>
        <w:tc>
          <w:tcPr>
            <w:tcW w:w="1709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23 850 159,16</w:t>
            </w:r>
          </w:p>
        </w:tc>
        <w:tc>
          <w:tcPr>
            <w:tcW w:w="170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22 506 053,09</w:t>
            </w:r>
          </w:p>
        </w:tc>
        <w:tc>
          <w:tcPr>
            <w:tcW w:w="136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1 344 106,07</w:t>
            </w:r>
          </w:p>
        </w:tc>
        <w:tc>
          <w:tcPr>
            <w:tcW w:w="102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94,36</w:t>
            </w:r>
          </w:p>
        </w:tc>
      </w:tr>
      <w:tr w:rsidR="00274E09" w:rsidRPr="00274E09" w:rsidTr="00274E09">
        <w:trPr>
          <w:trHeight w:val="147"/>
        </w:trPr>
        <w:tc>
          <w:tcPr>
            <w:tcW w:w="518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4E09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709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4E09" w:rsidRPr="00274E09" w:rsidTr="00274E09">
        <w:trPr>
          <w:trHeight w:val="561"/>
        </w:trPr>
        <w:tc>
          <w:tcPr>
            <w:tcW w:w="518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74E09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госу4дарственных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709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156 240,00</w:t>
            </w:r>
          </w:p>
        </w:tc>
        <w:tc>
          <w:tcPr>
            <w:tcW w:w="170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156 240,00</w:t>
            </w:r>
          </w:p>
        </w:tc>
        <w:tc>
          <w:tcPr>
            <w:tcW w:w="136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74E09" w:rsidRPr="00274E09" w:rsidTr="00274E09">
        <w:trPr>
          <w:trHeight w:val="561"/>
        </w:trPr>
        <w:tc>
          <w:tcPr>
            <w:tcW w:w="518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4E09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9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1 249 474,80</w:t>
            </w:r>
          </w:p>
        </w:tc>
        <w:tc>
          <w:tcPr>
            <w:tcW w:w="170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949 451,05</w:t>
            </w:r>
          </w:p>
        </w:tc>
        <w:tc>
          <w:tcPr>
            <w:tcW w:w="136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300 023,75</w:t>
            </w:r>
          </w:p>
        </w:tc>
        <w:tc>
          <w:tcPr>
            <w:tcW w:w="102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75,99</w:t>
            </w:r>
          </w:p>
        </w:tc>
      </w:tr>
      <w:tr w:rsidR="00274E09" w:rsidRPr="00274E09" w:rsidTr="00274E09">
        <w:trPr>
          <w:trHeight w:val="561"/>
        </w:trPr>
        <w:tc>
          <w:tcPr>
            <w:tcW w:w="518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9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18 509 400,00</w:t>
            </w:r>
          </w:p>
        </w:tc>
        <w:tc>
          <w:tcPr>
            <w:tcW w:w="170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18 509 400,00</w:t>
            </w:r>
          </w:p>
        </w:tc>
        <w:tc>
          <w:tcPr>
            <w:tcW w:w="136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74E09" w:rsidRPr="00274E09" w:rsidTr="00274E09">
        <w:trPr>
          <w:trHeight w:val="561"/>
        </w:trPr>
        <w:tc>
          <w:tcPr>
            <w:tcW w:w="518" w:type="dxa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1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709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3 935 044,36</w:t>
            </w:r>
          </w:p>
        </w:tc>
        <w:tc>
          <w:tcPr>
            <w:tcW w:w="1704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2 890 962,04</w:t>
            </w:r>
          </w:p>
        </w:tc>
        <w:tc>
          <w:tcPr>
            <w:tcW w:w="1366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1 044 082,32</w:t>
            </w:r>
          </w:p>
        </w:tc>
        <w:tc>
          <w:tcPr>
            <w:tcW w:w="1020" w:type="dxa"/>
            <w:vAlign w:val="center"/>
          </w:tcPr>
          <w:p w:rsidR="00274E09" w:rsidRPr="00274E09" w:rsidRDefault="00274E09" w:rsidP="00274E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E09">
              <w:rPr>
                <w:rFonts w:ascii="Times New Roman" w:eastAsia="Times New Roman" w:hAnsi="Times New Roman" w:cs="Times New Roman"/>
                <w:sz w:val="20"/>
                <w:szCs w:val="20"/>
              </w:rPr>
              <w:t>73,47</w:t>
            </w:r>
          </w:p>
        </w:tc>
      </w:tr>
    </w:tbl>
    <w:p w:rsidR="00274E09" w:rsidRPr="00274E09" w:rsidRDefault="00274E09" w:rsidP="00274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274E09" w:rsidRPr="00274E09" w:rsidRDefault="00274E09" w:rsidP="00274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proofErr w:type="gramStart"/>
      <w:r w:rsidRPr="00274E09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</w:r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освоены не в полном объеме от запланированных на 2024 год (неисполнение составило 300 023,75 рублей) по причине увольнения двух сотрудников в МБОУ «СОШ №1 с. </w:t>
      </w:r>
      <w:proofErr w:type="spellStart"/>
      <w:r w:rsidRPr="00274E09">
        <w:rPr>
          <w:rFonts w:ascii="Times New Roman" w:eastAsia="Times New Roman" w:hAnsi="Times New Roman" w:cs="Times New Roman"/>
          <w:sz w:val="26"/>
          <w:szCs w:val="26"/>
        </w:rPr>
        <w:t>Новосысоевка</w:t>
      </w:r>
      <w:proofErr w:type="spellEnd"/>
      <w:r w:rsidRPr="00274E09">
        <w:rPr>
          <w:rFonts w:ascii="Times New Roman" w:eastAsia="Times New Roman" w:hAnsi="Times New Roman" w:cs="Times New Roman"/>
          <w:sz w:val="26"/>
          <w:szCs w:val="26"/>
        </w:rPr>
        <w:t>» и МБОУ «СОШ № 2 с. Варфоломеевка».</w:t>
      </w:r>
      <w:proofErr w:type="gramEnd"/>
    </w:p>
    <w:p w:rsidR="00274E09" w:rsidRPr="00274E09" w:rsidRDefault="00274E09" w:rsidP="00274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74E09">
        <w:rPr>
          <w:rFonts w:ascii="Times New Roman" w:eastAsia="Times New Roman" w:hAnsi="Times New Roman" w:cs="Times New Roman"/>
          <w:i/>
          <w:sz w:val="26"/>
          <w:szCs w:val="26"/>
        </w:rPr>
        <w:t>Прочие межбюджетные трансферты, передаваемые бюджетам муниципальных округов</w:t>
      </w:r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освоены</w:t>
      </w:r>
      <w:proofErr w:type="gramEnd"/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не в полной мере (неисполнение составило 1 044 082,32 рублей). Осуществлялась реализация мероприятий по развитию территорий общественного самоуправления за счет сре</w:t>
      </w:r>
      <w:proofErr w:type="gramStart"/>
      <w:r w:rsidRPr="00274E09">
        <w:rPr>
          <w:rFonts w:ascii="Times New Roman" w:eastAsia="Times New Roman" w:hAnsi="Times New Roman" w:cs="Times New Roman"/>
          <w:sz w:val="26"/>
          <w:szCs w:val="26"/>
        </w:rPr>
        <w:t>дств пр</w:t>
      </w:r>
      <w:proofErr w:type="gramEnd"/>
      <w:r w:rsidRPr="00274E09">
        <w:rPr>
          <w:rFonts w:ascii="Times New Roman" w:eastAsia="Times New Roman" w:hAnsi="Times New Roman" w:cs="Times New Roman"/>
          <w:sz w:val="26"/>
          <w:szCs w:val="26"/>
        </w:rPr>
        <w:t>очих межбюджетных трансфертов, передаваемых бюджетам муниципальных округов. При плановых назначениях 3 971 891,02 рублей фактические расходы составили 2 890 962,04 рублей. Исполнение 72,79%.</w:t>
      </w:r>
    </w:p>
    <w:p w:rsidR="00274E09" w:rsidRPr="00274E09" w:rsidRDefault="00274E09" w:rsidP="00274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74E09">
        <w:rPr>
          <w:rFonts w:ascii="Times New Roman" w:eastAsia="Calibri" w:hAnsi="Times New Roman" w:cs="Times New Roman"/>
          <w:sz w:val="26"/>
          <w:szCs w:val="26"/>
        </w:rPr>
        <w:t>На благоустройство парковой зоны возле детской игровой площадки по ул. Центральная в с. Яковлевка при плане 1 036 846,66 рублей фактические расходы составили 930 917,68 рублей.</w:t>
      </w:r>
      <w:proofErr w:type="gramEnd"/>
      <w:r w:rsidRPr="00274E09">
        <w:rPr>
          <w:rFonts w:ascii="Times New Roman" w:eastAsia="Calibri" w:hAnsi="Times New Roman" w:cs="Times New Roman"/>
          <w:sz w:val="26"/>
          <w:szCs w:val="26"/>
        </w:rPr>
        <w:t xml:space="preserve"> Остаток неиспользованных средств составил 105 928,98 рублей в связи с тем, что работы выполнены не в полном объеме. Подрядчик – ООО «Водоканал-Сервис».</w:t>
      </w:r>
    </w:p>
    <w:p w:rsidR="00274E09" w:rsidRPr="00274E09" w:rsidRDefault="00274E09" w:rsidP="00274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74E09">
        <w:rPr>
          <w:rFonts w:ascii="Times New Roman" w:eastAsia="Calibri" w:hAnsi="Times New Roman" w:cs="Times New Roman"/>
          <w:sz w:val="26"/>
          <w:szCs w:val="26"/>
        </w:rPr>
        <w:t xml:space="preserve">На выполнение работ по устройству уличного освещения </w:t>
      </w:r>
      <w:proofErr w:type="spellStart"/>
      <w:r w:rsidRPr="00274E09">
        <w:rPr>
          <w:rFonts w:ascii="Times New Roman" w:eastAsia="Calibri" w:hAnsi="Times New Roman" w:cs="Times New Roman"/>
          <w:sz w:val="26"/>
          <w:szCs w:val="26"/>
        </w:rPr>
        <w:t>жд</w:t>
      </w:r>
      <w:proofErr w:type="spellEnd"/>
      <w:r w:rsidRPr="00274E09">
        <w:rPr>
          <w:rFonts w:ascii="Times New Roman" w:eastAsia="Calibri" w:hAnsi="Times New Roman" w:cs="Times New Roman"/>
          <w:sz w:val="26"/>
          <w:szCs w:val="26"/>
        </w:rPr>
        <w:t xml:space="preserve"> ст. Варфоломеевка ул. Почтовая (многоквартирные дома №52а, №54а, №54б, №54в, №56а, №56б, №58) (ИП </w:t>
      </w:r>
      <w:proofErr w:type="spellStart"/>
      <w:r w:rsidRPr="00274E09">
        <w:rPr>
          <w:rFonts w:ascii="Times New Roman" w:eastAsia="Calibri" w:hAnsi="Times New Roman" w:cs="Times New Roman"/>
          <w:sz w:val="26"/>
          <w:szCs w:val="26"/>
        </w:rPr>
        <w:t>Афонина</w:t>
      </w:r>
      <w:proofErr w:type="spellEnd"/>
      <w:r w:rsidRPr="00274E09">
        <w:rPr>
          <w:rFonts w:ascii="Times New Roman" w:eastAsia="Calibri" w:hAnsi="Times New Roman" w:cs="Times New Roman"/>
          <w:sz w:val="26"/>
          <w:szCs w:val="26"/>
        </w:rPr>
        <w:t xml:space="preserve"> Н.О.) запланированы средства в сумме 975 000,00 рублей. Оплата по муниципальному контракту на выполнение работ не произведена в связи с тем, что заказчиком не были приняты работы по причине некачественного исполнения обязательств подрядчиком. Проводятся судебные процедуры.</w:t>
      </w:r>
    </w:p>
    <w:p w:rsidR="00274E09" w:rsidRPr="00274E09" w:rsidRDefault="00274E09" w:rsidP="00274E0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b/>
          <w:bCs/>
          <w:sz w:val="26"/>
          <w:szCs w:val="26"/>
        </w:rPr>
        <w:t>000 2 19 00000 14 0000 150</w:t>
      </w:r>
      <w:r w:rsidRPr="00274E09">
        <w:rPr>
          <w:rFonts w:ascii="Times New Roman" w:eastAsia="Times New Roman" w:hAnsi="Times New Roman" w:cs="Times New Roman"/>
          <w:bCs/>
          <w:sz w:val="26"/>
          <w:szCs w:val="26"/>
        </w:rPr>
        <w:t xml:space="preserve"> «Возврат остатков субсидий, субвенций и иных межбюджетных трансфертов, имеющих целевое назначение, прошлых лет (- 126 389,00 рублей). МБУДО «</w:t>
      </w:r>
      <w:proofErr w:type="spellStart"/>
      <w:r w:rsidRPr="00274E09">
        <w:rPr>
          <w:rFonts w:ascii="Times New Roman" w:eastAsia="Times New Roman" w:hAnsi="Times New Roman" w:cs="Times New Roman"/>
          <w:bCs/>
          <w:sz w:val="26"/>
          <w:szCs w:val="26"/>
        </w:rPr>
        <w:t>Яковлевская</w:t>
      </w:r>
      <w:proofErr w:type="spellEnd"/>
      <w:r w:rsidRPr="00274E09">
        <w:rPr>
          <w:rFonts w:ascii="Times New Roman" w:eastAsia="Times New Roman" w:hAnsi="Times New Roman" w:cs="Times New Roman"/>
          <w:bCs/>
          <w:sz w:val="26"/>
          <w:szCs w:val="26"/>
        </w:rPr>
        <w:t xml:space="preserve"> Детская школа искусств» была выплачена единовременная социальная выплату педагогу молодому специалисту в сумме 350 000,00 рублей. Специалист должен был отработать в учреждении дополнительного образования не менее трех лет с момента заключения трудового договора № 28 от 01.10.2022 по штатной должности. Трудовой договор </w:t>
      </w:r>
      <w:proofErr w:type="gramStart"/>
      <w:r w:rsidRPr="00274E09">
        <w:rPr>
          <w:rFonts w:ascii="Times New Roman" w:eastAsia="Times New Roman" w:hAnsi="Times New Roman" w:cs="Times New Roman"/>
          <w:bCs/>
          <w:sz w:val="26"/>
          <w:szCs w:val="26"/>
        </w:rPr>
        <w:t>был</w:t>
      </w:r>
      <w:proofErr w:type="gramEnd"/>
      <w:r w:rsidRPr="00274E09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расторгнут по причине увольнения специалиста по собственному желанию, согласно приказу № 84-Л от 01.07.2024. В связи с чем, произведен возврат выплаты молодым специалистом в сумме 126 400,00 рублей.</w:t>
      </w:r>
    </w:p>
    <w:p w:rsidR="00274E09" w:rsidRPr="00274E09" w:rsidRDefault="00274E09" w:rsidP="00274E0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74E09" w:rsidRPr="00274E09" w:rsidRDefault="00274E09" w:rsidP="00274E09">
      <w:pPr>
        <w:spacing w:after="0" w:line="240" w:lineRule="auto"/>
        <w:ind w:right="-9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Бюджет </w:t>
      </w:r>
      <w:proofErr w:type="spellStart"/>
      <w:r w:rsidRPr="00274E09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включает расходы семи главных распорядителей бюджетных средств. </w:t>
      </w:r>
    </w:p>
    <w:p w:rsidR="00274E09" w:rsidRPr="00274E09" w:rsidRDefault="00274E09" w:rsidP="00274E09">
      <w:pPr>
        <w:spacing w:after="0" w:line="240" w:lineRule="auto"/>
        <w:ind w:right="-9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sz w:val="26"/>
          <w:szCs w:val="26"/>
        </w:rPr>
        <w:t>Общее количество учреждений на конец отчетного периода составило 22 учреждения. Из них четыре учреждения относятся к органам власти и восемнадцать муниципальных учреждений, в том числе четыре казенных, четырнадцать бюджетных учреждений.</w:t>
      </w:r>
    </w:p>
    <w:p w:rsidR="00274E09" w:rsidRPr="00274E09" w:rsidRDefault="00274E09" w:rsidP="00274E09">
      <w:pPr>
        <w:spacing w:after="0" w:line="240" w:lineRule="auto"/>
        <w:ind w:right="-9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Всего муниципальных учреждений </w:t>
      </w:r>
      <w:proofErr w:type="gramStart"/>
      <w:r w:rsidRPr="00274E09">
        <w:rPr>
          <w:rFonts w:ascii="Times New Roman" w:eastAsia="Times New Roman" w:hAnsi="Times New Roman" w:cs="Times New Roman"/>
          <w:sz w:val="26"/>
          <w:szCs w:val="26"/>
        </w:rPr>
        <w:t>на конец</w:t>
      </w:r>
      <w:proofErr w:type="gramEnd"/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2024 года – 18, в том числе:</w:t>
      </w:r>
    </w:p>
    <w:p w:rsidR="00274E09" w:rsidRPr="00274E09" w:rsidRDefault="00274E09" w:rsidP="00274E09">
      <w:pPr>
        <w:spacing w:after="0" w:line="240" w:lineRule="auto"/>
        <w:ind w:right="-9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казенное учреждение «Хозяйственное управление </w:t>
      </w:r>
      <w:proofErr w:type="spellStart"/>
      <w:r w:rsidRPr="00274E09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округа»; Муниципальное казенное учреждение «Центр обеспечения и сопровождения образования» </w:t>
      </w:r>
      <w:proofErr w:type="spellStart"/>
      <w:r w:rsidRPr="00274E09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округа; Муниципальное казенное учреждение «Управление культуры» </w:t>
      </w:r>
      <w:proofErr w:type="spellStart"/>
      <w:r w:rsidRPr="00274E09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округа; Муниципальное казенное учреждение «Централизованная </w:t>
      </w:r>
      <w:r w:rsidRPr="00274E0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библиотечная система» </w:t>
      </w:r>
      <w:proofErr w:type="spellStart"/>
      <w:r w:rsidRPr="00274E09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округа, всего четыре казенных учреждения;  </w:t>
      </w:r>
    </w:p>
    <w:p w:rsidR="00274E09" w:rsidRPr="00274E09" w:rsidRDefault="00274E09" w:rsidP="00274E09">
      <w:pPr>
        <w:spacing w:after="0" w:line="240" w:lineRule="auto"/>
        <w:ind w:right="-9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sz w:val="26"/>
          <w:szCs w:val="26"/>
        </w:rPr>
        <w:t>четырнадцать бюджетных учреждений:</w:t>
      </w:r>
    </w:p>
    <w:p w:rsidR="00274E09" w:rsidRPr="00274E09" w:rsidRDefault="00274E09" w:rsidP="00274E09">
      <w:pPr>
        <w:spacing w:after="0" w:line="240" w:lineRule="auto"/>
        <w:ind w:right="-9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четыре муниципальных бюджетных дошкольных образовательных учреждений (МБДОУ «Детский сад ст. </w:t>
      </w:r>
      <w:proofErr w:type="spellStart"/>
      <w:r w:rsidRPr="00274E09">
        <w:rPr>
          <w:rFonts w:ascii="Times New Roman" w:eastAsia="Times New Roman" w:hAnsi="Times New Roman" w:cs="Times New Roman"/>
          <w:sz w:val="26"/>
          <w:szCs w:val="26"/>
        </w:rPr>
        <w:t>Сысоевка</w:t>
      </w:r>
      <w:proofErr w:type="spellEnd"/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»; МБДОУ «Детский сад </w:t>
      </w:r>
      <w:proofErr w:type="gramStart"/>
      <w:r w:rsidRPr="00274E09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. Варфоломеевка»; МБДОУ «ЦРР с. </w:t>
      </w:r>
      <w:proofErr w:type="spellStart"/>
      <w:r w:rsidRPr="00274E09">
        <w:rPr>
          <w:rFonts w:ascii="Times New Roman" w:eastAsia="Times New Roman" w:hAnsi="Times New Roman" w:cs="Times New Roman"/>
          <w:sz w:val="26"/>
          <w:szCs w:val="26"/>
        </w:rPr>
        <w:t>Новосысоевкв</w:t>
      </w:r>
      <w:proofErr w:type="spellEnd"/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»; МБДОУ «ЦРР с. Яковлевка); </w:t>
      </w:r>
    </w:p>
    <w:p w:rsidR="00274E09" w:rsidRPr="00274E09" w:rsidRDefault="00274E09" w:rsidP="00274E09">
      <w:pPr>
        <w:spacing w:after="0" w:line="240" w:lineRule="auto"/>
        <w:ind w:right="-9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пять муниципальных бюджетных общеобразовательных учреждений (МБОУ СОШ №1 с. </w:t>
      </w:r>
      <w:proofErr w:type="spellStart"/>
      <w:r w:rsidRPr="00274E09">
        <w:rPr>
          <w:rFonts w:ascii="Times New Roman" w:eastAsia="Times New Roman" w:hAnsi="Times New Roman" w:cs="Times New Roman"/>
          <w:sz w:val="26"/>
          <w:szCs w:val="26"/>
        </w:rPr>
        <w:t>Новосысоевка</w:t>
      </w:r>
      <w:proofErr w:type="spellEnd"/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; МБОУ СОШ №2 с. </w:t>
      </w:r>
      <w:proofErr w:type="spellStart"/>
      <w:r w:rsidRPr="00274E09">
        <w:rPr>
          <w:rFonts w:ascii="Times New Roman" w:eastAsia="Times New Roman" w:hAnsi="Times New Roman" w:cs="Times New Roman"/>
          <w:sz w:val="26"/>
          <w:szCs w:val="26"/>
        </w:rPr>
        <w:t>Новосысоевка</w:t>
      </w:r>
      <w:proofErr w:type="spellEnd"/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; МБОУ СОШ №1 с. Варфоломеевка, МБОУ СОШ №2 с. Варфоломеевка; МБОУ «СОШ </w:t>
      </w:r>
      <w:proofErr w:type="gramStart"/>
      <w:r w:rsidRPr="00274E09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274E09">
        <w:rPr>
          <w:rFonts w:ascii="Times New Roman" w:eastAsia="Times New Roman" w:hAnsi="Times New Roman" w:cs="Times New Roman"/>
          <w:sz w:val="26"/>
          <w:szCs w:val="26"/>
        </w:rPr>
        <w:t>. Яковлевка»);</w:t>
      </w:r>
    </w:p>
    <w:p w:rsidR="00274E09" w:rsidRPr="00274E09" w:rsidRDefault="00274E09" w:rsidP="00274E09">
      <w:pPr>
        <w:spacing w:after="0" w:line="240" w:lineRule="auto"/>
        <w:ind w:right="-9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три учреждения дополнительного образования (Муниципальное бюджетное учреждение дополнительного образования «Детский оздоровительно-образовательный спортивный центр» </w:t>
      </w:r>
      <w:proofErr w:type="gramStart"/>
      <w:r w:rsidRPr="00274E09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274E09">
        <w:rPr>
          <w:rFonts w:ascii="Times New Roman" w:eastAsia="Times New Roman" w:hAnsi="Times New Roman" w:cs="Times New Roman"/>
          <w:sz w:val="26"/>
          <w:szCs w:val="26"/>
        </w:rPr>
        <w:t>Яковлевка</w:t>
      </w:r>
      <w:proofErr w:type="gramEnd"/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74E09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округа; Муниципальное бюджетное загородное стационарное учреждение отдыха и оздоровления детей «Юность»; МБУДО «</w:t>
      </w:r>
      <w:proofErr w:type="spellStart"/>
      <w:r w:rsidRPr="00274E09">
        <w:rPr>
          <w:rFonts w:ascii="Times New Roman" w:eastAsia="Times New Roman" w:hAnsi="Times New Roman" w:cs="Times New Roman"/>
          <w:sz w:val="26"/>
          <w:szCs w:val="26"/>
        </w:rPr>
        <w:t>Яковлевская</w:t>
      </w:r>
      <w:proofErr w:type="spellEnd"/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детская школа искусств» </w:t>
      </w:r>
      <w:proofErr w:type="spellStart"/>
      <w:r w:rsidRPr="00274E09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округа);</w:t>
      </w:r>
    </w:p>
    <w:p w:rsidR="00274E09" w:rsidRPr="00274E09" w:rsidRDefault="00274E09" w:rsidP="00274E09">
      <w:pPr>
        <w:spacing w:after="0" w:line="240" w:lineRule="auto"/>
        <w:ind w:right="-9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бюджетное учреждение «Централизованная клубная система» </w:t>
      </w:r>
      <w:proofErr w:type="spellStart"/>
      <w:r w:rsidRPr="00274E09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округа; </w:t>
      </w:r>
    </w:p>
    <w:p w:rsidR="00274E09" w:rsidRPr="00274E09" w:rsidRDefault="00274E09" w:rsidP="00274E09">
      <w:pPr>
        <w:spacing w:after="0" w:line="240" w:lineRule="auto"/>
        <w:ind w:right="-9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бюджетное учреждение «Редакция газеты «Сельский труженик» </w:t>
      </w:r>
      <w:proofErr w:type="spellStart"/>
      <w:r w:rsidRPr="00274E09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округа.</w:t>
      </w:r>
    </w:p>
    <w:p w:rsidR="00274E09" w:rsidRPr="00274E09" w:rsidRDefault="00274E09" w:rsidP="00274E09">
      <w:pPr>
        <w:spacing w:after="0" w:line="240" w:lineRule="auto"/>
        <w:ind w:right="-9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sz w:val="26"/>
          <w:szCs w:val="26"/>
        </w:rPr>
        <w:t>Участников бюджетного процесса, главных распорядителей бюджетных средств, органов власти – 4, в том числе:</w:t>
      </w:r>
    </w:p>
    <w:p w:rsidR="00274E09" w:rsidRPr="00274E09" w:rsidRDefault="00274E09" w:rsidP="00274E09">
      <w:pPr>
        <w:spacing w:after="0" w:line="240" w:lineRule="auto"/>
        <w:ind w:right="-9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274E09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округа, Дума </w:t>
      </w:r>
      <w:proofErr w:type="spellStart"/>
      <w:r w:rsidRPr="00274E09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округа, Контрольно-счетная палата </w:t>
      </w:r>
      <w:proofErr w:type="spellStart"/>
      <w:r w:rsidRPr="00274E09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округа, Финансовое управление Администрации </w:t>
      </w:r>
      <w:proofErr w:type="spellStart"/>
      <w:r w:rsidRPr="00274E09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округа. </w:t>
      </w:r>
    </w:p>
    <w:p w:rsidR="00274E09" w:rsidRPr="00274E09" w:rsidRDefault="00274E09" w:rsidP="00274E09">
      <w:pPr>
        <w:spacing w:after="0" w:line="240" w:lineRule="auto"/>
        <w:ind w:right="-9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sz w:val="26"/>
          <w:szCs w:val="26"/>
        </w:rPr>
        <w:t xml:space="preserve">В сравнении с 2023 годом общее количество учреждений не изменилось. </w:t>
      </w:r>
    </w:p>
    <w:p w:rsidR="00274E09" w:rsidRPr="00274E09" w:rsidRDefault="00274E09" w:rsidP="00274E09">
      <w:pPr>
        <w:spacing w:after="0" w:line="240" w:lineRule="auto"/>
        <w:ind w:right="-92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74E09">
        <w:rPr>
          <w:rFonts w:ascii="Times New Roman" w:eastAsia="Times New Roman" w:hAnsi="Times New Roman" w:cs="Times New Roman"/>
          <w:sz w:val="26"/>
          <w:szCs w:val="26"/>
        </w:rPr>
        <w:t>Штатная численность работающих за 2024 год составила 615,52 единиц.  Фактическая численность за отчетный период всего составила 524,78 единиц.</w:t>
      </w:r>
    </w:p>
    <w:p w:rsidR="007A16F3" w:rsidRPr="007A16F3" w:rsidRDefault="007A16F3" w:rsidP="007A16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В целях социально-экономического развития и оздоровления муниципальных финансов </w:t>
      </w:r>
      <w:proofErr w:type="spellStart"/>
      <w:r w:rsidRPr="007A16F3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осуществлены следующие меры:</w:t>
      </w:r>
    </w:p>
    <w:p w:rsidR="007A16F3" w:rsidRPr="007A16F3" w:rsidRDefault="007A16F3" w:rsidP="007A16F3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Меры, направленные на снижение уровня </w:t>
      </w:r>
      <w:proofErr w:type="spellStart"/>
      <w:r w:rsidRPr="007A16F3">
        <w:rPr>
          <w:rFonts w:ascii="Times New Roman" w:eastAsia="Times New Roman" w:hAnsi="Times New Roman" w:cs="Times New Roman"/>
          <w:sz w:val="26"/>
          <w:szCs w:val="26"/>
        </w:rPr>
        <w:t>дотационности</w:t>
      </w:r>
      <w:proofErr w:type="spellEnd"/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 и увеличение налоговых и неналоговых доходов бюджета:</w:t>
      </w:r>
    </w:p>
    <w:p w:rsidR="007A16F3" w:rsidRPr="007A16F3" w:rsidRDefault="007A16F3" w:rsidP="007A16F3">
      <w:pPr>
        <w:numPr>
          <w:ilvl w:val="1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6F3">
        <w:rPr>
          <w:rFonts w:ascii="Times New Roman" w:eastAsia="Times New Roman" w:hAnsi="Times New Roman" w:cs="Times New Roman"/>
          <w:sz w:val="26"/>
          <w:szCs w:val="26"/>
        </w:rPr>
        <w:t>В соответствии с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до 1 июня 2024 года проведена оценка эффективности налоговых льгот (расходов), в том числе пониженных ставок по налогам.</w:t>
      </w:r>
    </w:p>
    <w:p w:rsidR="007A16F3" w:rsidRPr="007A16F3" w:rsidRDefault="007A16F3" w:rsidP="007A16F3">
      <w:pPr>
        <w:numPr>
          <w:ilvl w:val="1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6F3">
        <w:rPr>
          <w:rFonts w:ascii="Times New Roman" w:eastAsia="Times New Roman" w:hAnsi="Times New Roman" w:cs="Times New Roman"/>
          <w:sz w:val="26"/>
          <w:szCs w:val="26"/>
        </w:rPr>
        <w:t>До 1 августа 2024 года результаты оценки эффективности налоговых льгот (расходов), в том числе пониженных ставок по налогам были представлены в министерство финансов Приморского края. По итогам проведенной оценки, эффективность предоставляемых налоговых льгот по местным налогам признана положительной. Предоставляемые льготы по местным налогам признаны эффективными.</w:t>
      </w:r>
    </w:p>
    <w:p w:rsidR="007A16F3" w:rsidRPr="007A16F3" w:rsidRDefault="007A16F3" w:rsidP="007A16F3">
      <w:pPr>
        <w:numPr>
          <w:ilvl w:val="1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Обеспечен рост налога на доходы физических лиц в консолидированный бюджет Приморского края (контингент) по итогам исполнения консолидированного бюджета Приморского края за 2024 год по сравнению с уровнем исполнения 2023 года в сопоставимых условиях на 50 393 109,06 </w:t>
      </w:r>
      <w:r w:rsidRPr="007A16F3">
        <w:rPr>
          <w:rFonts w:ascii="Calibri" w:eastAsia="Times New Roman" w:hAnsi="Calibri" w:cs="Times New Roman"/>
          <w:sz w:val="26"/>
          <w:szCs w:val="26"/>
        </w:rPr>
        <w:t xml:space="preserve"> </w:t>
      </w:r>
      <w:r w:rsidRPr="007A16F3">
        <w:rPr>
          <w:rFonts w:ascii="Times New Roman" w:eastAsia="Times New Roman" w:hAnsi="Times New Roman" w:cs="Times New Roman"/>
          <w:sz w:val="26"/>
          <w:szCs w:val="26"/>
        </w:rPr>
        <w:t>рублей.</w:t>
      </w:r>
    </w:p>
    <w:p w:rsidR="007A16F3" w:rsidRPr="007A16F3" w:rsidRDefault="007A16F3" w:rsidP="007A16F3">
      <w:pPr>
        <w:numPr>
          <w:ilvl w:val="1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6F3">
        <w:rPr>
          <w:rFonts w:ascii="Times New Roman" w:eastAsia="Times New Roman" w:hAnsi="Times New Roman" w:cs="Times New Roman"/>
          <w:sz w:val="26"/>
          <w:szCs w:val="26"/>
        </w:rPr>
        <w:lastRenderedPageBreak/>
        <w:t>Не допущен рост недоимки по налогам, формирующим краевой бюджет, бюджет муниципального округа по состоянию на 01 января 2025 года за период с начала финансового года.</w:t>
      </w:r>
    </w:p>
    <w:p w:rsidR="007A16F3" w:rsidRPr="007A16F3" w:rsidRDefault="007A16F3" w:rsidP="007A16F3">
      <w:pPr>
        <w:numPr>
          <w:ilvl w:val="1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По состоянию на 1 января 2025 года просроченная дебиторская задолженность бюджета </w:t>
      </w:r>
      <w:proofErr w:type="spellStart"/>
      <w:r w:rsidRPr="007A16F3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по платежам за аренду земельных участков и по платежам за аренду имущества отсутствует. В результате проведенной </w:t>
      </w:r>
      <w:proofErr w:type="spellStart"/>
      <w:r w:rsidRPr="007A16F3">
        <w:rPr>
          <w:rFonts w:ascii="Times New Roman" w:eastAsia="Times New Roman" w:hAnsi="Times New Roman" w:cs="Times New Roman"/>
          <w:sz w:val="26"/>
          <w:szCs w:val="26"/>
        </w:rPr>
        <w:t>претензионно</w:t>
      </w:r>
      <w:proofErr w:type="spellEnd"/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-исковой работы, проведенной в течение 2024 года, просроченная дебиторская задолженность ликвидирована в полном объеме. По сравнению с 2024 годом общая задолженность уменьшена на 754 991,45 рублей. </w:t>
      </w:r>
    </w:p>
    <w:p w:rsidR="007A16F3" w:rsidRPr="007A16F3" w:rsidRDefault="007A16F3" w:rsidP="007A16F3">
      <w:pPr>
        <w:numPr>
          <w:ilvl w:val="1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 Все проекты решений о внесении изменений в решение Думы </w:t>
      </w:r>
      <w:proofErr w:type="spellStart"/>
      <w:r w:rsidRPr="007A16F3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«О бюджете </w:t>
      </w:r>
      <w:proofErr w:type="spellStart"/>
      <w:r w:rsidRPr="007A16F3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на 2024 год и плановый период 2025 и 2026 годов» направлялись на согласование в министерство финансов Приморского края до внесения указанных проектов решений на рассмотрение в представительный орган </w:t>
      </w:r>
      <w:proofErr w:type="spellStart"/>
      <w:r w:rsidRPr="007A16F3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округа.</w:t>
      </w:r>
    </w:p>
    <w:p w:rsidR="007A16F3" w:rsidRPr="007A16F3" w:rsidRDefault="007A16F3" w:rsidP="007A16F3">
      <w:pPr>
        <w:numPr>
          <w:ilvl w:val="1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Проект решения Думы </w:t>
      </w:r>
      <w:proofErr w:type="spellStart"/>
      <w:r w:rsidRPr="007A16F3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о бюджете </w:t>
      </w:r>
      <w:proofErr w:type="spellStart"/>
      <w:r w:rsidRPr="007A16F3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на 2025 год и плановый период 2026 и 2027 годов направлен на согласование в министерство финансов Приморского края о соответствии требованиям бюджетного законодательства Российской Федерации, об обеспечении в полном объеме первоочередных расходов бюджета </w:t>
      </w:r>
      <w:proofErr w:type="spellStart"/>
      <w:r w:rsidRPr="007A16F3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в установленные Соглашением сроки.</w:t>
      </w:r>
      <w:proofErr w:type="gramEnd"/>
    </w:p>
    <w:p w:rsidR="007A16F3" w:rsidRPr="007A16F3" w:rsidRDefault="007A16F3" w:rsidP="007A16F3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Меры, направленные на оптимизацию расходов бюджета </w:t>
      </w:r>
      <w:proofErr w:type="spellStart"/>
      <w:r w:rsidRPr="007A16F3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округа:</w:t>
      </w:r>
    </w:p>
    <w:p w:rsidR="007A16F3" w:rsidRPr="007A16F3" w:rsidRDefault="007A16F3" w:rsidP="007A16F3">
      <w:pPr>
        <w:numPr>
          <w:ilvl w:val="1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Муниципальным округом соблюдены нормативы формирования расходов на содержание органов местного самоуправления, нормативов формирования расходов на оплату труда выборных должностных лиц, осуществляющих свои полномочия на постоянной основе в органах местного самоуправления </w:t>
      </w:r>
      <w:proofErr w:type="spellStart"/>
      <w:r w:rsidRPr="007A16F3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округа, установленных Правительством Приморского края на 2024 год.</w:t>
      </w:r>
    </w:p>
    <w:p w:rsidR="007A16F3" w:rsidRPr="007A16F3" w:rsidRDefault="007A16F3" w:rsidP="007A16F3">
      <w:pPr>
        <w:numPr>
          <w:ilvl w:val="1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6F3">
        <w:rPr>
          <w:rFonts w:ascii="Times New Roman" w:eastAsia="Times New Roman" w:hAnsi="Times New Roman" w:cs="Times New Roman"/>
          <w:sz w:val="26"/>
          <w:szCs w:val="26"/>
        </w:rPr>
        <w:t>Осуществлено повышение оплаты труда отдельных категорий работников, определенных указами Президента Российской Федерации, в соответствии с темпами роста средней заработной платы, установленными планами мероприятий («дорожными картами») изменений в отраслях социальной сферы, направленных на повышение эффективности в сферах образования и науки, культуры.</w:t>
      </w:r>
    </w:p>
    <w:p w:rsidR="007A16F3" w:rsidRPr="007A16F3" w:rsidRDefault="007A16F3" w:rsidP="007A16F3">
      <w:pPr>
        <w:numPr>
          <w:ilvl w:val="1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По состоянию на 1 января 2025 года просроченной кредиторской задолженности по принятым обязательствам бюджета </w:t>
      </w:r>
      <w:proofErr w:type="spellStart"/>
      <w:r w:rsidRPr="007A16F3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по оплате коммунальных услуг нет.</w:t>
      </w:r>
    </w:p>
    <w:p w:rsidR="007A16F3" w:rsidRPr="007A16F3" w:rsidRDefault="007A16F3" w:rsidP="007A16F3">
      <w:pPr>
        <w:numPr>
          <w:ilvl w:val="1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Распоряжением Администрации </w:t>
      </w:r>
      <w:proofErr w:type="spellStart"/>
      <w:r w:rsidRPr="007A16F3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от 11.03.2024 № 264-ра «О мерах по росту доходного потенциала, оптимизации расходов и совершенствованию долговой политики </w:t>
      </w:r>
      <w:proofErr w:type="spellStart"/>
      <w:r w:rsidRPr="007A16F3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в 2024-2026 годах» утвержден план мероприятий на период 2024-2026 годов. В течение 2024 года план мероприятий являлся актуальным. Изменения и дополнения не вносились.</w:t>
      </w:r>
    </w:p>
    <w:p w:rsidR="007A16F3" w:rsidRPr="007A16F3" w:rsidRDefault="007A16F3" w:rsidP="007A16F3">
      <w:pPr>
        <w:numPr>
          <w:ilvl w:val="1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Основные направления долговой политики </w:t>
      </w:r>
      <w:proofErr w:type="spellStart"/>
      <w:r w:rsidRPr="007A16F3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утверждены постановлением Администрации </w:t>
      </w:r>
      <w:proofErr w:type="spellStart"/>
      <w:r w:rsidRPr="007A16F3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16F3">
        <w:rPr>
          <w:rFonts w:ascii="Times New Roman" w:eastAsia="Times New Roman" w:hAnsi="Times New Roman" w:cs="Times New Roman"/>
          <w:sz w:val="26"/>
          <w:szCs w:val="26"/>
        </w:rPr>
        <w:lastRenderedPageBreak/>
        <w:t>муниципального округа от 29 декабря 2023 года № 255-па на период с 2024 по 2026 годы и в течение 2024 года являлись актуальными.  Задолженность по кредитам отсутствует. Задолженность по уплате процентов за пользование бюджетными кредитами отсутствует.</w:t>
      </w:r>
    </w:p>
    <w:p w:rsidR="007A16F3" w:rsidRPr="007A16F3" w:rsidRDefault="007A16F3" w:rsidP="007A16F3">
      <w:pPr>
        <w:numPr>
          <w:ilvl w:val="1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6F3">
        <w:rPr>
          <w:rFonts w:ascii="Times New Roman" w:eastAsia="Times New Roman" w:hAnsi="Times New Roman" w:cs="Times New Roman"/>
          <w:sz w:val="26"/>
          <w:szCs w:val="26"/>
        </w:rPr>
        <w:t>Приобретено 9 жилых помещений специализированного жилищного фонда по договорам найма специализированных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7A16F3" w:rsidRPr="007A16F3" w:rsidRDefault="007A16F3" w:rsidP="007A16F3">
      <w:pPr>
        <w:numPr>
          <w:ilvl w:val="1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Соблюдены предельные значения дефицита бюджета </w:t>
      </w:r>
      <w:proofErr w:type="spellStart"/>
      <w:r w:rsidRPr="007A16F3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округа, установленные статьей 92.1 Бюджетного кодекса Российской Федерации, требования к предельному объему заимствований </w:t>
      </w:r>
      <w:proofErr w:type="spellStart"/>
      <w:r w:rsidRPr="007A16F3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округа, установленные статьей 106 Бюджетного кодекса Российской Федерации, требования к объему муниципального долга, установленные частью 5 статьи 107 Бюджетного кодекса и требования к объему расходов на обслуживание муниципального долга, установленные статьей 111 Бюджетного кодекса Российской Федерации.</w:t>
      </w:r>
      <w:proofErr w:type="gramEnd"/>
    </w:p>
    <w:p w:rsidR="007A16F3" w:rsidRPr="007A16F3" w:rsidRDefault="007A16F3" w:rsidP="007A16F3">
      <w:pPr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6F3">
        <w:rPr>
          <w:rFonts w:ascii="Times New Roman" w:eastAsia="Times New Roman" w:hAnsi="Times New Roman" w:cs="Times New Roman"/>
          <w:sz w:val="26"/>
          <w:szCs w:val="26"/>
        </w:rPr>
        <w:t>Соблюдены следующие дополнительные обязательства:</w:t>
      </w:r>
    </w:p>
    <w:p w:rsidR="007A16F3" w:rsidRPr="007A16F3" w:rsidRDefault="007A16F3" w:rsidP="007A16F3">
      <w:pPr>
        <w:numPr>
          <w:ilvl w:val="1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A16F3">
        <w:rPr>
          <w:rFonts w:ascii="Times New Roman" w:eastAsia="Times New Roman" w:hAnsi="Times New Roman" w:cs="Times New Roman"/>
          <w:sz w:val="26"/>
          <w:szCs w:val="26"/>
        </w:rPr>
        <w:t>В сроки, установленные постановлением Администрации Приморского края от 16 июля 2008 года № 157-па «О Порядке предоставления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Приморского края проекта местного бюджета на очередной финансовый год (очередной финансовый год и плановый период)», обеспечено направление в министерство финансов Приморского края документов и</w:t>
      </w:r>
      <w:proofErr w:type="gramEnd"/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 материалов, необходимых для подготовки заключения о соответствии требованиям бюджетного законодательства Российской Федерации внесенного в Думу </w:t>
      </w:r>
      <w:proofErr w:type="spellStart"/>
      <w:r w:rsidRPr="007A16F3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проекта бюджета </w:t>
      </w:r>
      <w:proofErr w:type="spellStart"/>
      <w:r w:rsidRPr="007A16F3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на 2024 год и плановый период 2025 и 2026 годов.</w:t>
      </w:r>
    </w:p>
    <w:p w:rsidR="007A16F3" w:rsidRPr="007A16F3" w:rsidRDefault="007A16F3" w:rsidP="007A16F3">
      <w:pPr>
        <w:numPr>
          <w:ilvl w:val="1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В течение 2024 года не допущено принятие решений, приводящих к увеличению численности муниципальных служащих органов местного самоуправления </w:t>
      </w:r>
      <w:proofErr w:type="spellStart"/>
      <w:r w:rsidRPr="007A16F3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округа, за исключением случаев, связанных с увеличением объема полномочий и функций органов местного самоуправления, обусловленных изменением федерального, краевого законодательства,  осуществлением функций координаторов муниципальных проектных офисов, преобразованием муниципальных образований в муниципальные округа, а так же к увеличению численности работников муниципальных учреждений.</w:t>
      </w:r>
      <w:proofErr w:type="gramEnd"/>
    </w:p>
    <w:p w:rsidR="007A16F3" w:rsidRPr="007A16F3" w:rsidRDefault="007A16F3" w:rsidP="007A16F3">
      <w:pPr>
        <w:numPr>
          <w:ilvl w:val="1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Органами местного самоуправления </w:t>
      </w:r>
      <w:proofErr w:type="spellStart"/>
      <w:r w:rsidRPr="007A16F3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не принимались решения о повышении </w:t>
      </w:r>
      <w:proofErr w:type="gramStart"/>
      <w:r w:rsidRPr="007A16F3">
        <w:rPr>
          <w:rFonts w:ascii="Times New Roman" w:eastAsia="Times New Roman" w:hAnsi="Times New Roman" w:cs="Times New Roman"/>
          <w:sz w:val="26"/>
          <w:szCs w:val="26"/>
        </w:rPr>
        <w:t>оплаты труда работников органов местного самоуправления</w:t>
      </w:r>
      <w:proofErr w:type="gramEnd"/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 на уровень, превышающий темпы повышения оплаты труда работников органов государственной власти Приморского края.</w:t>
      </w:r>
    </w:p>
    <w:p w:rsidR="007A16F3" w:rsidRPr="007A16F3" w:rsidRDefault="007A16F3" w:rsidP="007A16F3">
      <w:pPr>
        <w:numPr>
          <w:ilvl w:val="1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По состоянию на 1 января 2025 года, а также по состоянию на 1-е число каждого месяца отчетного периода просроченной задолженности по долговым обязательствам </w:t>
      </w:r>
      <w:proofErr w:type="spellStart"/>
      <w:r w:rsidRPr="007A16F3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по данным долговой книги не допущено.</w:t>
      </w:r>
    </w:p>
    <w:p w:rsidR="007A16F3" w:rsidRPr="007A16F3" w:rsidRDefault="007A16F3" w:rsidP="007A16F3">
      <w:pPr>
        <w:numPr>
          <w:ilvl w:val="1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Отчет о выполнении Плана мероприятий по росту доходного потенциала, оптимизации расходов и совершенствованию долговой политики </w:t>
      </w:r>
      <w:proofErr w:type="spellStart"/>
      <w:r w:rsidRPr="007A16F3">
        <w:rPr>
          <w:rFonts w:ascii="Times New Roman" w:eastAsia="Times New Roman" w:hAnsi="Times New Roman" w:cs="Times New Roman"/>
          <w:sz w:val="26"/>
          <w:szCs w:val="26"/>
        </w:rPr>
        <w:t>Яковлевского</w:t>
      </w:r>
      <w:proofErr w:type="spellEnd"/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по состоянию на 01 января 2025 года подготовлен и </w:t>
      </w:r>
      <w:r w:rsidRPr="007A16F3">
        <w:rPr>
          <w:rFonts w:ascii="Times New Roman" w:eastAsia="Times New Roman" w:hAnsi="Times New Roman" w:cs="Times New Roman"/>
          <w:sz w:val="26"/>
          <w:szCs w:val="26"/>
        </w:rPr>
        <w:lastRenderedPageBreak/>
        <w:t>направлен в министерство финансов Приморского края в срок до 01 февраля 2025 года.</w:t>
      </w:r>
    </w:p>
    <w:p w:rsidR="007A16F3" w:rsidRPr="007A16F3" w:rsidRDefault="007A16F3" w:rsidP="007A16F3">
      <w:pPr>
        <w:numPr>
          <w:ilvl w:val="1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6F3">
        <w:rPr>
          <w:rFonts w:ascii="Times New Roman" w:eastAsia="Times New Roman" w:hAnsi="Times New Roman" w:cs="Times New Roman"/>
          <w:sz w:val="26"/>
          <w:szCs w:val="26"/>
        </w:rPr>
        <w:t>Новые расходные обязательства, не связанные с решением вопросов, отнесенных Конституцией Российской Федерации, федеральными законами, законами Приморского края к полномочиям органов местного самоуправления, не устанавливались.</w:t>
      </w:r>
    </w:p>
    <w:p w:rsidR="007A16F3" w:rsidRPr="007A16F3" w:rsidRDefault="007A16F3" w:rsidP="007A16F3">
      <w:pPr>
        <w:spacing w:line="240" w:lineRule="auto"/>
        <w:ind w:firstLine="8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A16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Постановлением Правительства Приморского края</w:t>
      </w:r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16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от 26 декабря 2023 года № 945-пп «О нормативах формирования расходов на</w:t>
      </w:r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16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содержание органов местного самоуправления городских округов,</w:t>
      </w:r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16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муниципальных округов и муниципальных районов Приморского края и</w:t>
      </w:r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16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нормативах формирования расходов на оплату труда выборных должностных</w:t>
      </w:r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16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лиц, осуществляющих свои полномочия на постоянной основе в органах</w:t>
      </w:r>
      <w:r w:rsidRPr="007A16F3">
        <w:rPr>
          <w:rFonts w:ascii="Times New Roman" w:eastAsia="Times New Roman" w:hAnsi="Times New Roman" w:cs="Times New Roman"/>
          <w:sz w:val="26"/>
          <w:szCs w:val="26"/>
        </w:rPr>
        <w:br/>
      </w:r>
      <w:r w:rsidRPr="007A16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местного самоуправления городских округов, муниципальных округов и</w:t>
      </w:r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A16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муниципальных районов Приморского края, на 2024 год</w:t>
      </w:r>
      <w:proofErr w:type="gramEnd"/>
      <w:r w:rsidRPr="007A16F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» </w:t>
      </w:r>
      <w:r w:rsidRPr="007A16F3">
        <w:rPr>
          <w:rFonts w:ascii="Times New Roman" w:eastAsia="Times New Roman" w:hAnsi="Times New Roman" w:cs="Times New Roman"/>
          <w:sz w:val="26"/>
          <w:szCs w:val="26"/>
        </w:rPr>
        <w:t>утверждены соответствующие нормативы.</w:t>
      </w:r>
    </w:p>
    <w:p w:rsidR="007A16F3" w:rsidRPr="007A16F3" w:rsidRDefault="007A16F3" w:rsidP="007A16F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16F3">
        <w:rPr>
          <w:rFonts w:ascii="Times New Roman" w:eastAsia="Calibri" w:hAnsi="Times New Roman" w:cs="Times New Roman"/>
          <w:sz w:val="26"/>
          <w:szCs w:val="26"/>
        </w:rPr>
        <w:t xml:space="preserve">Всего расходов на содержание органов местного самоуправления </w:t>
      </w:r>
      <w:proofErr w:type="spellStart"/>
      <w:r w:rsidRPr="007A16F3">
        <w:rPr>
          <w:rFonts w:ascii="Times New Roman" w:eastAsia="Calibri" w:hAnsi="Times New Roman" w:cs="Times New Roman"/>
          <w:sz w:val="26"/>
          <w:szCs w:val="26"/>
        </w:rPr>
        <w:t>Яковлевского</w:t>
      </w:r>
      <w:proofErr w:type="spellEnd"/>
      <w:r w:rsidRPr="007A16F3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 за 2024 год осуществлено в сумме 121 737 368,35 рублей. Фактический норматив формирования расходов на СОМСУ составил 26,79 процентов при утвержденном нормативе 34,95 процента.                </w:t>
      </w:r>
    </w:p>
    <w:p w:rsidR="00274E09" w:rsidRPr="00274E09" w:rsidRDefault="00274E09" w:rsidP="00274E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14B0D" w:rsidRPr="007A16F3" w:rsidRDefault="007A16F3" w:rsidP="007A16F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6F3">
        <w:rPr>
          <w:rFonts w:ascii="Times New Roman" w:eastAsia="Times New Roman" w:hAnsi="Times New Roman" w:cs="Times New Roman"/>
          <w:sz w:val="26"/>
          <w:szCs w:val="26"/>
        </w:rPr>
        <w:t xml:space="preserve">Исполнение расходной части бюджета муниципального округа составило 97,71 процента. </w:t>
      </w:r>
      <w:r w:rsidR="00905A8F" w:rsidRPr="00131E07">
        <w:rPr>
          <w:rFonts w:ascii="Times New Roman" w:hAnsi="Times New Roman" w:cs="Times New Roman"/>
          <w:sz w:val="26"/>
          <w:szCs w:val="26"/>
        </w:rPr>
        <w:t>В приоритетном порядке было обеспечено финансирование социальных мероприятий, образования, оплаты труда и коммунальных услуг.</w:t>
      </w:r>
    </w:p>
    <w:p w:rsidR="008307CA" w:rsidRDefault="008307CA" w:rsidP="00AF4817">
      <w:pPr>
        <w:autoSpaceDE w:val="0"/>
        <w:autoSpaceDN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4817">
        <w:rPr>
          <w:rFonts w:ascii="Times New Roman" w:hAnsi="Times New Roman" w:cs="Times New Roman"/>
          <w:sz w:val="26"/>
          <w:szCs w:val="26"/>
        </w:rPr>
        <w:t>В ходе исполнения бюджета пока</w:t>
      </w:r>
      <w:r w:rsidR="004A273C">
        <w:rPr>
          <w:rFonts w:ascii="Times New Roman" w:hAnsi="Times New Roman" w:cs="Times New Roman"/>
          <w:sz w:val="26"/>
          <w:szCs w:val="26"/>
        </w:rPr>
        <w:t>затели принятого бюджета на 2023</w:t>
      </w:r>
      <w:r w:rsidR="007A16F3">
        <w:rPr>
          <w:rFonts w:ascii="Times New Roman" w:hAnsi="Times New Roman" w:cs="Times New Roman"/>
          <w:sz w:val="26"/>
          <w:szCs w:val="26"/>
        </w:rPr>
        <w:t xml:space="preserve"> год корректировались 9</w:t>
      </w:r>
      <w:r w:rsidRPr="00AF4817">
        <w:rPr>
          <w:rFonts w:ascii="Times New Roman" w:hAnsi="Times New Roman" w:cs="Times New Roman"/>
          <w:sz w:val="26"/>
          <w:szCs w:val="26"/>
        </w:rPr>
        <w:t xml:space="preserve"> раз.</w:t>
      </w:r>
      <w:r w:rsidR="001A3F94">
        <w:rPr>
          <w:rFonts w:ascii="Times New Roman" w:hAnsi="Times New Roman" w:cs="Times New Roman"/>
          <w:sz w:val="26"/>
          <w:szCs w:val="26"/>
        </w:rPr>
        <w:t xml:space="preserve"> Подготовка документов осуществлялась специалистами финансового управления в минимальные сроки.</w:t>
      </w:r>
    </w:p>
    <w:p w:rsidR="007A16F3" w:rsidRPr="007A16F3" w:rsidRDefault="007A16F3" w:rsidP="007A16F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6F3">
        <w:rPr>
          <w:rFonts w:ascii="Times New Roman" w:eastAsia="Times New Roman" w:hAnsi="Times New Roman" w:cs="Times New Roman"/>
          <w:sz w:val="26"/>
          <w:szCs w:val="26"/>
        </w:rPr>
        <w:t>В результате проведенных уточнений плановые расходы местного бюджета на 2024 год в редакции последних изменений составили 1 015 994 396,75 рублей. Объем расходов бюджета  увеличился на 76 145 841,75 рублей, или 8,10%.</w:t>
      </w:r>
    </w:p>
    <w:p w:rsidR="007A16F3" w:rsidRPr="007A16F3" w:rsidRDefault="007A16F3" w:rsidP="007A16F3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6F3">
        <w:rPr>
          <w:rFonts w:ascii="Times New Roman" w:eastAsia="Times New Roman" w:hAnsi="Times New Roman" w:cs="Times New Roman"/>
          <w:sz w:val="26"/>
          <w:szCs w:val="26"/>
        </w:rPr>
        <w:t>Исполнение расходной части в отчетном периоде представлено в функциональной структуре:</w:t>
      </w:r>
    </w:p>
    <w:p w:rsidR="007A16F3" w:rsidRPr="007A16F3" w:rsidRDefault="007A16F3" w:rsidP="007A16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A16F3">
        <w:rPr>
          <w:rFonts w:ascii="Times New Roman" w:eastAsia="Times New Roman" w:hAnsi="Times New Roman" w:cs="Times New Roman"/>
          <w:b/>
          <w:sz w:val="26"/>
          <w:szCs w:val="26"/>
        </w:rPr>
        <w:t xml:space="preserve">Функциональная структура исполнения расходов </w:t>
      </w:r>
    </w:p>
    <w:p w:rsidR="007A16F3" w:rsidRPr="007A16F3" w:rsidRDefault="007A16F3" w:rsidP="007A16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A16F3">
        <w:rPr>
          <w:rFonts w:ascii="Times New Roman" w:eastAsia="Times New Roman" w:hAnsi="Times New Roman" w:cs="Times New Roman"/>
          <w:b/>
          <w:sz w:val="26"/>
          <w:szCs w:val="26"/>
        </w:rPr>
        <w:t xml:space="preserve">бюджета </w:t>
      </w:r>
      <w:proofErr w:type="spellStart"/>
      <w:r w:rsidRPr="007A16F3">
        <w:rPr>
          <w:rFonts w:ascii="Times New Roman" w:eastAsia="Times New Roman" w:hAnsi="Times New Roman" w:cs="Times New Roman"/>
          <w:b/>
          <w:sz w:val="26"/>
          <w:szCs w:val="26"/>
        </w:rPr>
        <w:t>Яковлевского</w:t>
      </w:r>
      <w:proofErr w:type="spellEnd"/>
      <w:r w:rsidRPr="007A16F3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муниципального округа в 2024 году</w:t>
      </w:r>
    </w:p>
    <w:p w:rsidR="007A16F3" w:rsidRPr="007A16F3" w:rsidRDefault="007A16F3" w:rsidP="007A16F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A16F3">
        <w:rPr>
          <w:rFonts w:ascii="Times New Roman" w:eastAsia="Times New Roman" w:hAnsi="Times New Roman" w:cs="Times New Roman"/>
          <w:sz w:val="26"/>
          <w:szCs w:val="26"/>
        </w:rPr>
        <w:t>рублей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619"/>
        <w:gridCol w:w="1701"/>
        <w:gridCol w:w="1560"/>
        <w:gridCol w:w="1291"/>
        <w:gridCol w:w="1460"/>
        <w:gridCol w:w="1217"/>
      </w:tblGrid>
      <w:tr w:rsidR="007A16F3" w:rsidRPr="007A16F3" w:rsidTr="00935B61">
        <w:tc>
          <w:tcPr>
            <w:tcW w:w="466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MON_1484148129"/>
            <w:bookmarkStart w:id="1" w:name="_MON_1484148240"/>
            <w:bookmarkStart w:id="2" w:name="_MON_1484148310"/>
            <w:bookmarkStart w:id="3" w:name="_MON_1484148403"/>
            <w:bookmarkStart w:id="4" w:name="_MON_1484148491"/>
            <w:bookmarkStart w:id="5" w:name="_MON_1484814033"/>
            <w:bookmarkStart w:id="6" w:name="_MON_1484814064"/>
            <w:bookmarkStart w:id="7" w:name="_MON_1484814133"/>
            <w:bookmarkStart w:id="8" w:name="_MON_1484814156"/>
            <w:bookmarkStart w:id="9" w:name="_MON_1484827320"/>
            <w:bookmarkStart w:id="10" w:name="_MON_1484145401"/>
            <w:bookmarkStart w:id="11" w:name="_MON_1484979967"/>
            <w:bookmarkStart w:id="12" w:name="_MON_1484979983"/>
            <w:bookmarkStart w:id="13" w:name="_MON_1484145492"/>
            <w:bookmarkStart w:id="14" w:name="_MON_1484982868"/>
            <w:bookmarkStart w:id="15" w:name="_MON_1484982886"/>
            <w:bookmarkStart w:id="16" w:name="_MON_1484982908"/>
            <w:bookmarkStart w:id="17" w:name="_MON_1484982914"/>
            <w:bookmarkStart w:id="18" w:name="_MON_1484145531"/>
            <w:bookmarkStart w:id="19" w:name="_MON_1484145601"/>
            <w:bookmarkStart w:id="20" w:name="_MON_1484145632"/>
            <w:bookmarkStart w:id="21" w:name="_MON_1484146656"/>
            <w:bookmarkStart w:id="22" w:name="_MON_1484146779"/>
            <w:bookmarkStart w:id="23" w:name="_MON_1484146818"/>
            <w:bookmarkStart w:id="24" w:name="_MON_1485325062"/>
            <w:bookmarkStart w:id="25" w:name="_MON_1484148021"/>
            <w:bookmarkStart w:id="26" w:name="_MON_1484148055"/>
            <w:bookmarkStart w:id="27" w:name="_MON_1485509312"/>
            <w:bookmarkStart w:id="28" w:name="_MON_1485509330"/>
            <w:bookmarkStart w:id="29" w:name="_MON_1485509342"/>
            <w:bookmarkStart w:id="30" w:name="_MON_1484148100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</w:p>
        </w:tc>
        <w:tc>
          <w:tcPr>
            <w:tcW w:w="2619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бюджет 2024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Кассовое исполнение за 2024 год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16F3"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Удельный вес отраслей к общей сумме исполнения</w:t>
            </w:r>
            <w:proofErr w:type="gramStart"/>
            <w:r w:rsidRPr="007A16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460" w:type="dxa"/>
            <w:shd w:val="clear" w:color="auto" w:fill="auto"/>
            <w:vAlign w:val="center"/>
          </w:tcPr>
          <w:p w:rsidR="007A16F3" w:rsidRPr="007A16F3" w:rsidRDefault="007A16F3" w:rsidP="007A16F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16F3">
              <w:rPr>
                <w:rFonts w:ascii="Times New Roman" w:eastAsia="Calibri" w:hAnsi="Times New Roman" w:cs="Times New Roman"/>
                <w:sz w:val="18"/>
                <w:szCs w:val="18"/>
              </w:rPr>
              <w:t>Неисполненные уточненные бюджетные назначения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 к уточненному плану 2024 года</w:t>
            </w:r>
            <w:proofErr w:type="gramStart"/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7A16F3" w:rsidRPr="007A16F3" w:rsidTr="00935B61">
        <w:tc>
          <w:tcPr>
            <w:tcW w:w="466" w:type="dxa"/>
            <w:shd w:val="clear" w:color="auto" w:fill="auto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6F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9" w:type="dxa"/>
            <w:shd w:val="clear" w:color="auto" w:fill="auto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6F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6F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6F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91" w:type="dxa"/>
            <w:shd w:val="clear" w:color="auto" w:fill="auto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6F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60" w:type="dxa"/>
            <w:shd w:val="clear" w:color="auto" w:fill="auto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6F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17" w:type="dxa"/>
            <w:shd w:val="clear" w:color="auto" w:fill="auto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6F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A16F3" w:rsidRPr="007A16F3" w:rsidTr="00935B61">
        <w:tc>
          <w:tcPr>
            <w:tcW w:w="466" w:type="dxa"/>
            <w:shd w:val="clear" w:color="auto" w:fill="auto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9" w:type="dxa"/>
            <w:shd w:val="clear" w:color="auto" w:fill="auto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159 919 953,62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158 851 807,31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1 068 146,31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99,33</w:t>
            </w:r>
          </w:p>
        </w:tc>
      </w:tr>
      <w:tr w:rsidR="007A16F3" w:rsidRPr="007A16F3" w:rsidTr="00935B61">
        <w:tc>
          <w:tcPr>
            <w:tcW w:w="466" w:type="dxa"/>
            <w:shd w:val="clear" w:color="auto" w:fill="auto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9" w:type="dxa"/>
            <w:shd w:val="clear" w:color="auto" w:fill="auto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3 627 114,00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3 627 114,00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A16F3" w:rsidRPr="007A16F3" w:rsidTr="00935B61">
        <w:tc>
          <w:tcPr>
            <w:tcW w:w="466" w:type="dxa"/>
            <w:shd w:val="clear" w:color="auto" w:fill="auto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9" w:type="dxa"/>
            <w:shd w:val="clear" w:color="auto" w:fill="auto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582 570,00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582 570,00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A16F3" w:rsidRPr="007A16F3" w:rsidTr="00935B61">
        <w:tc>
          <w:tcPr>
            <w:tcW w:w="466" w:type="dxa"/>
            <w:shd w:val="clear" w:color="auto" w:fill="auto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19" w:type="dxa"/>
            <w:shd w:val="clear" w:color="auto" w:fill="auto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104 317 213,98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93 714 234,82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9,44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10 602 979,16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89,84</w:t>
            </w:r>
          </w:p>
        </w:tc>
      </w:tr>
      <w:tr w:rsidR="007A16F3" w:rsidRPr="007A16F3" w:rsidTr="00935B61">
        <w:tc>
          <w:tcPr>
            <w:tcW w:w="466" w:type="dxa"/>
            <w:shd w:val="clear" w:color="auto" w:fill="auto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9" w:type="dxa"/>
            <w:shd w:val="clear" w:color="auto" w:fill="auto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71 769 120,48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69 823 135,90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7,03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1 945 984,58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97,29</w:t>
            </w:r>
          </w:p>
        </w:tc>
      </w:tr>
      <w:tr w:rsidR="007A16F3" w:rsidRPr="007A16F3" w:rsidTr="00935B61">
        <w:tc>
          <w:tcPr>
            <w:tcW w:w="466" w:type="dxa"/>
            <w:shd w:val="clear" w:color="auto" w:fill="auto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619" w:type="dxa"/>
            <w:shd w:val="clear" w:color="auto" w:fill="auto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515 575 005,65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513 482 035,68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51,72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2 092 969,97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99,59</w:t>
            </w:r>
          </w:p>
        </w:tc>
      </w:tr>
      <w:tr w:rsidR="007A16F3" w:rsidRPr="007A16F3" w:rsidTr="00935B61">
        <w:tc>
          <w:tcPr>
            <w:tcW w:w="466" w:type="dxa"/>
            <w:shd w:val="clear" w:color="auto" w:fill="auto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19" w:type="dxa"/>
            <w:shd w:val="clear" w:color="auto" w:fill="auto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78 608 204,25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73 181 655,44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7,37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5 426 548,81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93,10</w:t>
            </w:r>
          </w:p>
        </w:tc>
      </w:tr>
      <w:tr w:rsidR="007A16F3" w:rsidRPr="007A16F3" w:rsidTr="00935B61">
        <w:tc>
          <w:tcPr>
            <w:tcW w:w="466" w:type="dxa"/>
            <w:shd w:val="clear" w:color="auto" w:fill="auto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19" w:type="dxa"/>
            <w:shd w:val="clear" w:color="auto" w:fill="auto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A16F3" w:rsidRPr="007A16F3" w:rsidTr="00935B61">
        <w:tc>
          <w:tcPr>
            <w:tcW w:w="466" w:type="dxa"/>
            <w:shd w:val="clear" w:color="auto" w:fill="auto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19" w:type="dxa"/>
            <w:shd w:val="clear" w:color="auto" w:fill="auto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65 363 869,72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63 272 451,38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6,37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2 091 418,34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96,80</w:t>
            </w:r>
          </w:p>
        </w:tc>
      </w:tr>
      <w:tr w:rsidR="007A16F3" w:rsidRPr="007A16F3" w:rsidTr="00935B61">
        <w:tc>
          <w:tcPr>
            <w:tcW w:w="466" w:type="dxa"/>
            <w:shd w:val="clear" w:color="auto" w:fill="auto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19" w:type="dxa"/>
            <w:shd w:val="clear" w:color="auto" w:fill="auto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9 331 311,92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9 331 296,28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15,64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A16F3" w:rsidRPr="007A16F3" w:rsidTr="00935B61">
        <w:tc>
          <w:tcPr>
            <w:tcW w:w="466" w:type="dxa"/>
            <w:shd w:val="clear" w:color="auto" w:fill="auto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19" w:type="dxa"/>
            <w:shd w:val="clear" w:color="auto" w:fill="auto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6 900 033,13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6 900 033,13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A16F3" w:rsidRPr="007A16F3" w:rsidTr="00935B61">
        <w:tc>
          <w:tcPr>
            <w:tcW w:w="466" w:type="dxa"/>
            <w:shd w:val="clear" w:color="auto" w:fill="auto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9" w:type="dxa"/>
            <w:shd w:val="clear" w:color="auto" w:fill="auto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1 015 994 396,75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992 766 333,94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23 228 062,81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A16F3" w:rsidRPr="007A16F3" w:rsidRDefault="007A16F3" w:rsidP="007A16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16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97,71</w:t>
            </w:r>
          </w:p>
        </w:tc>
      </w:tr>
    </w:tbl>
    <w:p w:rsidR="007A16F3" w:rsidRDefault="007A16F3" w:rsidP="001F7414">
      <w:pPr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</w:p>
    <w:p w:rsidR="004A273C" w:rsidRDefault="004A273C" w:rsidP="006C67FC">
      <w:pPr>
        <w:autoSpaceDE w:val="0"/>
        <w:autoSpaceDN w:val="0"/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7AEF">
        <w:rPr>
          <w:rFonts w:ascii="Times New Roman" w:eastAsia="Times New Roman" w:hAnsi="Times New Roman" w:cs="Times New Roman"/>
          <w:sz w:val="26"/>
          <w:szCs w:val="26"/>
        </w:rPr>
        <w:t>В рамках реализации задачи по внедрению программно-целевого принципа план</w:t>
      </w:r>
      <w:r w:rsidR="007A16F3">
        <w:rPr>
          <w:rFonts w:ascii="Times New Roman" w:eastAsia="Times New Roman" w:hAnsi="Times New Roman" w:cs="Times New Roman"/>
          <w:sz w:val="26"/>
          <w:szCs w:val="26"/>
        </w:rPr>
        <w:t>ирования расходов бюджета в 2024 году в муниципальном округе осуществлялось исполнение 17</w:t>
      </w:r>
      <w:r w:rsidRPr="00637AEF">
        <w:rPr>
          <w:rFonts w:ascii="Times New Roman" w:eastAsia="Times New Roman" w:hAnsi="Times New Roman" w:cs="Times New Roman"/>
          <w:sz w:val="26"/>
          <w:szCs w:val="26"/>
        </w:rPr>
        <w:t xml:space="preserve"> программ с общим объемом финансирования –</w:t>
      </w:r>
      <w:r w:rsidR="0002041F" w:rsidRPr="0002041F">
        <w:rPr>
          <w:rFonts w:ascii="Times New Roman" w:eastAsia="Times New Roman" w:hAnsi="Times New Roman" w:cs="Times New Roman"/>
          <w:sz w:val="26"/>
          <w:szCs w:val="26"/>
        </w:rPr>
        <w:t>957 579 857,85</w:t>
      </w:r>
      <w:r w:rsidR="0002041F"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(плановые назначения на 202</w:t>
      </w:r>
      <w:r w:rsidR="0002041F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–</w:t>
      </w:r>
      <w:r w:rsidR="006C67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041F" w:rsidRPr="0002041F">
        <w:rPr>
          <w:rFonts w:ascii="Times New Roman" w:eastAsia="Times New Roman" w:hAnsi="Times New Roman" w:cs="Times New Roman"/>
          <w:sz w:val="26"/>
          <w:szCs w:val="26"/>
        </w:rPr>
        <w:t xml:space="preserve">980 512 118,75 </w:t>
      </w:r>
      <w:r>
        <w:rPr>
          <w:rFonts w:ascii="Times New Roman" w:eastAsia="Times New Roman" w:hAnsi="Times New Roman" w:cs="Times New Roman"/>
          <w:sz w:val="26"/>
          <w:szCs w:val="26"/>
        </w:rPr>
        <w:t>рублей)</w:t>
      </w:r>
      <w:r w:rsidR="0002041F">
        <w:rPr>
          <w:rFonts w:ascii="Times New Roman" w:eastAsia="Times New Roman" w:hAnsi="Times New Roman" w:cs="Times New Roman"/>
          <w:sz w:val="26"/>
          <w:szCs w:val="26"/>
        </w:rPr>
        <w:t>, что составляет 97</w:t>
      </w:r>
      <w:r w:rsidR="006C67FC">
        <w:rPr>
          <w:rFonts w:ascii="Times New Roman" w:eastAsia="Times New Roman" w:hAnsi="Times New Roman" w:cs="Times New Roman"/>
          <w:sz w:val="26"/>
          <w:szCs w:val="26"/>
        </w:rPr>
        <w:t>,</w:t>
      </w:r>
      <w:r w:rsidR="0002041F">
        <w:rPr>
          <w:rFonts w:ascii="Times New Roman" w:eastAsia="Times New Roman" w:hAnsi="Times New Roman" w:cs="Times New Roman"/>
          <w:sz w:val="26"/>
          <w:szCs w:val="26"/>
        </w:rPr>
        <w:t>66</w:t>
      </w:r>
      <w:r w:rsidRPr="00637AEF">
        <w:rPr>
          <w:rFonts w:ascii="Times New Roman" w:eastAsia="Times New Roman" w:hAnsi="Times New Roman" w:cs="Times New Roman"/>
          <w:sz w:val="26"/>
          <w:szCs w:val="26"/>
        </w:rPr>
        <w:t xml:space="preserve">% от </w:t>
      </w:r>
      <w:r w:rsidR="006C67FC">
        <w:rPr>
          <w:rFonts w:ascii="Times New Roman" w:eastAsia="Times New Roman" w:hAnsi="Times New Roman" w:cs="Times New Roman"/>
          <w:sz w:val="26"/>
          <w:szCs w:val="26"/>
        </w:rPr>
        <w:t>общего объема расходов бюджета.</w:t>
      </w:r>
    </w:p>
    <w:p w:rsidR="0002041F" w:rsidRPr="0002041F" w:rsidRDefault="0002041F" w:rsidP="000204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41F">
        <w:rPr>
          <w:rFonts w:ascii="Times New Roman" w:eastAsia="Times New Roman" w:hAnsi="Times New Roman" w:cs="Times New Roman"/>
          <w:sz w:val="26"/>
          <w:szCs w:val="26"/>
        </w:rPr>
        <w:t>Непрограммная часть расходов местного бюджета исполнена в объеме 35 186 476,09 рублей, ил</w:t>
      </w:r>
      <w:bookmarkStart w:id="31" w:name="_GoBack"/>
      <w:bookmarkEnd w:id="31"/>
      <w:r w:rsidRPr="0002041F">
        <w:rPr>
          <w:rFonts w:ascii="Times New Roman" w:eastAsia="Times New Roman" w:hAnsi="Times New Roman" w:cs="Times New Roman"/>
          <w:sz w:val="26"/>
          <w:szCs w:val="26"/>
        </w:rPr>
        <w:t>и на 99,17% (уточненные бюджетные назначения – 35 482 278,00 рублей). На их долю в общем объеме исполненных расходов приходится 3,54%.</w:t>
      </w:r>
    </w:p>
    <w:p w:rsidR="0002041F" w:rsidRPr="0002041F" w:rsidRDefault="0002041F" w:rsidP="000204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41F">
        <w:rPr>
          <w:rFonts w:ascii="Times New Roman" w:eastAsia="Times New Roman" w:hAnsi="Times New Roman" w:cs="Times New Roman"/>
          <w:sz w:val="26"/>
          <w:szCs w:val="26"/>
        </w:rPr>
        <w:t>Анализ исполнения бюджетных ассигнований за 2024 год в разрезе непрограммной и программной части местного бюджета представлен в таблице.</w:t>
      </w:r>
    </w:p>
    <w:p w:rsidR="0002041F" w:rsidRPr="0002041F" w:rsidRDefault="0002041F" w:rsidP="0002041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2041F">
        <w:rPr>
          <w:rFonts w:ascii="Times New Roman" w:eastAsia="Times New Roman" w:hAnsi="Times New Roman" w:cs="Times New Roman"/>
          <w:sz w:val="26"/>
          <w:szCs w:val="26"/>
        </w:rPr>
        <w:t>рублей</w:t>
      </w:r>
    </w:p>
    <w:tbl>
      <w:tblPr>
        <w:tblW w:w="10381" w:type="dxa"/>
        <w:tblInd w:w="-106" w:type="dxa"/>
        <w:tblLook w:val="00A0" w:firstRow="1" w:lastRow="0" w:firstColumn="1" w:lastColumn="0" w:noHBand="0" w:noVBand="0"/>
      </w:tblPr>
      <w:tblGrid>
        <w:gridCol w:w="459"/>
        <w:gridCol w:w="1965"/>
        <w:gridCol w:w="1476"/>
        <w:gridCol w:w="1040"/>
        <w:gridCol w:w="1560"/>
        <w:gridCol w:w="920"/>
        <w:gridCol w:w="940"/>
        <w:gridCol w:w="2021"/>
      </w:tblGrid>
      <w:tr w:rsidR="0002041F" w:rsidRPr="0002041F" w:rsidTr="00935B61">
        <w:trPr>
          <w:trHeight w:val="579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п\</w:t>
            </w:r>
            <w:proofErr w:type="gramStart"/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Уточненные бюджетные назначения на 2024 год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 за 2024 год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Неисполненные уточненные бюджетные назначения</w:t>
            </w:r>
          </w:p>
        </w:tc>
      </w:tr>
      <w:tr w:rsidR="0002041F" w:rsidRPr="0002041F" w:rsidTr="00935B61">
        <w:trPr>
          <w:trHeight w:val="624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02041F" w:rsidRDefault="0002041F" w:rsidP="0002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02041F" w:rsidRDefault="0002041F" w:rsidP="0002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0204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уд</w:t>
            </w:r>
            <w:proofErr w:type="gramStart"/>
            <w:r w:rsidRPr="000204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.в</w:t>
            </w:r>
            <w:proofErr w:type="gramEnd"/>
            <w:r w:rsidRPr="000204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ес</w:t>
            </w:r>
            <w:proofErr w:type="spellEnd"/>
            <w:r w:rsidRPr="000204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в общем объеме расходов,%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 исполнения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0204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уд</w:t>
            </w:r>
            <w:proofErr w:type="gramStart"/>
            <w:r w:rsidRPr="000204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.в</w:t>
            </w:r>
            <w:proofErr w:type="gramEnd"/>
            <w:r w:rsidRPr="000204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ес</w:t>
            </w:r>
            <w:proofErr w:type="spellEnd"/>
            <w:r w:rsidRPr="0002041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в общем объеме расходов,%</w:t>
            </w: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02041F" w:rsidRDefault="0002041F" w:rsidP="0002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2041F" w:rsidRPr="0002041F" w:rsidTr="00935B61">
        <w:trPr>
          <w:trHeight w:val="16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02041F" w:rsidRPr="0002041F" w:rsidTr="00935B61">
        <w:trPr>
          <w:trHeight w:val="43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41F" w:rsidRPr="0002041F" w:rsidRDefault="0002041F" w:rsidP="0002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Программная часть местного бюджета, 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980 512 118,75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96,51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957 579 857,85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97,66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96,46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22 932 260,90</w:t>
            </w:r>
          </w:p>
        </w:tc>
      </w:tr>
      <w:tr w:rsidR="0002041F" w:rsidRPr="0002041F" w:rsidTr="00935B61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Укрепление общественного здоровья населения </w:t>
            </w:r>
            <w:proofErr w:type="spellStart"/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Яковлевского</w:t>
            </w:r>
            <w:proofErr w:type="spellEnd"/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округа на 2024-2030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251 000,00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250 805,04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194,96</w:t>
            </w:r>
          </w:p>
        </w:tc>
      </w:tr>
      <w:tr w:rsidR="0002041F" w:rsidRPr="0002041F" w:rsidTr="00935B61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Развитие образования </w:t>
            </w:r>
            <w:proofErr w:type="spellStart"/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Яковлевского</w:t>
            </w:r>
            <w:proofErr w:type="spellEnd"/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округа на 2024-2030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477 448 335,13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475 186 425,34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47,86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2 261 909,79</w:t>
            </w:r>
          </w:p>
        </w:tc>
      </w:tr>
      <w:tr w:rsidR="0002041F" w:rsidRPr="0002041F" w:rsidTr="00935B61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Социальная поддержка населения </w:t>
            </w:r>
            <w:proofErr w:type="spellStart"/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Яковлевского</w:t>
            </w:r>
            <w:proofErr w:type="spellEnd"/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округа на 2024-2030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62 870 196,80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60 095 438,23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2 774 758,57</w:t>
            </w:r>
          </w:p>
        </w:tc>
      </w:tr>
      <w:tr w:rsidR="0002041F" w:rsidRPr="0002041F" w:rsidTr="00935B61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Развитие культуры в </w:t>
            </w:r>
            <w:proofErr w:type="spellStart"/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Яковлевском</w:t>
            </w:r>
            <w:proofErr w:type="spellEnd"/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муниципальном округе на 2024-2030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92 087 232,65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86 446 440,10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8,71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5 640 792,55</w:t>
            </w:r>
          </w:p>
        </w:tc>
      </w:tr>
      <w:tr w:rsidR="0002041F" w:rsidRPr="0002041F" w:rsidTr="00935B61">
        <w:trPr>
          <w:trHeight w:val="14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Обеспечение  качественными услугами жилищно-коммунального хозяйства населения </w:t>
            </w:r>
            <w:proofErr w:type="spellStart"/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Яковлевского</w:t>
            </w:r>
            <w:proofErr w:type="spellEnd"/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округа на 2024-2030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31 740 791,50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31 399 468,39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3,16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341 323,11</w:t>
            </w:r>
          </w:p>
        </w:tc>
      </w:tr>
      <w:tr w:rsidR="0002041F" w:rsidRPr="0002041F" w:rsidTr="00935B61">
        <w:trPr>
          <w:trHeight w:val="16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6.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Защита населения и территории от чрезвычайных ситуаций, обеспечение пожарной безопасности </w:t>
            </w:r>
            <w:proofErr w:type="spellStart"/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Яковлевского</w:t>
            </w:r>
            <w:proofErr w:type="spellEnd"/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округа на 2024-2030 годы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5 705 793,71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5 705 793,71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2041F" w:rsidRPr="0002041F" w:rsidTr="00935B61">
        <w:trPr>
          <w:trHeight w:val="16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Содержание и благоустройство </w:t>
            </w:r>
            <w:proofErr w:type="spellStart"/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Яковлевского</w:t>
            </w:r>
            <w:proofErr w:type="spellEnd"/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округа на 2024-2030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13 963 684,86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13 446 318,17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517 366,69</w:t>
            </w:r>
          </w:p>
        </w:tc>
      </w:tr>
      <w:tr w:rsidR="0002041F" w:rsidRPr="0002041F" w:rsidTr="00935B61">
        <w:trPr>
          <w:trHeight w:val="10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Развитие физической культуры и спорта в </w:t>
            </w:r>
            <w:proofErr w:type="spellStart"/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Яковлевском</w:t>
            </w:r>
            <w:proofErr w:type="spellEnd"/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муниципальном округе на 2024-2030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9 331 311,92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9 331 296,28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2041F" w:rsidRPr="0002041F" w:rsidTr="00935B61">
        <w:trPr>
          <w:trHeight w:val="10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Формирование современной городской среды населенных пунктов на территории </w:t>
            </w:r>
            <w:proofErr w:type="spellStart"/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Яковлевского</w:t>
            </w:r>
            <w:proofErr w:type="spellEnd"/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округа на 2024-2030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10 050 366,93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10 050 366,93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2041F" w:rsidRPr="0002041F" w:rsidTr="00935B61">
        <w:trPr>
          <w:trHeight w:val="9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Развитие транспортного комплекса </w:t>
            </w:r>
            <w:proofErr w:type="spellStart"/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Яковлевского</w:t>
            </w:r>
            <w:proofErr w:type="spellEnd"/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округа на 2024-2030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87 891 566,90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77 577 067,77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7,81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10 314 499,13</w:t>
            </w:r>
          </w:p>
        </w:tc>
      </w:tr>
      <w:tr w:rsidR="0002041F" w:rsidRPr="0002041F" w:rsidTr="00935B61">
        <w:trPr>
          <w:trHeight w:val="4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Информационно-техническое  обеспечение органов местного самоуправления </w:t>
            </w:r>
            <w:proofErr w:type="spellStart"/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Яковлевского</w:t>
            </w:r>
            <w:proofErr w:type="spellEnd"/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округа на 2024-2030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11 602 621,27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11 602 621,27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2041F" w:rsidRPr="0002041F" w:rsidTr="00935B61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Развитие сельского хозяйства в </w:t>
            </w:r>
            <w:proofErr w:type="spellStart"/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Яковлевском</w:t>
            </w:r>
            <w:proofErr w:type="spellEnd"/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муниципальном округе на 2024-2030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2041F" w:rsidRPr="0002041F" w:rsidTr="00935B61">
        <w:trPr>
          <w:trHeight w:val="4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Молодежь - </w:t>
            </w:r>
            <w:proofErr w:type="spellStart"/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Яковлевскому</w:t>
            </w:r>
            <w:proofErr w:type="spellEnd"/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округу на 2024-2030 годы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3 380 900,00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3 380 900,00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2041F" w:rsidRPr="0002041F" w:rsidTr="00935B61">
        <w:trPr>
          <w:trHeight w:val="10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Экономическое развитие и инновационная экономика </w:t>
            </w:r>
            <w:proofErr w:type="spellStart"/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Яковлевского</w:t>
            </w:r>
            <w:proofErr w:type="spellEnd"/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округа на 2024-2030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161 518 341,14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160 443 860,12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16,16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1 074 481,02</w:t>
            </w:r>
          </w:p>
        </w:tc>
      </w:tr>
      <w:tr w:rsidR="0002041F" w:rsidRPr="0002041F" w:rsidTr="00935B61">
        <w:trPr>
          <w:trHeight w:val="153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Переселение граждан из аварийного жилищного фонда на территории </w:t>
            </w:r>
            <w:proofErr w:type="spellStart"/>
            <w:r w:rsidRPr="000204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Яковлевского</w:t>
            </w:r>
            <w:proofErr w:type="spellEnd"/>
            <w:r w:rsidRPr="000204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муниципального округа на 2024 – 2030 годы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3 201 857,98</w:t>
            </w:r>
          </w:p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3 201 857,98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02041F" w:rsidRPr="0002041F" w:rsidTr="00935B61">
        <w:trPr>
          <w:trHeight w:val="43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Профилактика правонарушений на территории </w:t>
            </w:r>
            <w:proofErr w:type="spellStart"/>
            <w:r w:rsidRPr="000204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Яковлевского</w:t>
            </w:r>
            <w:proofErr w:type="spellEnd"/>
            <w:r w:rsidRPr="000204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муниципального округа на 2024 – 2030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9 318 117,96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9 311 198,52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99,93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6 919,44</w:t>
            </w:r>
          </w:p>
        </w:tc>
      </w:tr>
      <w:tr w:rsidR="0002041F" w:rsidRPr="0002041F" w:rsidTr="00935B61">
        <w:trPr>
          <w:trHeight w:val="43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Противодействие коррупции в </w:t>
            </w:r>
            <w:proofErr w:type="spellStart"/>
            <w:r w:rsidRPr="000204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Яковлевском</w:t>
            </w:r>
            <w:proofErr w:type="spellEnd"/>
            <w:r w:rsidRPr="000204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муниципальном округе на 2024 – 2030 годы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120 000,00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120 000,00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02041F" w:rsidRPr="0002041F" w:rsidTr="00935B61">
        <w:trPr>
          <w:trHeight w:val="43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Непрограммная часть местного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35 482 278,00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35 186 476,09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99,17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3,54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295 801,91</w:t>
            </w:r>
          </w:p>
        </w:tc>
      </w:tr>
      <w:tr w:rsidR="0002041F" w:rsidRPr="0002041F" w:rsidTr="00935B61">
        <w:trPr>
          <w:trHeight w:val="2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1 015 994 396,75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992 766 333,94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97,71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41F" w:rsidRPr="0002041F" w:rsidRDefault="0002041F" w:rsidP="0002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2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23 228 062,81</w:t>
            </w:r>
          </w:p>
        </w:tc>
      </w:tr>
    </w:tbl>
    <w:p w:rsidR="0002041F" w:rsidRPr="0002041F" w:rsidRDefault="0002041F" w:rsidP="0002041F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02041F" w:rsidRDefault="0002041F" w:rsidP="000204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041F">
        <w:rPr>
          <w:rFonts w:ascii="Times New Roman" w:eastAsia="Times New Roman" w:hAnsi="Times New Roman" w:cs="Times New Roman"/>
          <w:sz w:val="26"/>
          <w:szCs w:val="26"/>
        </w:rPr>
        <w:t>Разработчиками, ответственными исполнителями и соисполнителями утвержденных муниципальных программ являются главные распорядители бюджетных средств и отделы администрации округа.</w:t>
      </w:r>
    </w:p>
    <w:p w:rsidR="0002041F" w:rsidRPr="0002041F" w:rsidRDefault="0002041F" w:rsidP="000204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04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Исполнение бюджета производилось за счет переходящих остатков на 01.01.2024 года в сумме 65 549 394,95 рублей. Остатки на 01.01.2025 года составляют  31 269 183,29 рублей. </w:t>
      </w:r>
      <w:r w:rsidRPr="0002041F">
        <w:rPr>
          <w:rFonts w:ascii="Times New Roman" w:eastAsia="Times New Roman" w:hAnsi="Times New Roman" w:cs="Times New Roman"/>
          <w:sz w:val="26"/>
          <w:szCs w:val="26"/>
        </w:rPr>
        <w:t>Наличие остатков объясняется тем, что часть доходов поступили в бюджет округа 30-31.12.2024 г. и с заключительными оборотами 2024 года. Остатков федеральных средств нет.</w:t>
      </w:r>
      <w:r w:rsidRPr="000204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Изменение остатков составляет – 34 280 211,66 рублей.</w:t>
      </w:r>
    </w:p>
    <w:p w:rsidR="00E27248" w:rsidRPr="00BA4DD6" w:rsidRDefault="0002041F" w:rsidP="0002041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1 января 2025</w:t>
      </w:r>
      <w:r w:rsidR="00542C7C" w:rsidRPr="00BA4DD6">
        <w:rPr>
          <w:rFonts w:ascii="Times New Roman" w:hAnsi="Times New Roman" w:cs="Times New Roman"/>
          <w:sz w:val="26"/>
          <w:szCs w:val="26"/>
        </w:rPr>
        <w:t xml:space="preserve"> года</w:t>
      </w:r>
      <w:r w:rsidR="00E27248" w:rsidRPr="00BA4DD6">
        <w:rPr>
          <w:rFonts w:ascii="Times New Roman" w:hAnsi="Times New Roman" w:cs="Times New Roman"/>
          <w:sz w:val="26"/>
          <w:szCs w:val="26"/>
        </w:rPr>
        <w:t xml:space="preserve"> задолж</w:t>
      </w:r>
      <w:r w:rsidR="00542C7C" w:rsidRPr="00BA4DD6">
        <w:rPr>
          <w:rFonts w:ascii="Times New Roman" w:hAnsi="Times New Roman" w:cs="Times New Roman"/>
          <w:sz w:val="26"/>
          <w:szCs w:val="26"/>
        </w:rPr>
        <w:t>енность по кредитам</w:t>
      </w:r>
      <w:r w:rsidR="00BA4DD6" w:rsidRPr="00BA4DD6">
        <w:rPr>
          <w:rFonts w:ascii="Times New Roman" w:hAnsi="Times New Roman" w:cs="Times New Roman"/>
          <w:sz w:val="26"/>
          <w:szCs w:val="26"/>
        </w:rPr>
        <w:t xml:space="preserve"> отсутствует</w:t>
      </w:r>
      <w:r w:rsidR="00046516">
        <w:rPr>
          <w:rFonts w:ascii="Times New Roman" w:hAnsi="Times New Roman" w:cs="Times New Roman"/>
          <w:sz w:val="26"/>
          <w:szCs w:val="26"/>
        </w:rPr>
        <w:t>.</w:t>
      </w:r>
    </w:p>
    <w:p w:rsidR="008A6587" w:rsidRPr="00BA4DD6" w:rsidRDefault="008A6587" w:rsidP="00222B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DD6">
        <w:rPr>
          <w:rFonts w:ascii="Times New Roman" w:hAnsi="Times New Roman" w:cs="Times New Roman"/>
          <w:sz w:val="26"/>
          <w:szCs w:val="26"/>
        </w:rPr>
        <w:t xml:space="preserve">В целях обеспечения полноты учета расходных обязательств и определения объема </w:t>
      </w:r>
      <w:r w:rsidR="00004DE2" w:rsidRPr="00BA4DD6">
        <w:rPr>
          <w:rFonts w:ascii="Times New Roman" w:hAnsi="Times New Roman" w:cs="Times New Roman"/>
          <w:sz w:val="26"/>
          <w:szCs w:val="26"/>
        </w:rPr>
        <w:t>средств бюджета Як</w:t>
      </w:r>
      <w:r w:rsidR="0002041F">
        <w:rPr>
          <w:rFonts w:ascii="Times New Roman" w:hAnsi="Times New Roman" w:cs="Times New Roman"/>
          <w:sz w:val="26"/>
          <w:szCs w:val="26"/>
        </w:rPr>
        <w:t>овлевского муниципального округа</w:t>
      </w:r>
      <w:r w:rsidRPr="00BA4DD6">
        <w:rPr>
          <w:rFonts w:ascii="Times New Roman" w:hAnsi="Times New Roman" w:cs="Times New Roman"/>
          <w:sz w:val="26"/>
          <w:szCs w:val="26"/>
        </w:rPr>
        <w:t>, необходимых д</w:t>
      </w:r>
      <w:r w:rsidR="00004DE2" w:rsidRPr="00BA4DD6">
        <w:rPr>
          <w:rFonts w:ascii="Times New Roman" w:hAnsi="Times New Roman" w:cs="Times New Roman"/>
          <w:sz w:val="26"/>
          <w:szCs w:val="26"/>
        </w:rPr>
        <w:t xml:space="preserve">ля их исполнения, </w:t>
      </w:r>
      <w:r w:rsidR="0002041F">
        <w:rPr>
          <w:rFonts w:ascii="Times New Roman" w:hAnsi="Times New Roman" w:cs="Times New Roman"/>
          <w:sz w:val="26"/>
          <w:szCs w:val="26"/>
        </w:rPr>
        <w:t>Ф</w:t>
      </w:r>
      <w:r w:rsidRPr="00BA4DD6">
        <w:rPr>
          <w:rFonts w:ascii="Times New Roman" w:hAnsi="Times New Roman" w:cs="Times New Roman"/>
          <w:sz w:val="26"/>
          <w:szCs w:val="26"/>
        </w:rPr>
        <w:t>инансов</w:t>
      </w:r>
      <w:r w:rsidR="00004DE2" w:rsidRPr="00BA4DD6">
        <w:rPr>
          <w:rFonts w:ascii="Times New Roman" w:hAnsi="Times New Roman" w:cs="Times New Roman"/>
          <w:sz w:val="26"/>
          <w:szCs w:val="26"/>
        </w:rPr>
        <w:t xml:space="preserve">ым </w:t>
      </w:r>
      <w:r w:rsidR="0002041F">
        <w:rPr>
          <w:rFonts w:ascii="Times New Roman" w:hAnsi="Times New Roman" w:cs="Times New Roman"/>
          <w:sz w:val="26"/>
          <w:szCs w:val="26"/>
        </w:rPr>
        <w:t>управлением Администрации округа</w:t>
      </w:r>
      <w:r w:rsidR="00046516">
        <w:rPr>
          <w:rFonts w:ascii="Times New Roman" w:hAnsi="Times New Roman" w:cs="Times New Roman"/>
          <w:sz w:val="26"/>
          <w:szCs w:val="26"/>
        </w:rPr>
        <w:t xml:space="preserve"> осуществлялось ведение</w:t>
      </w:r>
      <w:r w:rsidRPr="00BA4DD6">
        <w:rPr>
          <w:rFonts w:ascii="Times New Roman" w:hAnsi="Times New Roman" w:cs="Times New Roman"/>
          <w:sz w:val="26"/>
          <w:szCs w:val="26"/>
        </w:rPr>
        <w:t xml:space="preserve"> реестр</w:t>
      </w:r>
      <w:r w:rsidR="00046516">
        <w:rPr>
          <w:rFonts w:ascii="Times New Roman" w:hAnsi="Times New Roman" w:cs="Times New Roman"/>
          <w:sz w:val="26"/>
          <w:szCs w:val="26"/>
        </w:rPr>
        <w:t>а</w:t>
      </w:r>
      <w:r w:rsidRPr="00BA4DD6">
        <w:rPr>
          <w:rFonts w:ascii="Times New Roman" w:hAnsi="Times New Roman" w:cs="Times New Roman"/>
          <w:sz w:val="26"/>
          <w:szCs w:val="26"/>
        </w:rPr>
        <w:t xml:space="preserve"> расходн</w:t>
      </w:r>
      <w:r w:rsidR="00004DE2" w:rsidRPr="00BA4DD6">
        <w:rPr>
          <w:rFonts w:ascii="Times New Roman" w:hAnsi="Times New Roman" w:cs="Times New Roman"/>
          <w:sz w:val="26"/>
          <w:szCs w:val="26"/>
        </w:rPr>
        <w:t xml:space="preserve">ых обязательств </w:t>
      </w:r>
      <w:proofErr w:type="spellStart"/>
      <w:r w:rsidR="00004DE2" w:rsidRPr="00BA4DD6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004DE2" w:rsidRPr="00BA4DD6">
        <w:rPr>
          <w:rFonts w:ascii="Times New Roman" w:hAnsi="Times New Roman" w:cs="Times New Roman"/>
          <w:sz w:val="26"/>
          <w:szCs w:val="26"/>
        </w:rPr>
        <w:t xml:space="preserve"> муниципа</w:t>
      </w:r>
      <w:r w:rsidR="0002041F">
        <w:rPr>
          <w:rFonts w:ascii="Times New Roman" w:hAnsi="Times New Roman" w:cs="Times New Roman"/>
          <w:sz w:val="26"/>
          <w:szCs w:val="26"/>
        </w:rPr>
        <w:t>льного округа</w:t>
      </w:r>
      <w:r w:rsidRPr="00BA4DD6">
        <w:rPr>
          <w:rFonts w:ascii="Times New Roman" w:hAnsi="Times New Roman" w:cs="Times New Roman"/>
          <w:sz w:val="26"/>
          <w:szCs w:val="26"/>
        </w:rPr>
        <w:t>, который в установленный срок</w:t>
      </w:r>
      <w:r w:rsidR="00046516">
        <w:rPr>
          <w:rFonts w:ascii="Times New Roman" w:hAnsi="Times New Roman" w:cs="Times New Roman"/>
          <w:sz w:val="26"/>
          <w:szCs w:val="26"/>
        </w:rPr>
        <w:t xml:space="preserve"> был</w:t>
      </w:r>
      <w:r w:rsidRPr="00BA4DD6">
        <w:rPr>
          <w:rFonts w:ascii="Times New Roman" w:hAnsi="Times New Roman" w:cs="Times New Roman"/>
          <w:sz w:val="26"/>
          <w:szCs w:val="26"/>
        </w:rPr>
        <w:t xml:space="preserve"> представлен в </w:t>
      </w:r>
      <w:r w:rsidR="00046516">
        <w:rPr>
          <w:rFonts w:ascii="Times New Roman" w:hAnsi="Times New Roman" w:cs="Times New Roman"/>
          <w:sz w:val="26"/>
          <w:szCs w:val="26"/>
        </w:rPr>
        <w:t>Министерство</w:t>
      </w:r>
      <w:r w:rsidR="00004DE2" w:rsidRPr="00BA4DD6">
        <w:rPr>
          <w:rFonts w:ascii="Times New Roman" w:hAnsi="Times New Roman" w:cs="Times New Roman"/>
          <w:sz w:val="26"/>
          <w:szCs w:val="26"/>
        </w:rPr>
        <w:t xml:space="preserve"> финансов Приморского края.</w:t>
      </w:r>
    </w:p>
    <w:p w:rsidR="00B7760A" w:rsidRPr="00BA4DD6" w:rsidRDefault="003607F1" w:rsidP="00EE08B2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4DD6">
        <w:rPr>
          <w:rFonts w:ascii="Times New Roman" w:hAnsi="Times New Roman" w:cs="Times New Roman"/>
          <w:sz w:val="26"/>
          <w:szCs w:val="26"/>
        </w:rPr>
        <w:t>С</w:t>
      </w:r>
      <w:r w:rsidR="008A6587" w:rsidRPr="00BA4DD6">
        <w:rPr>
          <w:rFonts w:ascii="Times New Roman" w:hAnsi="Times New Roman" w:cs="Times New Roman"/>
          <w:sz w:val="26"/>
          <w:szCs w:val="26"/>
        </w:rPr>
        <w:t xml:space="preserve"> целью </w:t>
      </w:r>
      <w:r w:rsidR="008A6587" w:rsidRPr="00BA4DD6">
        <w:rPr>
          <w:rFonts w:ascii="Times New Roman" w:hAnsi="Times New Roman" w:cs="Times New Roman"/>
          <w:spacing w:val="-1"/>
          <w:sz w:val="26"/>
          <w:szCs w:val="26"/>
        </w:rPr>
        <w:t xml:space="preserve">развития </w:t>
      </w:r>
      <w:r w:rsidR="008A6587" w:rsidRPr="00BA4DD6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="008A6587" w:rsidRPr="00BA4DD6">
        <w:rPr>
          <w:rFonts w:ascii="Times New Roman" w:hAnsi="Times New Roman" w:cs="Times New Roman"/>
          <w:spacing w:val="-1"/>
          <w:sz w:val="26"/>
          <w:szCs w:val="26"/>
        </w:rPr>
        <w:t>интегрированной</w:t>
      </w:r>
      <w:r w:rsidR="008A6587" w:rsidRPr="00BA4DD6">
        <w:rPr>
          <w:rFonts w:ascii="Times New Roman" w:hAnsi="Times New Roman" w:cs="Times New Roman"/>
          <w:sz w:val="26"/>
          <w:szCs w:val="26"/>
        </w:rPr>
        <w:t xml:space="preserve"> информационной системы управления общественными финансами «Эле</w:t>
      </w:r>
      <w:r w:rsidRPr="00BA4DD6">
        <w:rPr>
          <w:rFonts w:ascii="Times New Roman" w:hAnsi="Times New Roman" w:cs="Times New Roman"/>
          <w:sz w:val="26"/>
          <w:szCs w:val="26"/>
        </w:rPr>
        <w:t xml:space="preserve">ктронный бюджет», </w:t>
      </w:r>
      <w:r w:rsidR="0002041F">
        <w:rPr>
          <w:rFonts w:ascii="Times New Roman" w:hAnsi="Times New Roman" w:cs="Times New Roman"/>
          <w:sz w:val="26"/>
          <w:szCs w:val="26"/>
        </w:rPr>
        <w:t>Ф</w:t>
      </w:r>
      <w:r w:rsidR="008A6587" w:rsidRPr="00BA4DD6">
        <w:rPr>
          <w:rFonts w:ascii="Times New Roman" w:hAnsi="Times New Roman" w:cs="Times New Roman"/>
          <w:sz w:val="26"/>
          <w:szCs w:val="26"/>
        </w:rPr>
        <w:t>инансов</w:t>
      </w:r>
      <w:r w:rsidRPr="00BA4DD6">
        <w:rPr>
          <w:rFonts w:ascii="Times New Roman" w:hAnsi="Times New Roman" w:cs="Times New Roman"/>
          <w:sz w:val="26"/>
          <w:szCs w:val="26"/>
        </w:rPr>
        <w:t>ым управлением</w:t>
      </w:r>
      <w:r w:rsidR="00046516">
        <w:rPr>
          <w:rFonts w:ascii="Times New Roman" w:hAnsi="Times New Roman" w:cs="Times New Roman"/>
          <w:sz w:val="26"/>
          <w:szCs w:val="26"/>
        </w:rPr>
        <w:t xml:space="preserve"> осуществлялся постоянный</w:t>
      </w:r>
      <w:r w:rsidR="008A6587" w:rsidRPr="00BA4DD6">
        <w:rPr>
          <w:rFonts w:ascii="Times New Roman" w:hAnsi="Times New Roman" w:cs="Times New Roman"/>
          <w:sz w:val="26"/>
          <w:szCs w:val="26"/>
        </w:rPr>
        <w:t xml:space="preserve"> контроль и актуализация реестра участников и </w:t>
      </w:r>
      <w:proofErr w:type="spellStart"/>
      <w:r w:rsidR="008A6587" w:rsidRPr="00BA4DD6">
        <w:rPr>
          <w:rFonts w:ascii="Times New Roman" w:hAnsi="Times New Roman" w:cs="Times New Roman"/>
          <w:sz w:val="26"/>
          <w:szCs w:val="26"/>
        </w:rPr>
        <w:t>неучастников</w:t>
      </w:r>
      <w:proofErr w:type="spellEnd"/>
      <w:r w:rsidR="008A6587" w:rsidRPr="00BA4DD6">
        <w:rPr>
          <w:rFonts w:ascii="Times New Roman" w:hAnsi="Times New Roman" w:cs="Times New Roman"/>
          <w:color w:val="000000"/>
          <w:sz w:val="26"/>
          <w:szCs w:val="26"/>
        </w:rPr>
        <w:t xml:space="preserve"> бюджетного процесса </w:t>
      </w:r>
      <w:proofErr w:type="spellStart"/>
      <w:r w:rsidRPr="00BA4DD6">
        <w:rPr>
          <w:rFonts w:ascii="Times New Roman" w:hAnsi="Times New Roman" w:cs="Times New Roman"/>
          <w:color w:val="000000"/>
          <w:sz w:val="26"/>
          <w:szCs w:val="26"/>
        </w:rPr>
        <w:t>Як</w:t>
      </w:r>
      <w:r w:rsidR="0002041F">
        <w:rPr>
          <w:rFonts w:ascii="Times New Roman" w:hAnsi="Times New Roman" w:cs="Times New Roman"/>
          <w:color w:val="000000"/>
          <w:sz w:val="26"/>
          <w:szCs w:val="26"/>
        </w:rPr>
        <w:t>овлевского</w:t>
      </w:r>
      <w:proofErr w:type="spellEnd"/>
      <w:r w:rsidR="0002041F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</w:t>
      </w:r>
      <w:r w:rsidR="008A6587" w:rsidRPr="00BA4DD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A6587" w:rsidRPr="00BA4DD6" w:rsidRDefault="008A6587" w:rsidP="00222BDB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4DD6">
        <w:rPr>
          <w:rFonts w:ascii="Times New Roman" w:hAnsi="Times New Roman" w:cs="Times New Roman"/>
          <w:color w:val="000000"/>
          <w:sz w:val="26"/>
          <w:szCs w:val="26"/>
        </w:rPr>
        <w:t xml:space="preserve">Также </w:t>
      </w:r>
      <w:r w:rsidR="0002041F">
        <w:rPr>
          <w:rFonts w:ascii="Times New Roman" w:hAnsi="Times New Roman" w:cs="Times New Roman"/>
          <w:color w:val="000000"/>
          <w:spacing w:val="-1"/>
          <w:sz w:val="26"/>
          <w:szCs w:val="26"/>
        </w:rPr>
        <w:t>Ф</w:t>
      </w:r>
      <w:r w:rsidRPr="00BA4DD6">
        <w:rPr>
          <w:rFonts w:ascii="Times New Roman" w:hAnsi="Times New Roman" w:cs="Times New Roman"/>
          <w:color w:val="000000"/>
          <w:spacing w:val="-1"/>
          <w:sz w:val="26"/>
          <w:szCs w:val="26"/>
        </w:rPr>
        <w:t>инансов</w:t>
      </w:r>
      <w:r w:rsidR="003607F1" w:rsidRPr="00BA4DD6">
        <w:rPr>
          <w:rFonts w:ascii="Times New Roman" w:hAnsi="Times New Roman" w:cs="Times New Roman"/>
          <w:color w:val="000000"/>
          <w:spacing w:val="-1"/>
          <w:sz w:val="26"/>
          <w:szCs w:val="26"/>
        </w:rPr>
        <w:t>ым управлением</w:t>
      </w:r>
      <w:r w:rsidRPr="00BA4DD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046516">
        <w:rPr>
          <w:rFonts w:ascii="Times New Roman" w:hAnsi="Times New Roman" w:cs="Times New Roman"/>
          <w:color w:val="000000"/>
          <w:sz w:val="26"/>
          <w:szCs w:val="26"/>
        </w:rPr>
        <w:t>в 202</w:t>
      </w:r>
      <w:r w:rsidR="0002041F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BA4DD6">
        <w:rPr>
          <w:rFonts w:ascii="Times New Roman" w:hAnsi="Times New Roman" w:cs="Times New Roman"/>
          <w:color w:val="000000"/>
          <w:sz w:val="26"/>
          <w:szCs w:val="26"/>
        </w:rPr>
        <w:t xml:space="preserve"> году</w:t>
      </w:r>
      <w:r w:rsidR="003607F1" w:rsidRPr="00BA4DD6">
        <w:rPr>
          <w:rFonts w:ascii="Times New Roman" w:hAnsi="Times New Roman" w:cs="Times New Roman"/>
          <w:color w:val="000000"/>
          <w:sz w:val="26"/>
          <w:szCs w:val="26"/>
        </w:rPr>
        <w:t xml:space="preserve"> организована работа по исполнению</w:t>
      </w:r>
      <w:r w:rsidRPr="00BA4DD6">
        <w:rPr>
          <w:rFonts w:ascii="Times New Roman" w:hAnsi="Times New Roman" w:cs="Times New Roman"/>
          <w:color w:val="000000"/>
          <w:sz w:val="26"/>
          <w:szCs w:val="26"/>
        </w:rPr>
        <w:t xml:space="preserve"> следующих задач: </w:t>
      </w:r>
    </w:p>
    <w:p w:rsidR="008A6587" w:rsidRPr="00BA4DD6" w:rsidRDefault="008A6587" w:rsidP="00222BDB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proofErr w:type="gramStart"/>
      <w:r w:rsidRPr="00BA4DD6">
        <w:rPr>
          <w:rFonts w:ascii="Times New Roman" w:hAnsi="Times New Roman" w:cs="Times New Roman"/>
          <w:color w:val="000000"/>
          <w:spacing w:val="-1"/>
          <w:sz w:val="26"/>
          <w:szCs w:val="26"/>
        </w:rPr>
        <w:t>осуществление ежеквартального мониторинга и контроля за размещ</w:t>
      </w:r>
      <w:r w:rsidR="003607F1" w:rsidRPr="00BA4DD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ением </w:t>
      </w:r>
      <w:r w:rsidRPr="00BA4DD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муниципальными учреждениями информации в личном кабинете на официальном сайте о государственных (муниципальных) учреждениях </w:t>
      </w:r>
      <w:hyperlink r:id="rId9" w:history="1">
        <w:r w:rsidRPr="00BA4DD6">
          <w:rPr>
            <w:rStyle w:val="a8"/>
            <w:rFonts w:ascii="Times New Roman" w:hAnsi="Times New Roman" w:cs="Times New Roman"/>
            <w:spacing w:val="-1"/>
            <w:sz w:val="26"/>
            <w:szCs w:val="26"/>
            <w:lang w:val="en-US"/>
          </w:rPr>
          <w:t>www</w:t>
        </w:r>
        <w:r w:rsidRPr="00BA4DD6">
          <w:rPr>
            <w:rStyle w:val="a8"/>
            <w:rFonts w:ascii="Times New Roman" w:hAnsi="Times New Roman" w:cs="Times New Roman"/>
            <w:spacing w:val="-1"/>
            <w:sz w:val="26"/>
            <w:szCs w:val="26"/>
          </w:rPr>
          <w:t>.</w:t>
        </w:r>
        <w:r w:rsidRPr="00BA4DD6">
          <w:rPr>
            <w:rStyle w:val="a8"/>
            <w:rFonts w:ascii="Times New Roman" w:hAnsi="Times New Roman" w:cs="Times New Roman"/>
            <w:spacing w:val="-1"/>
            <w:sz w:val="26"/>
            <w:szCs w:val="26"/>
            <w:lang w:val="en-US"/>
          </w:rPr>
          <w:t>bus</w:t>
        </w:r>
        <w:r w:rsidRPr="00BA4DD6">
          <w:rPr>
            <w:rStyle w:val="a8"/>
            <w:rFonts w:ascii="Times New Roman" w:hAnsi="Times New Roman" w:cs="Times New Roman"/>
            <w:spacing w:val="-1"/>
            <w:sz w:val="26"/>
            <w:szCs w:val="26"/>
          </w:rPr>
          <w:t>.</w:t>
        </w:r>
        <w:proofErr w:type="spellStart"/>
        <w:r w:rsidRPr="00BA4DD6">
          <w:rPr>
            <w:rStyle w:val="a8"/>
            <w:rFonts w:ascii="Times New Roman" w:hAnsi="Times New Roman" w:cs="Times New Roman"/>
            <w:spacing w:val="-1"/>
            <w:sz w:val="26"/>
            <w:szCs w:val="26"/>
          </w:rPr>
          <w:t>gov</w:t>
        </w:r>
        <w:proofErr w:type="spellEnd"/>
        <w:r w:rsidRPr="00BA4DD6">
          <w:rPr>
            <w:rStyle w:val="a8"/>
            <w:rFonts w:ascii="Times New Roman" w:hAnsi="Times New Roman" w:cs="Times New Roman"/>
            <w:spacing w:val="-1"/>
            <w:sz w:val="26"/>
            <w:szCs w:val="26"/>
          </w:rPr>
          <w:t>.</w:t>
        </w:r>
        <w:proofErr w:type="spellStart"/>
        <w:r w:rsidRPr="00BA4DD6">
          <w:rPr>
            <w:rStyle w:val="a8"/>
            <w:rFonts w:ascii="Times New Roman" w:hAnsi="Times New Roman" w:cs="Times New Roman"/>
            <w:spacing w:val="-1"/>
            <w:sz w:val="26"/>
            <w:szCs w:val="26"/>
            <w:lang w:val="en-US"/>
          </w:rPr>
          <w:t>ru</w:t>
        </w:r>
        <w:proofErr w:type="spellEnd"/>
      </w:hyperlink>
      <w:r w:rsidRPr="00BA4DD6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r w:rsidR="003607F1" w:rsidRPr="00BA4DD6">
        <w:rPr>
          <w:rFonts w:ascii="Times New Roman" w:hAnsi="Times New Roman" w:cs="Times New Roman"/>
          <w:color w:val="000000"/>
          <w:spacing w:val="-1"/>
          <w:sz w:val="26"/>
          <w:szCs w:val="26"/>
        </w:rPr>
        <w:t>а именно: о муниципальном</w:t>
      </w:r>
      <w:r w:rsidRPr="00BA4DD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задании и его исполнении, о плане финансово-хозяйственной деятельности, о показателях бюджетной сметы, о годовой бухгалтерской отчетности, о результатах деятельности учреждения и использовании имущества и иной информации об учреждении; </w:t>
      </w:r>
      <w:proofErr w:type="gramEnd"/>
    </w:p>
    <w:p w:rsidR="008A6587" w:rsidRPr="00BA4DD6" w:rsidRDefault="008A6587" w:rsidP="00222B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DD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оперативное оформление и представление документов для внесения изменений в </w:t>
      </w:r>
      <w:r w:rsidRPr="00BA4DD6">
        <w:rPr>
          <w:rFonts w:ascii="Times New Roman" w:hAnsi="Times New Roman" w:cs="Times New Roman"/>
          <w:sz w:val="26"/>
          <w:szCs w:val="26"/>
        </w:rPr>
        <w:t xml:space="preserve">реестр участников и </w:t>
      </w:r>
      <w:proofErr w:type="spellStart"/>
      <w:r w:rsidRPr="00BA4DD6">
        <w:rPr>
          <w:rFonts w:ascii="Times New Roman" w:hAnsi="Times New Roman" w:cs="Times New Roman"/>
          <w:sz w:val="26"/>
          <w:szCs w:val="26"/>
        </w:rPr>
        <w:t>неучастников</w:t>
      </w:r>
      <w:proofErr w:type="spellEnd"/>
      <w:r w:rsidRPr="00BA4DD6">
        <w:rPr>
          <w:rFonts w:ascii="Times New Roman" w:hAnsi="Times New Roman" w:cs="Times New Roman"/>
          <w:color w:val="000000"/>
          <w:sz w:val="26"/>
          <w:szCs w:val="26"/>
        </w:rPr>
        <w:t xml:space="preserve"> бюдж</w:t>
      </w:r>
      <w:r w:rsidR="003607F1" w:rsidRPr="00BA4DD6">
        <w:rPr>
          <w:rFonts w:ascii="Times New Roman" w:hAnsi="Times New Roman" w:cs="Times New Roman"/>
          <w:color w:val="000000"/>
          <w:sz w:val="26"/>
          <w:szCs w:val="26"/>
        </w:rPr>
        <w:t xml:space="preserve">етного процесса </w:t>
      </w:r>
      <w:proofErr w:type="spellStart"/>
      <w:r w:rsidR="003607F1" w:rsidRPr="00BA4DD6">
        <w:rPr>
          <w:rFonts w:ascii="Times New Roman" w:hAnsi="Times New Roman" w:cs="Times New Roman"/>
          <w:color w:val="000000"/>
          <w:sz w:val="26"/>
          <w:szCs w:val="26"/>
        </w:rPr>
        <w:t>Як</w:t>
      </w:r>
      <w:r w:rsidR="0002041F">
        <w:rPr>
          <w:rFonts w:ascii="Times New Roman" w:hAnsi="Times New Roman" w:cs="Times New Roman"/>
          <w:color w:val="000000"/>
          <w:sz w:val="26"/>
          <w:szCs w:val="26"/>
        </w:rPr>
        <w:t>овлевского</w:t>
      </w:r>
      <w:proofErr w:type="spellEnd"/>
      <w:r w:rsidR="0002041F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</w:t>
      </w:r>
      <w:r w:rsidRPr="00BA4DD6">
        <w:rPr>
          <w:rFonts w:ascii="Times New Roman" w:hAnsi="Times New Roman" w:cs="Times New Roman"/>
          <w:color w:val="000000"/>
          <w:sz w:val="26"/>
          <w:szCs w:val="26"/>
        </w:rPr>
        <w:t xml:space="preserve"> в условиях интеграции данного реестра в процесс кассового </w:t>
      </w:r>
      <w:proofErr w:type="gramStart"/>
      <w:r w:rsidRPr="00BA4DD6">
        <w:rPr>
          <w:rFonts w:ascii="Times New Roman" w:hAnsi="Times New Roman" w:cs="Times New Roman"/>
          <w:color w:val="000000"/>
          <w:sz w:val="26"/>
          <w:szCs w:val="26"/>
        </w:rPr>
        <w:t xml:space="preserve">обслуживания </w:t>
      </w:r>
      <w:r w:rsidRPr="00BA4DD6">
        <w:rPr>
          <w:rFonts w:ascii="Times New Roman" w:hAnsi="Times New Roman" w:cs="Times New Roman"/>
          <w:sz w:val="26"/>
          <w:szCs w:val="26"/>
        </w:rPr>
        <w:t>исполнения бюджетов бюджетной системы Российской Федерации</w:t>
      </w:r>
      <w:proofErr w:type="gramEnd"/>
      <w:r w:rsidRPr="00BA4DD6">
        <w:rPr>
          <w:rFonts w:ascii="Times New Roman" w:hAnsi="Times New Roman" w:cs="Times New Roman"/>
          <w:sz w:val="26"/>
          <w:szCs w:val="26"/>
        </w:rPr>
        <w:t xml:space="preserve"> и с единой информационной системой в сфере государственных </w:t>
      </w:r>
      <w:r w:rsidR="003607F1" w:rsidRPr="00BA4DD6">
        <w:rPr>
          <w:rFonts w:ascii="Times New Roman" w:hAnsi="Times New Roman" w:cs="Times New Roman"/>
          <w:sz w:val="26"/>
          <w:szCs w:val="26"/>
        </w:rPr>
        <w:t xml:space="preserve"> и муниципальных </w:t>
      </w:r>
      <w:r w:rsidRPr="00BA4DD6">
        <w:rPr>
          <w:rFonts w:ascii="Times New Roman" w:hAnsi="Times New Roman" w:cs="Times New Roman"/>
          <w:sz w:val="26"/>
          <w:szCs w:val="26"/>
        </w:rPr>
        <w:t>закупок.</w:t>
      </w:r>
    </w:p>
    <w:p w:rsidR="008A6587" w:rsidRPr="00BA4DD6" w:rsidRDefault="0002041F" w:rsidP="00222B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Исполнение местного</w:t>
      </w:r>
      <w:r w:rsidR="00046516">
        <w:rPr>
          <w:rFonts w:ascii="Times New Roman" w:hAnsi="Times New Roman" w:cs="Times New Roman"/>
          <w:sz w:val="26"/>
          <w:szCs w:val="26"/>
        </w:rPr>
        <w:t xml:space="preserve"> бюджета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8A6587" w:rsidRPr="00BA4DD6">
        <w:rPr>
          <w:rFonts w:ascii="Times New Roman" w:hAnsi="Times New Roman" w:cs="Times New Roman"/>
          <w:sz w:val="26"/>
          <w:szCs w:val="26"/>
        </w:rPr>
        <w:t xml:space="preserve"> году организовано </w:t>
      </w:r>
      <w:proofErr w:type="gramStart"/>
      <w:r w:rsidR="008A6587" w:rsidRPr="00BA4DD6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действующего законодательства в условиях кассового </w:t>
      </w:r>
      <w:r>
        <w:rPr>
          <w:rFonts w:ascii="Times New Roman" w:hAnsi="Times New Roman" w:cs="Times New Roman"/>
          <w:sz w:val="26"/>
          <w:szCs w:val="26"/>
        </w:rPr>
        <w:t>обслуживания исполнения местного</w:t>
      </w:r>
      <w:r w:rsidR="008A6587" w:rsidRPr="00BA4DD6">
        <w:rPr>
          <w:rFonts w:ascii="Times New Roman" w:hAnsi="Times New Roman" w:cs="Times New Roman"/>
          <w:sz w:val="26"/>
          <w:szCs w:val="26"/>
        </w:rPr>
        <w:t xml:space="preserve"> бюджета органами Федерального казначейства по Приморскому </w:t>
      </w:r>
      <w:r w:rsidR="008A6587" w:rsidRPr="00BA4DD6">
        <w:rPr>
          <w:rFonts w:ascii="Times New Roman" w:hAnsi="Times New Roman" w:cs="Times New Roman"/>
          <w:sz w:val="26"/>
          <w:szCs w:val="26"/>
        </w:rPr>
        <w:lastRenderedPageBreak/>
        <w:t>краю в системе</w:t>
      </w:r>
      <w:proofErr w:type="gramEnd"/>
      <w:r w:rsidR="008A6587" w:rsidRPr="00BA4DD6">
        <w:rPr>
          <w:rFonts w:ascii="Times New Roman" w:hAnsi="Times New Roman" w:cs="Times New Roman"/>
          <w:sz w:val="26"/>
          <w:szCs w:val="26"/>
        </w:rPr>
        <w:t xml:space="preserve"> электронного документооборота с применением электронной подписи на основании св</w:t>
      </w:r>
      <w:r w:rsidR="003607F1" w:rsidRPr="00BA4DD6">
        <w:rPr>
          <w:rFonts w:ascii="Times New Roman" w:hAnsi="Times New Roman" w:cs="Times New Roman"/>
          <w:sz w:val="26"/>
          <w:szCs w:val="26"/>
        </w:rPr>
        <w:t>одной бюджетной росписи районного</w:t>
      </w:r>
      <w:r w:rsidR="008A6587" w:rsidRPr="00BA4DD6">
        <w:rPr>
          <w:rFonts w:ascii="Times New Roman" w:hAnsi="Times New Roman" w:cs="Times New Roman"/>
          <w:sz w:val="26"/>
          <w:szCs w:val="26"/>
        </w:rPr>
        <w:t xml:space="preserve"> бюджета и кассового плана. </w:t>
      </w:r>
    </w:p>
    <w:p w:rsidR="008A6587" w:rsidRPr="00BA4DD6" w:rsidRDefault="008A6587" w:rsidP="00222B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DD6">
        <w:rPr>
          <w:rFonts w:ascii="Times New Roman" w:hAnsi="Times New Roman" w:cs="Times New Roman"/>
          <w:sz w:val="26"/>
          <w:szCs w:val="26"/>
        </w:rPr>
        <w:t>Безусловное исполнение норматив</w:t>
      </w:r>
      <w:r w:rsidR="003607F1" w:rsidRPr="00BA4DD6">
        <w:rPr>
          <w:rFonts w:ascii="Times New Roman" w:hAnsi="Times New Roman" w:cs="Times New Roman"/>
          <w:sz w:val="26"/>
          <w:szCs w:val="26"/>
        </w:rPr>
        <w:t>ных правовых актов</w:t>
      </w:r>
      <w:r w:rsidRPr="00BA4DD6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="003607F1" w:rsidRPr="00BA4DD6">
        <w:rPr>
          <w:rFonts w:ascii="Times New Roman" w:hAnsi="Times New Roman" w:cs="Times New Roman"/>
          <w:sz w:val="26"/>
          <w:szCs w:val="26"/>
        </w:rPr>
        <w:t>ым управлением</w:t>
      </w:r>
      <w:r w:rsidR="008A5F92" w:rsidRPr="00BA4DD6">
        <w:rPr>
          <w:rFonts w:ascii="Times New Roman" w:hAnsi="Times New Roman" w:cs="Times New Roman"/>
          <w:sz w:val="26"/>
          <w:szCs w:val="26"/>
        </w:rPr>
        <w:t xml:space="preserve"> п</w:t>
      </w:r>
      <w:r w:rsidR="0002041F">
        <w:rPr>
          <w:rFonts w:ascii="Times New Roman" w:hAnsi="Times New Roman" w:cs="Times New Roman"/>
          <w:sz w:val="26"/>
          <w:szCs w:val="26"/>
        </w:rPr>
        <w:t xml:space="preserve">озволило в 2024 </w:t>
      </w:r>
      <w:r w:rsidRPr="00BA4DD6">
        <w:rPr>
          <w:rFonts w:ascii="Times New Roman" w:hAnsi="Times New Roman" w:cs="Times New Roman"/>
          <w:sz w:val="26"/>
          <w:szCs w:val="26"/>
        </w:rPr>
        <w:t>году эффективно управлять средствами единого счета бюджета, обеспечить его ликвидность в течение всего финанс</w:t>
      </w:r>
      <w:r w:rsidR="003607F1" w:rsidRPr="00BA4DD6">
        <w:rPr>
          <w:rFonts w:ascii="Times New Roman" w:hAnsi="Times New Roman" w:cs="Times New Roman"/>
          <w:sz w:val="26"/>
          <w:szCs w:val="26"/>
        </w:rPr>
        <w:t>ового года</w:t>
      </w:r>
      <w:r w:rsidRPr="00BA4DD6">
        <w:rPr>
          <w:rFonts w:ascii="Times New Roman" w:hAnsi="Times New Roman" w:cs="Times New Roman"/>
          <w:sz w:val="26"/>
          <w:szCs w:val="26"/>
        </w:rPr>
        <w:t>.</w:t>
      </w:r>
    </w:p>
    <w:p w:rsidR="008A6587" w:rsidRPr="00BA4DD6" w:rsidRDefault="008A6587" w:rsidP="00222B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DD6">
        <w:rPr>
          <w:rFonts w:ascii="Times New Roman" w:hAnsi="Times New Roman" w:cs="Times New Roman"/>
          <w:sz w:val="26"/>
          <w:szCs w:val="26"/>
        </w:rPr>
        <w:t>В ц</w:t>
      </w:r>
      <w:r w:rsidR="0002041F">
        <w:rPr>
          <w:rFonts w:ascii="Times New Roman" w:hAnsi="Times New Roman" w:cs="Times New Roman"/>
          <w:sz w:val="26"/>
          <w:szCs w:val="26"/>
        </w:rPr>
        <w:t>елях оптимизации расходов в 2024</w:t>
      </w:r>
      <w:r w:rsidRPr="00BA4DD6">
        <w:rPr>
          <w:rFonts w:ascii="Times New Roman" w:hAnsi="Times New Roman" w:cs="Times New Roman"/>
          <w:sz w:val="26"/>
          <w:szCs w:val="26"/>
        </w:rPr>
        <w:t xml:space="preserve"> году </w:t>
      </w:r>
      <w:r w:rsidR="003607F1" w:rsidRPr="00BA4DD6">
        <w:rPr>
          <w:rFonts w:ascii="Times New Roman" w:hAnsi="Times New Roman" w:cs="Times New Roman"/>
          <w:sz w:val="26"/>
          <w:szCs w:val="26"/>
        </w:rPr>
        <w:t xml:space="preserve">повышенное внимание </w:t>
      </w:r>
      <w:r w:rsidRPr="00BA4DD6">
        <w:rPr>
          <w:rFonts w:ascii="Times New Roman" w:hAnsi="Times New Roman" w:cs="Times New Roman"/>
          <w:sz w:val="26"/>
          <w:szCs w:val="26"/>
        </w:rPr>
        <w:t>финансов</w:t>
      </w:r>
      <w:r w:rsidR="003607F1" w:rsidRPr="00BA4DD6">
        <w:rPr>
          <w:rFonts w:ascii="Times New Roman" w:hAnsi="Times New Roman" w:cs="Times New Roman"/>
          <w:sz w:val="26"/>
          <w:szCs w:val="26"/>
        </w:rPr>
        <w:t>ое управление</w:t>
      </w:r>
      <w:r w:rsidRPr="00BA4DD6">
        <w:rPr>
          <w:rFonts w:ascii="Times New Roman" w:hAnsi="Times New Roman" w:cs="Times New Roman"/>
          <w:sz w:val="26"/>
          <w:szCs w:val="26"/>
        </w:rPr>
        <w:t xml:space="preserve"> уделял</w:t>
      </w:r>
      <w:r w:rsidR="003607F1" w:rsidRPr="00BA4DD6">
        <w:rPr>
          <w:rFonts w:ascii="Times New Roman" w:hAnsi="Times New Roman" w:cs="Times New Roman"/>
          <w:sz w:val="26"/>
          <w:szCs w:val="26"/>
        </w:rPr>
        <w:t>о</w:t>
      </w:r>
      <w:r w:rsidRPr="00BA4DD6">
        <w:rPr>
          <w:rFonts w:ascii="Times New Roman" w:hAnsi="Times New Roman" w:cs="Times New Roman"/>
          <w:sz w:val="26"/>
          <w:szCs w:val="26"/>
        </w:rPr>
        <w:t xml:space="preserve"> мониторингу использования главными распорядителями бюджетных средств с учётом соблюдения:</w:t>
      </w:r>
    </w:p>
    <w:p w:rsidR="008A6587" w:rsidRPr="00BA4DD6" w:rsidRDefault="008A6587" w:rsidP="00222B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DD6">
        <w:rPr>
          <w:rFonts w:ascii="Times New Roman" w:hAnsi="Times New Roman" w:cs="Times New Roman"/>
          <w:sz w:val="26"/>
          <w:szCs w:val="26"/>
        </w:rPr>
        <w:t>обоснованности заявленных в кассовый план расходов;</w:t>
      </w:r>
    </w:p>
    <w:p w:rsidR="008A6587" w:rsidRPr="00BA4DD6" w:rsidRDefault="008A6587" w:rsidP="00222B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DD6">
        <w:rPr>
          <w:rFonts w:ascii="Times New Roman" w:hAnsi="Times New Roman" w:cs="Times New Roman"/>
          <w:sz w:val="26"/>
          <w:szCs w:val="26"/>
        </w:rPr>
        <w:t xml:space="preserve">своевременного использования средств бюджета, поступивших на лицевые счета; </w:t>
      </w:r>
    </w:p>
    <w:p w:rsidR="008A6587" w:rsidRPr="00BA4DD6" w:rsidRDefault="00046516" w:rsidP="00222B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условий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8A6587" w:rsidRPr="00BA4DD6">
        <w:rPr>
          <w:rFonts w:ascii="Times New Roman" w:hAnsi="Times New Roman" w:cs="Times New Roman"/>
          <w:sz w:val="26"/>
          <w:szCs w:val="26"/>
        </w:rPr>
        <w:t xml:space="preserve"> при выделении средств субсидий из краевого бюджета.</w:t>
      </w:r>
    </w:p>
    <w:p w:rsidR="008A6587" w:rsidRPr="00BA4DD6" w:rsidRDefault="008A6587" w:rsidP="00222B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4DD6">
        <w:rPr>
          <w:rFonts w:ascii="Times New Roman" w:hAnsi="Times New Roman" w:cs="Times New Roman"/>
          <w:sz w:val="26"/>
          <w:szCs w:val="26"/>
        </w:rPr>
        <w:t>Консолидированная годовая бюдже</w:t>
      </w:r>
      <w:r w:rsidR="000D5EEF" w:rsidRPr="00BA4DD6">
        <w:rPr>
          <w:rFonts w:ascii="Times New Roman" w:hAnsi="Times New Roman" w:cs="Times New Roman"/>
          <w:sz w:val="26"/>
          <w:szCs w:val="26"/>
        </w:rPr>
        <w:t>тная отчетность Яковлевско</w:t>
      </w:r>
      <w:r w:rsidR="006B36D2" w:rsidRPr="00BA4DD6">
        <w:rPr>
          <w:rFonts w:ascii="Times New Roman" w:hAnsi="Times New Roman" w:cs="Times New Roman"/>
          <w:sz w:val="26"/>
          <w:szCs w:val="26"/>
        </w:rPr>
        <w:t>го муницип</w:t>
      </w:r>
      <w:r w:rsidR="0002041F">
        <w:rPr>
          <w:rFonts w:ascii="Times New Roman" w:hAnsi="Times New Roman" w:cs="Times New Roman"/>
          <w:sz w:val="26"/>
          <w:szCs w:val="26"/>
        </w:rPr>
        <w:t>ального района за 2023</w:t>
      </w:r>
      <w:r w:rsidR="000D5EEF" w:rsidRPr="00BA4DD6">
        <w:rPr>
          <w:rFonts w:ascii="Times New Roman" w:hAnsi="Times New Roman" w:cs="Times New Roman"/>
          <w:sz w:val="26"/>
          <w:szCs w:val="26"/>
        </w:rPr>
        <w:t xml:space="preserve"> год </w:t>
      </w:r>
      <w:r w:rsidRPr="00BA4DD6">
        <w:rPr>
          <w:rFonts w:ascii="Times New Roman" w:hAnsi="Times New Roman" w:cs="Times New Roman"/>
          <w:sz w:val="26"/>
          <w:szCs w:val="26"/>
        </w:rPr>
        <w:t>финансов</w:t>
      </w:r>
      <w:r w:rsidR="000D5EEF" w:rsidRPr="00BA4DD6">
        <w:rPr>
          <w:rFonts w:ascii="Times New Roman" w:hAnsi="Times New Roman" w:cs="Times New Roman"/>
          <w:sz w:val="26"/>
          <w:szCs w:val="26"/>
        </w:rPr>
        <w:t>ым управлением</w:t>
      </w:r>
      <w:r w:rsidR="0002041F">
        <w:rPr>
          <w:rFonts w:ascii="Times New Roman" w:hAnsi="Times New Roman" w:cs="Times New Roman"/>
          <w:sz w:val="26"/>
          <w:szCs w:val="26"/>
        </w:rPr>
        <w:t xml:space="preserve"> представлена в 2024</w:t>
      </w:r>
      <w:r w:rsidRPr="00BA4DD6">
        <w:rPr>
          <w:rFonts w:ascii="Times New Roman" w:hAnsi="Times New Roman" w:cs="Times New Roman"/>
          <w:sz w:val="26"/>
          <w:szCs w:val="26"/>
        </w:rPr>
        <w:t xml:space="preserve"> году</w:t>
      </w:r>
      <w:r w:rsidR="008A5F92" w:rsidRPr="00BA4DD6">
        <w:rPr>
          <w:rFonts w:ascii="Times New Roman" w:hAnsi="Times New Roman" w:cs="Times New Roman"/>
          <w:sz w:val="26"/>
          <w:szCs w:val="26"/>
        </w:rPr>
        <w:t xml:space="preserve"> в министерство</w:t>
      </w:r>
      <w:r w:rsidR="000D5EEF" w:rsidRPr="00BA4DD6">
        <w:rPr>
          <w:rFonts w:ascii="Times New Roman" w:hAnsi="Times New Roman" w:cs="Times New Roman"/>
          <w:sz w:val="26"/>
          <w:szCs w:val="26"/>
        </w:rPr>
        <w:t xml:space="preserve"> финансов Приморского края</w:t>
      </w:r>
      <w:r w:rsidRPr="00BA4DD6">
        <w:rPr>
          <w:rFonts w:ascii="Times New Roman" w:hAnsi="Times New Roman" w:cs="Times New Roman"/>
          <w:sz w:val="26"/>
          <w:szCs w:val="26"/>
        </w:rPr>
        <w:t xml:space="preserve"> в полном объеме предусмотренных форм и в срок, установ</w:t>
      </w:r>
      <w:r w:rsidR="00046516">
        <w:rPr>
          <w:rFonts w:ascii="Times New Roman" w:hAnsi="Times New Roman" w:cs="Times New Roman"/>
          <w:sz w:val="26"/>
          <w:szCs w:val="26"/>
        </w:rPr>
        <w:t>ленный министерством</w:t>
      </w:r>
      <w:r w:rsidR="000D5EEF" w:rsidRPr="00BA4DD6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Pr="00BA4DD6">
        <w:rPr>
          <w:rFonts w:ascii="Times New Roman" w:hAnsi="Times New Roman" w:cs="Times New Roman"/>
          <w:sz w:val="26"/>
          <w:szCs w:val="26"/>
        </w:rPr>
        <w:t xml:space="preserve">, принята </w:t>
      </w:r>
      <w:r w:rsidR="008A5F92" w:rsidRPr="00BA4DD6">
        <w:rPr>
          <w:rFonts w:ascii="Times New Roman" w:hAnsi="Times New Roman" w:cs="Times New Roman"/>
          <w:sz w:val="26"/>
          <w:szCs w:val="26"/>
        </w:rPr>
        <w:t>министерством</w:t>
      </w:r>
      <w:r w:rsidR="000D5EEF" w:rsidRPr="00BA4DD6">
        <w:rPr>
          <w:rFonts w:ascii="Times New Roman" w:hAnsi="Times New Roman" w:cs="Times New Roman"/>
          <w:sz w:val="26"/>
          <w:szCs w:val="26"/>
        </w:rPr>
        <w:t xml:space="preserve"> финансов Приморского края</w:t>
      </w:r>
      <w:r w:rsidR="00BA4DD6" w:rsidRPr="00BA4DD6">
        <w:rPr>
          <w:rFonts w:ascii="Times New Roman" w:hAnsi="Times New Roman" w:cs="Times New Roman"/>
          <w:sz w:val="26"/>
          <w:szCs w:val="26"/>
        </w:rPr>
        <w:t xml:space="preserve"> без замечаний</w:t>
      </w:r>
      <w:r w:rsidRPr="00BA4DD6">
        <w:rPr>
          <w:rFonts w:ascii="Times New Roman" w:hAnsi="Times New Roman" w:cs="Times New Roman"/>
          <w:sz w:val="26"/>
          <w:szCs w:val="26"/>
        </w:rPr>
        <w:t>.</w:t>
      </w:r>
    </w:p>
    <w:p w:rsidR="0002041F" w:rsidRDefault="000D5EEF" w:rsidP="00222B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4DD6">
        <w:rPr>
          <w:rFonts w:ascii="Times New Roman" w:hAnsi="Times New Roman" w:cs="Times New Roman"/>
          <w:sz w:val="26"/>
          <w:szCs w:val="26"/>
        </w:rPr>
        <w:t xml:space="preserve">Кроме того, </w:t>
      </w:r>
      <w:r w:rsidR="008A6587" w:rsidRPr="00BA4DD6">
        <w:rPr>
          <w:rFonts w:ascii="Times New Roman" w:hAnsi="Times New Roman" w:cs="Times New Roman"/>
          <w:sz w:val="26"/>
          <w:szCs w:val="26"/>
        </w:rPr>
        <w:t>финансов</w:t>
      </w:r>
      <w:r w:rsidRPr="00BA4DD6">
        <w:rPr>
          <w:rFonts w:ascii="Times New Roman" w:hAnsi="Times New Roman" w:cs="Times New Roman"/>
          <w:sz w:val="26"/>
          <w:szCs w:val="26"/>
        </w:rPr>
        <w:t>ым управлением</w:t>
      </w:r>
      <w:r w:rsidR="008A6587" w:rsidRPr="00BA4DD6">
        <w:rPr>
          <w:rFonts w:ascii="Times New Roman" w:hAnsi="Times New Roman" w:cs="Times New Roman"/>
          <w:sz w:val="26"/>
          <w:szCs w:val="26"/>
        </w:rPr>
        <w:t xml:space="preserve"> ежемесячно и ежеквартально осуществлялся прием и проверка на соответствие контрольным соотношениям бюджетной отчетности главных</w:t>
      </w:r>
      <w:r w:rsidRPr="00BA4DD6">
        <w:rPr>
          <w:rFonts w:ascii="Times New Roman" w:hAnsi="Times New Roman" w:cs="Times New Roman"/>
          <w:sz w:val="26"/>
          <w:szCs w:val="26"/>
        </w:rPr>
        <w:t xml:space="preserve"> </w:t>
      </w:r>
      <w:r w:rsidR="0002041F">
        <w:rPr>
          <w:rFonts w:ascii="Times New Roman" w:hAnsi="Times New Roman" w:cs="Times New Roman"/>
          <w:sz w:val="26"/>
          <w:szCs w:val="26"/>
        </w:rPr>
        <w:t>распорядителей средств местного</w:t>
      </w:r>
      <w:r w:rsidR="008A6587" w:rsidRPr="00BA4DD6">
        <w:rPr>
          <w:rFonts w:ascii="Times New Roman" w:hAnsi="Times New Roman" w:cs="Times New Roman"/>
          <w:sz w:val="26"/>
          <w:szCs w:val="26"/>
        </w:rPr>
        <w:t xml:space="preserve"> бюджета, а также сводной бухгалтерской отчетности </w:t>
      </w:r>
      <w:r w:rsidRPr="00BA4DD6">
        <w:rPr>
          <w:rFonts w:ascii="Times New Roman" w:hAnsi="Times New Roman" w:cs="Times New Roman"/>
          <w:sz w:val="26"/>
          <w:szCs w:val="26"/>
        </w:rPr>
        <w:t>муниципальных</w:t>
      </w:r>
      <w:r w:rsidR="008A6587" w:rsidRPr="00BA4DD6">
        <w:rPr>
          <w:rFonts w:ascii="Times New Roman" w:hAnsi="Times New Roman" w:cs="Times New Roman"/>
          <w:sz w:val="26"/>
          <w:szCs w:val="26"/>
        </w:rPr>
        <w:t xml:space="preserve"> бюджетных и автономных учреждений, в отношении которых функции и полномочия учредителя осуществляются органами местного</w:t>
      </w:r>
      <w:r w:rsidRPr="00BA4DD6">
        <w:rPr>
          <w:rFonts w:ascii="Times New Roman" w:hAnsi="Times New Roman" w:cs="Times New Roman"/>
          <w:sz w:val="26"/>
          <w:szCs w:val="26"/>
        </w:rPr>
        <w:t xml:space="preserve"> самоуправления Як</w:t>
      </w:r>
      <w:r w:rsidR="0002041F">
        <w:rPr>
          <w:rFonts w:ascii="Times New Roman" w:hAnsi="Times New Roman" w:cs="Times New Roman"/>
          <w:sz w:val="26"/>
          <w:szCs w:val="26"/>
        </w:rPr>
        <w:t>овлевского муниципального округа</w:t>
      </w:r>
      <w:r w:rsidR="008A6587" w:rsidRPr="00BA4DD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A20DE" w:rsidRPr="00BA4DD6" w:rsidRDefault="008A6587" w:rsidP="00222B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4DD6">
        <w:rPr>
          <w:rFonts w:ascii="Times New Roman" w:hAnsi="Times New Roman" w:cs="Times New Roman"/>
          <w:sz w:val="26"/>
          <w:szCs w:val="26"/>
        </w:rPr>
        <w:t xml:space="preserve">В целях обеспечения результативности и эффективности использования </w:t>
      </w:r>
      <w:r w:rsidR="008A20DE" w:rsidRPr="00BA4DD6">
        <w:rPr>
          <w:rFonts w:ascii="Times New Roman" w:hAnsi="Times New Roman" w:cs="Times New Roman"/>
          <w:sz w:val="26"/>
          <w:szCs w:val="26"/>
        </w:rPr>
        <w:t xml:space="preserve">бюджетных средств </w:t>
      </w:r>
      <w:r w:rsidRPr="00BA4DD6">
        <w:rPr>
          <w:rFonts w:ascii="Times New Roman" w:hAnsi="Times New Roman" w:cs="Times New Roman"/>
          <w:sz w:val="26"/>
          <w:szCs w:val="26"/>
        </w:rPr>
        <w:t>финансов</w:t>
      </w:r>
      <w:r w:rsidR="008A20DE" w:rsidRPr="00BA4DD6">
        <w:rPr>
          <w:rFonts w:ascii="Times New Roman" w:hAnsi="Times New Roman" w:cs="Times New Roman"/>
          <w:sz w:val="26"/>
          <w:szCs w:val="26"/>
        </w:rPr>
        <w:t>ым управлением</w:t>
      </w:r>
      <w:r w:rsidRPr="00BA4DD6">
        <w:rPr>
          <w:rFonts w:ascii="Times New Roman" w:hAnsi="Times New Roman" w:cs="Times New Roman"/>
          <w:sz w:val="26"/>
          <w:szCs w:val="26"/>
        </w:rPr>
        <w:t xml:space="preserve"> ежемесячно по результатам сформированной бюджетной (бухгалтерской) отчетности осуществлялся мониторинг остатков средств на лицевых счетах главн</w:t>
      </w:r>
      <w:r w:rsidR="008A20DE" w:rsidRPr="00BA4DD6">
        <w:rPr>
          <w:rFonts w:ascii="Times New Roman" w:hAnsi="Times New Roman" w:cs="Times New Roman"/>
          <w:sz w:val="26"/>
          <w:szCs w:val="26"/>
        </w:rPr>
        <w:t xml:space="preserve">ых </w:t>
      </w:r>
      <w:r w:rsidR="0002041F">
        <w:rPr>
          <w:rFonts w:ascii="Times New Roman" w:hAnsi="Times New Roman" w:cs="Times New Roman"/>
          <w:sz w:val="26"/>
          <w:szCs w:val="26"/>
        </w:rPr>
        <w:t>распорядителей средств местного</w:t>
      </w:r>
      <w:r w:rsidR="008A20DE" w:rsidRPr="00BA4DD6">
        <w:rPr>
          <w:rFonts w:ascii="Times New Roman" w:hAnsi="Times New Roman" w:cs="Times New Roman"/>
          <w:sz w:val="26"/>
          <w:szCs w:val="26"/>
        </w:rPr>
        <w:t xml:space="preserve"> бюджета, муниципальных</w:t>
      </w:r>
      <w:r w:rsidRPr="00BA4DD6">
        <w:rPr>
          <w:rFonts w:ascii="Times New Roman" w:hAnsi="Times New Roman" w:cs="Times New Roman"/>
          <w:sz w:val="26"/>
          <w:szCs w:val="26"/>
        </w:rPr>
        <w:t xml:space="preserve"> казенных, бюджетных и автономных учреждений, функций и полномочий учредителей к</w:t>
      </w:r>
      <w:r w:rsidR="008A20DE" w:rsidRPr="00BA4DD6">
        <w:rPr>
          <w:rFonts w:ascii="Times New Roman" w:hAnsi="Times New Roman" w:cs="Times New Roman"/>
          <w:sz w:val="26"/>
          <w:szCs w:val="26"/>
        </w:rPr>
        <w:t xml:space="preserve">оторых выполняют </w:t>
      </w:r>
      <w:r w:rsidRPr="00BA4DD6">
        <w:rPr>
          <w:rFonts w:ascii="Times New Roman" w:hAnsi="Times New Roman" w:cs="Times New Roman"/>
          <w:sz w:val="26"/>
          <w:szCs w:val="26"/>
        </w:rPr>
        <w:t>органы местного самоуправления.</w:t>
      </w:r>
    </w:p>
    <w:p w:rsidR="008A6587" w:rsidRPr="00BA4DD6" w:rsidRDefault="0002041F" w:rsidP="00222B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2024</w:t>
      </w:r>
      <w:r w:rsidR="008A6587" w:rsidRPr="00BA4DD6">
        <w:rPr>
          <w:rFonts w:ascii="Times New Roman" w:hAnsi="Times New Roman" w:cs="Times New Roman"/>
          <w:sz w:val="26"/>
          <w:szCs w:val="26"/>
        </w:rPr>
        <w:t xml:space="preserve"> году обеспечено своевременное направление до главных</w:t>
      </w:r>
      <w:r w:rsidR="006A18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распорядителей средств местного</w:t>
      </w:r>
      <w:r w:rsidR="008A6587" w:rsidRPr="00BA4DD6">
        <w:rPr>
          <w:rFonts w:ascii="Times New Roman" w:hAnsi="Times New Roman" w:cs="Times New Roman"/>
          <w:sz w:val="26"/>
          <w:szCs w:val="26"/>
        </w:rPr>
        <w:t xml:space="preserve"> бюджета информации о доведенных (отозванных) гла</w:t>
      </w:r>
      <w:r w:rsidR="002A42F7" w:rsidRPr="00BA4DD6">
        <w:rPr>
          <w:rFonts w:ascii="Times New Roman" w:hAnsi="Times New Roman" w:cs="Times New Roman"/>
          <w:sz w:val="26"/>
          <w:szCs w:val="26"/>
        </w:rPr>
        <w:t xml:space="preserve">вными </w:t>
      </w:r>
      <w:r w:rsidR="006A1872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аспорядителями средств местного</w:t>
      </w:r>
      <w:r w:rsidR="008A6587" w:rsidRPr="00BA4DD6">
        <w:rPr>
          <w:rFonts w:ascii="Times New Roman" w:hAnsi="Times New Roman" w:cs="Times New Roman"/>
          <w:sz w:val="26"/>
          <w:szCs w:val="26"/>
        </w:rPr>
        <w:t xml:space="preserve"> бюджета лимитах бюджетных обязательств, предельных объемов финансирования, учтенных на лицевых счетах по переданным полномочиям получателей бюджетных средств, открытых в Управлении Федерального казначейства по Приморскому краю.</w:t>
      </w:r>
      <w:proofErr w:type="gramEnd"/>
    </w:p>
    <w:p w:rsidR="008A6587" w:rsidRPr="00BA4DD6" w:rsidRDefault="0002041F" w:rsidP="00222B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Ф</w:t>
      </w:r>
      <w:r w:rsidR="008A6587" w:rsidRPr="00BA4DD6">
        <w:rPr>
          <w:rFonts w:ascii="Times New Roman" w:hAnsi="Times New Roman" w:cs="Times New Roman"/>
          <w:sz w:val="26"/>
          <w:szCs w:val="26"/>
        </w:rPr>
        <w:t>инансов</w:t>
      </w:r>
      <w:r w:rsidR="002A42F7" w:rsidRPr="00BA4DD6">
        <w:rPr>
          <w:rFonts w:ascii="Times New Roman" w:hAnsi="Times New Roman" w:cs="Times New Roman"/>
          <w:sz w:val="26"/>
          <w:szCs w:val="26"/>
        </w:rPr>
        <w:t>ым управлением</w:t>
      </w:r>
      <w:r w:rsidR="006A1872">
        <w:rPr>
          <w:rFonts w:ascii="Times New Roman" w:hAnsi="Times New Roman" w:cs="Times New Roman"/>
          <w:sz w:val="26"/>
          <w:szCs w:val="26"/>
        </w:rPr>
        <w:t xml:space="preserve">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8A6587" w:rsidRPr="00BA4DD6">
        <w:rPr>
          <w:rFonts w:ascii="Times New Roman" w:hAnsi="Times New Roman" w:cs="Times New Roman"/>
          <w:sz w:val="26"/>
          <w:szCs w:val="26"/>
        </w:rPr>
        <w:t xml:space="preserve"> году осуществлялось формирован</w:t>
      </w:r>
      <w:r w:rsidR="002A42F7" w:rsidRPr="00BA4DD6">
        <w:rPr>
          <w:rFonts w:ascii="Times New Roman" w:hAnsi="Times New Roman" w:cs="Times New Roman"/>
          <w:sz w:val="26"/>
          <w:szCs w:val="26"/>
        </w:rPr>
        <w:t>ие отчета об исполнении</w:t>
      </w:r>
      <w:r w:rsidR="008A6587" w:rsidRPr="00BA4DD6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2A42F7" w:rsidRPr="00BA4DD6">
        <w:rPr>
          <w:rFonts w:ascii="Times New Roman" w:hAnsi="Times New Roman" w:cs="Times New Roman"/>
          <w:sz w:val="26"/>
          <w:szCs w:val="26"/>
        </w:rPr>
        <w:t xml:space="preserve"> Як</w:t>
      </w:r>
      <w:r>
        <w:rPr>
          <w:rFonts w:ascii="Times New Roman" w:hAnsi="Times New Roman" w:cs="Times New Roman"/>
          <w:sz w:val="26"/>
          <w:szCs w:val="26"/>
        </w:rPr>
        <w:t>овлевского муниципального округа</w:t>
      </w:r>
      <w:r w:rsidR="008A6587" w:rsidRPr="00BA4DD6">
        <w:rPr>
          <w:rFonts w:ascii="Times New Roman" w:hAnsi="Times New Roman" w:cs="Times New Roman"/>
          <w:sz w:val="26"/>
          <w:szCs w:val="26"/>
        </w:rPr>
        <w:t xml:space="preserve"> за 1 квартал, полугодие и девять месяцев и подготовка </w:t>
      </w:r>
      <w:r w:rsidR="002A42F7" w:rsidRPr="00BA4DD6">
        <w:rPr>
          <w:rFonts w:ascii="Times New Roman" w:hAnsi="Times New Roman" w:cs="Times New Roman"/>
          <w:sz w:val="26"/>
          <w:szCs w:val="26"/>
        </w:rPr>
        <w:t>проекта постановления</w:t>
      </w:r>
      <w:r w:rsidR="008A6587" w:rsidRPr="00BA4DD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2A42F7" w:rsidRPr="00BA4DD6">
        <w:rPr>
          <w:rFonts w:ascii="Times New Roman" w:hAnsi="Times New Roman" w:cs="Times New Roman"/>
          <w:sz w:val="26"/>
          <w:szCs w:val="26"/>
        </w:rPr>
        <w:t>Як</w:t>
      </w:r>
      <w:r w:rsidR="001F7414">
        <w:rPr>
          <w:rFonts w:ascii="Times New Roman" w:hAnsi="Times New Roman" w:cs="Times New Roman"/>
          <w:sz w:val="26"/>
          <w:szCs w:val="26"/>
        </w:rPr>
        <w:t>овлевского муниципального округа</w:t>
      </w:r>
      <w:r w:rsidR="008A6587" w:rsidRPr="00BA4DD6">
        <w:rPr>
          <w:rFonts w:ascii="Times New Roman" w:hAnsi="Times New Roman" w:cs="Times New Roman"/>
          <w:sz w:val="26"/>
          <w:szCs w:val="26"/>
        </w:rPr>
        <w:t xml:space="preserve"> об утверждении квартально</w:t>
      </w:r>
      <w:r w:rsidR="002A42F7" w:rsidRPr="00BA4DD6">
        <w:rPr>
          <w:rFonts w:ascii="Times New Roman" w:hAnsi="Times New Roman" w:cs="Times New Roman"/>
          <w:sz w:val="26"/>
          <w:szCs w:val="26"/>
        </w:rPr>
        <w:t>г</w:t>
      </w:r>
      <w:r w:rsidR="001F7414">
        <w:rPr>
          <w:rFonts w:ascii="Times New Roman" w:hAnsi="Times New Roman" w:cs="Times New Roman"/>
          <w:sz w:val="26"/>
          <w:szCs w:val="26"/>
        </w:rPr>
        <w:t>о отчета об исполнении местного</w:t>
      </w:r>
      <w:r w:rsidR="008A6587" w:rsidRPr="00BA4DD6">
        <w:rPr>
          <w:rFonts w:ascii="Times New Roman" w:hAnsi="Times New Roman" w:cs="Times New Roman"/>
          <w:sz w:val="26"/>
          <w:szCs w:val="26"/>
        </w:rPr>
        <w:t xml:space="preserve"> бюд</w:t>
      </w:r>
      <w:r w:rsidR="002A42F7" w:rsidRPr="00BA4DD6">
        <w:rPr>
          <w:rFonts w:ascii="Times New Roman" w:hAnsi="Times New Roman" w:cs="Times New Roman"/>
          <w:sz w:val="26"/>
          <w:szCs w:val="26"/>
        </w:rPr>
        <w:t xml:space="preserve">жета для направления в Думу </w:t>
      </w:r>
      <w:proofErr w:type="spellStart"/>
      <w:r w:rsidR="002A42F7" w:rsidRPr="00BA4DD6">
        <w:rPr>
          <w:rFonts w:ascii="Times New Roman" w:hAnsi="Times New Roman" w:cs="Times New Roman"/>
          <w:sz w:val="26"/>
          <w:szCs w:val="26"/>
        </w:rPr>
        <w:t>Як</w:t>
      </w:r>
      <w:r w:rsidR="001F7414">
        <w:rPr>
          <w:rFonts w:ascii="Times New Roman" w:hAnsi="Times New Roman" w:cs="Times New Roman"/>
          <w:sz w:val="26"/>
          <w:szCs w:val="26"/>
        </w:rPr>
        <w:t>овлевского</w:t>
      </w:r>
      <w:proofErr w:type="spellEnd"/>
      <w:r w:rsidR="001F741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6A1872">
        <w:rPr>
          <w:rFonts w:ascii="Times New Roman" w:hAnsi="Times New Roman" w:cs="Times New Roman"/>
          <w:sz w:val="26"/>
          <w:szCs w:val="26"/>
        </w:rPr>
        <w:t>округа</w:t>
      </w:r>
      <w:r w:rsidR="008A6587" w:rsidRPr="00BA4DD6">
        <w:rPr>
          <w:rFonts w:ascii="Times New Roman" w:hAnsi="Times New Roman" w:cs="Times New Roman"/>
          <w:sz w:val="26"/>
          <w:szCs w:val="26"/>
        </w:rPr>
        <w:t xml:space="preserve"> и Контрольно-счетную</w:t>
      </w:r>
      <w:r w:rsidR="002A42F7" w:rsidRPr="00BA4DD6">
        <w:rPr>
          <w:rFonts w:ascii="Times New Roman" w:hAnsi="Times New Roman" w:cs="Times New Roman"/>
          <w:sz w:val="26"/>
          <w:szCs w:val="26"/>
        </w:rPr>
        <w:t xml:space="preserve"> палату </w:t>
      </w:r>
      <w:proofErr w:type="spellStart"/>
      <w:r w:rsidR="002A42F7" w:rsidRPr="00BA4DD6">
        <w:rPr>
          <w:rFonts w:ascii="Times New Roman" w:hAnsi="Times New Roman" w:cs="Times New Roman"/>
          <w:sz w:val="26"/>
          <w:szCs w:val="26"/>
        </w:rPr>
        <w:t>Як</w:t>
      </w:r>
      <w:r w:rsidR="001F7414">
        <w:rPr>
          <w:rFonts w:ascii="Times New Roman" w:hAnsi="Times New Roman" w:cs="Times New Roman"/>
          <w:sz w:val="26"/>
          <w:szCs w:val="26"/>
        </w:rPr>
        <w:t>овлевского</w:t>
      </w:r>
      <w:proofErr w:type="spellEnd"/>
      <w:r w:rsidR="001F741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8A6587" w:rsidRPr="00BA4DD6">
        <w:rPr>
          <w:rFonts w:ascii="Times New Roman" w:hAnsi="Times New Roman" w:cs="Times New Roman"/>
          <w:sz w:val="26"/>
          <w:szCs w:val="26"/>
        </w:rPr>
        <w:t>.</w:t>
      </w:r>
    </w:p>
    <w:p w:rsidR="002A42F7" w:rsidRPr="00BA4DD6" w:rsidRDefault="008A6587" w:rsidP="00222B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DD6">
        <w:rPr>
          <w:rFonts w:ascii="Times New Roman" w:hAnsi="Times New Roman" w:cs="Times New Roman"/>
          <w:sz w:val="26"/>
          <w:szCs w:val="26"/>
        </w:rPr>
        <w:t>В отчетном периоде ежедневно осуществлялся учет кассовых операций поступлений и выбытий на едином счете бюджета, открытом в Управлении Федерального казначейства по Приморскому краю.</w:t>
      </w:r>
    </w:p>
    <w:p w:rsidR="008A6587" w:rsidRPr="00BA4DD6" w:rsidRDefault="001F7414" w:rsidP="00222B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</w:t>
      </w:r>
      <w:r w:rsidR="002A42F7" w:rsidRPr="00BA4DD6">
        <w:rPr>
          <w:rFonts w:ascii="Times New Roman" w:hAnsi="Times New Roman" w:cs="Times New Roman"/>
          <w:sz w:val="26"/>
          <w:szCs w:val="26"/>
        </w:rPr>
        <w:t xml:space="preserve"> году финансовым управлением</w:t>
      </w:r>
      <w:r w:rsidR="008A6587" w:rsidRPr="00BA4DD6">
        <w:rPr>
          <w:rFonts w:ascii="Times New Roman" w:hAnsi="Times New Roman" w:cs="Times New Roman"/>
          <w:sz w:val="26"/>
          <w:szCs w:val="26"/>
        </w:rPr>
        <w:t xml:space="preserve"> обеспечены и проведены публичные слушания </w:t>
      </w:r>
      <w:r w:rsidR="002A42F7" w:rsidRPr="00BA4DD6">
        <w:rPr>
          <w:rFonts w:ascii="Times New Roman" w:hAnsi="Times New Roman" w:cs="Times New Roman"/>
          <w:sz w:val="26"/>
          <w:szCs w:val="26"/>
        </w:rPr>
        <w:t>по отчету об исполнении</w:t>
      </w:r>
      <w:r w:rsidR="008A6587" w:rsidRPr="00BA4DD6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2A42F7" w:rsidRPr="00BA4DD6">
        <w:rPr>
          <w:rFonts w:ascii="Times New Roman" w:hAnsi="Times New Roman" w:cs="Times New Roman"/>
          <w:sz w:val="26"/>
          <w:szCs w:val="26"/>
        </w:rPr>
        <w:t xml:space="preserve"> Яковлевского муниципального района</w:t>
      </w:r>
      <w:r w:rsidR="008A6587" w:rsidRPr="00BA4DD6">
        <w:rPr>
          <w:rFonts w:ascii="Times New Roman" w:hAnsi="Times New Roman" w:cs="Times New Roman"/>
          <w:sz w:val="26"/>
          <w:szCs w:val="26"/>
        </w:rPr>
        <w:t xml:space="preserve"> за отчетны</w:t>
      </w:r>
      <w:r w:rsidR="002A42F7" w:rsidRPr="00BA4DD6">
        <w:rPr>
          <w:rFonts w:ascii="Times New Roman" w:hAnsi="Times New Roman" w:cs="Times New Roman"/>
          <w:sz w:val="26"/>
          <w:szCs w:val="26"/>
        </w:rPr>
        <w:t xml:space="preserve">й </w:t>
      </w:r>
      <w:r>
        <w:rPr>
          <w:rFonts w:ascii="Times New Roman" w:hAnsi="Times New Roman" w:cs="Times New Roman"/>
          <w:sz w:val="26"/>
          <w:szCs w:val="26"/>
        </w:rPr>
        <w:t>2023</w:t>
      </w:r>
      <w:r w:rsidR="002A42F7" w:rsidRPr="00BA4DD6">
        <w:rPr>
          <w:rFonts w:ascii="Times New Roman" w:hAnsi="Times New Roman" w:cs="Times New Roman"/>
          <w:sz w:val="26"/>
          <w:szCs w:val="26"/>
        </w:rPr>
        <w:t xml:space="preserve"> год и по проекту</w:t>
      </w:r>
      <w:r w:rsidR="008A6587" w:rsidRPr="00BA4DD6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2A42F7" w:rsidRPr="00BA4DD6">
        <w:rPr>
          <w:rFonts w:ascii="Times New Roman" w:hAnsi="Times New Roman" w:cs="Times New Roman"/>
          <w:sz w:val="26"/>
          <w:szCs w:val="26"/>
        </w:rPr>
        <w:t xml:space="preserve"> Як</w:t>
      </w:r>
      <w:r w:rsidR="006A1872">
        <w:rPr>
          <w:rFonts w:ascii="Times New Roman" w:hAnsi="Times New Roman" w:cs="Times New Roman"/>
          <w:sz w:val="26"/>
          <w:szCs w:val="26"/>
        </w:rPr>
        <w:t>овлевского муниципального округа</w:t>
      </w:r>
      <w:r w:rsidR="008A5F92" w:rsidRPr="00BA4DD6">
        <w:rPr>
          <w:rFonts w:ascii="Times New Roman" w:hAnsi="Times New Roman" w:cs="Times New Roman"/>
          <w:sz w:val="26"/>
          <w:szCs w:val="26"/>
        </w:rPr>
        <w:t xml:space="preserve"> на очер</w:t>
      </w:r>
      <w:r w:rsidR="00BA4DD6" w:rsidRPr="00BA4DD6">
        <w:rPr>
          <w:rFonts w:ascii="Times New Roman" w:hAnsi="Times New Roman" w:cs="Times New Roman"/>
          <w:sz w:val="26"/>
          <w:szCs w:val="26"/>
        </w:rPr>
        <w:t>едной 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6A1872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>6</w:t>
      </w:r>
      <w:r w:rsidR="00BA4DD6" w:rsidRPr="00BA4DD6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7</w:t>
      </w:r>
      <w:r w:rsidR="008A6587" w:rsidRPr="00BA4DD6">
        <w:rPr>
          <w:rFonts w:ascii="Times New Roman" w:hAnsi="Times New Roman" w:cs="Times New Roman"/>
          <w:sz w:val="26"/>
          <w:szCs w:val="26"/>
        </w:rPr>
        <w:t xml:space="preserve"> годов. </w:t>
      </w:r>
    </w:p>
    <w:p w:rsidR="008A6587" w:rsidRPr="00BA4DD6" w:rsidRDefault="008A6587" w:rsidP="00222BDB">
      <w:pPr>
        <w:pStyle w:val="1"/>
        <w:spacing w:after="0"/>
        <w:ind w:left="0" w:firstLine="709"/>
        <w:jc w:val="both"/>
        <w:rPr>
          <w:sz w:val="26"/>
          <w:szCs w:val="26"/>
        </w:rPr>
      </w:pPr>
      <w:r w:rsidRPr="00BA4DD6">
        <w:rPr>
          <w:sz w:val="26"/>
          <w:szCs w:val="26"/>
        </w:rPr>
        <w:t>Строгое соблюдение процедур, регламентирующих разработку бюджета, позволило своевременно сфор</w:t>
      </w:r>
      <w:r w:rsidR="002A42F7" w:rsidRPr="00BA4DD6">
        <w:rPr>
          <w:sz w:val="26"/>
          <w:szCs w:val="26"/>
        </w:rPr>
        <w:t>мировать проект решения о</w:t>
      </w:r>
      <w:r w:rsidRPr="00BA4DD6">
        <w:rPr>
          <w:sz w:val="26"/>
          <w:szCs w:val="26"/>
        </w:rPr>
        <w:t xml:space="preserve"> бюджете</w:t>
      </w:r>
      <w:r w:rsidR="006A1872">
        <w:rPr>
          <w:sz w:val="26"/>
          <w:szCs w:val="26"/>
        </w:rPr>
        <w:t xml:space="preserve"> округа</w:t>
      </w:r>
      <w:r w:rsidRPr="00BA4DD6">
        <w:rPr>
          <w:sz w:val="26"/>
          <w:szCs w:val="26"/>
        </w:rPr>
        <w:t xml:space="preserve"> на очередной финансовый год и плановый период.</w:t>
      </w:r>
    </w:p>
    <w:p w:rsidR="008A6587" w:rsidRPr="00BA4DD6" w:rsidRDefault="002A42F7" w:rsidP="00222BDB">
      <w:pPr>
        <w:pStyle w:val="1"/>
        <w:spacing w:after="0"/>
        <w:ind w:left="0" w:firstLine="709"/>
        <w:jc w:val="both"/>
        <w:rPr>
          <w:sz w:val="26"/>
          <w:szCs w:val="26"/>
        </w:rPr>
      </w:pPr>
      <w:r w:rsidRPr="00BA4DD6">
        <w:rPr>
          <w:sz w:val="26"/>
          <w:szCs w:val="26"/>
        </w:rPr>
        <w:t xml:space="preserve">Проект решения Думы </w:t>
      </w:r>
      <w:proofErr w:type="spellStart"/>
      <w:r w:rsidRPr="00BA4DD6">
        <w:rPr>
          <w:sz w:val="26"/>
          <w:szCs w:val="26"/>
        </w:rPr>
        <w:t>Як</w:t>
      </w:r>
      <w:r w:rsidR="006A1872">
        <w:rPr>
          <w:sz w:val="26"/>
          <w:szCs w:val="26"/>
        </w:rPr>
        <w:t>овлевского</w:t>
      </w:r>
      <w:proofErr w:type="spellEnd"/>
      <w:r w:rsidR="006A1872">
        <w:rPr>
          <w:sz w:val="26"/>
          <w:szCs w:val="26"/>
        </w:rPr>
        <w:t xml:space="preserve"> муниципального округа</w:t>
      </w:r>
      <w:r w:rsidRPr="00BA4DD6">
        <w:rPr>
          <w:sz w:val="26"/>
          <w:szCs w:val="26"/>
        </w:rPr>
        <w:t xml:space="preserve"> о </w:t>
      </w:r>
      <w:r w:rsidR="008A6587" w:rsidRPr="00BA4DD6">
        <w:rPr>
          <w:sz w:val="26"/>
          <w:szCs w:val="26"/>
        </w:rPr>
        <w:t>бюджете</w:t>
      </w:r>
      <w:r w:rsidRPr="00BA4DD6">
        <w:rPr>
          <w:sz w:val="26"/>
          <w:szCs w:val="26"/>
        </w:rPr>
        <w:t xml:space="preserve"> </w:t>
      </w:r>
      <w:proofErr w:type="spellStart"/>
      <w:r w:rsidRPr="00BA4DD6">
        <w:rPr>
          <w:sz w:val="26"/>
          <w:szCs w:val="26"/>
        </w:rPr>
        <w:t>Як</w:t>
      </w:r>
      <w:r w:rsidR="006A1872">
        <w:rPr>
          <w:sz w:val="26"/>
          <w:szCs w:val="26"/>
        </w:rPr>
        <w:t>овлевского</w:t>
      </w:r>
      <w:proofErr w:type="spellEnd"/>
      <w:r w:rsidR="006A1872">
        <w:rPr>
          <w:sz w:val="26"/>
          <w:szCs w:val="26"/>
        </w:rPr>
        <w:t xml:space="preserve"> муниципального округа</w:t>
      </w:r>
      <w:r w:rsidR="00BA4DD6" w:rsidRPr="00BA4DD6">
        <w:rPr>
          <w:sz w:val="26"/>
          <w:szCs w:val="26"/>
        </w:rPr>
        <w:t xml:space="preserve"> на 202</w:t>
      </w:r>
      <w:r w:rsidR="001F7414">
        <w:rPr>
          <w:sz w:val="26"/>
          <w:szCs w:val="26"/>
        </w:rPr>
        <w:t>5</w:t>
      </w:r>
      <w:r w:rsidR="006B36D2" w:rsidRPr="00BA4DD6">
        <w:rPr>
          <w:sz w:val="26"/>
          <w:szCs w:val="26"/>
        </w:rPr>
        <w:t xml:space="preserve"> год и плановый период 202</w:t>
      </w:r>
      <w:r w:rsidR="001F7414">
        <w:rPr>
          <w:sz w:val="26"/>
          <w:szCs w:val="26"/>
        </w:rPr>
        <w:t>6</w:t>
      </w:r>
      <w:r w:rsidR="00BA4DD6" w:rsidRPr="00BA4DD6">
        <w:rPr>
          <w:sz w:val="26"/>
          <w:szCs w:val="26"/>
        </w:rPr>
        <w:t xml:space="preserve"> и </w:t>
      </w:r>
      <w:r w:rsidR="00BA4DD6" w:rsidRPr="00BA4DD6">
        <w:rPr>
          <w:sz w:val="26"/>
          <w:szCs w:val="26"/>
        </w:rPr>
        <w:br/>
        <w:t>202</w:t>
      </w:r>
      <w:r w:rsidR="001F7414">
        <w:rPr>
          <w:sz w:val="26"/>
          <w:szCs w:val="26"/>
        </w:rPr>
        <w:t>7</w:t>
      </w:r>
      <w:r w:rsidR="008A6587" w:rsidRPr="00BA4DD6">
        <w:rPr>
          <w:sz w:val="26"/>
          <w:szCs w:val="26"/>
        </w:rPr>
        <w:t xml:space="preserve"> годов сформирован на три года и направлен в </w:t>
      </w:r>
      <w:r w:rsidRPr="00BA4DD6">
        <w:rPr>
          <w:sz w:val="26"/>
          <w:szCs w:val="26"/>
        </w:rPr>
        <w:t>Думу Як</w:t>
      </w:r>
      <w:r w:rsidR="006A1872">
        <w:rPr>
          <w:sz w:val="26"/>
          <w:szCs w:val="26"/>
        </w:rPr>
        <w:t>овлевского муниципального округа</w:t>
      </w:r>
      <w:r w:rsidRPr="00BA4DD6">
        <w:rPr>
          <w:sz w:val="26"/>
          <w:szCs w:val="26"/>
        </w:rPr>
        <w:t xml:space="preserve"> до 15 ноября</w:t>
      </w:r>
      <w:r w:rsidR="00BA4DD6" w:rsidRPr="00BA4DD6">
        <w:rPr>
          <w:sz w:val="26"/>
          <w:szCs w:val="26"/>
        </w:rPr>
        <w:t xml:space="preserve"> 202</w:t>
      </w:r>
      <w:r w:rsidR="001F7414">
        <w:rPr>
          <w:sz w:val="26"/>
          <w:szCs w:val="26"/>
        </w:rPr>
        <w:t>4</w:t>
      </w:r>
      <w:r w:rsidR="008A6587" w:rsidRPr="00BA4DD6">
        <w:rPr>
          <w:sz w:val="26"/>
          <w:szCs w:val="26"/>
        </w:rPr>
        <w:t xml:space="preserve"> года, в срок, установленный бюджетным законодательством. </w:t>
      </w:r>
    </w:p>
    <w:p w:rsidR="00AB1C31" w:rsidRPr="00A4243B" w:rsidRDefault="00AB1C31" w:rsidP="001F7414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4243B">
        <w:rPr>
          <w:rFonts w:ascii="Times New Roman" w:eastAsia="Times New Roman" w:hAnsi="Times New Roman" w:cs="Times New Roman"/>
          <w:sz w:val="26"/>
          <w:szCs w:val="26"/>
        </w:rPr>
        <w:t>В соответствии с приказом Финансового управления администрации Яковлевского муниципального района от 29.07.2011 года №</w:t>
      </w:r>
      <w:r w:rsidR="00A4243B" w:rsidRPr="00A424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243B">
        <w:rPr>
          <w:rFonts w:ascii="Times New Roman" w:eastAsia="Times New Roman" w:hAnsi="Times New Roman" w:cs="Times New Roman"/>
          <w:sz w:val="26"/>
          <w:szCs w:val="26"/>
        </w:rPr>
        <w:t>35 (в редакции приказа от 05.03.2014 г. №7) «О порядке проведения мониторинга качества финансового менеджмента, осуществляемого главными распорядителями средств районного бюджета, главными администраторами доходов районного бюджета» финансовым управлением произведена оценка качества финансового менеджмен</w:t>
      </w:r>
      <w:r w:rsidR="001F7414">
        <w:rPr>
          <w:rFonts w:ascii="Times New Roman" w:hAnsi="Times New Roman" w:cs="Times New Roman"/>
          <w:sz w:val="26"/>
          <w:szCs w:val="26"/>
        </w:rPr>
        <w:t>та за 2023</w:t>
      </w:r>
      <w:r w:rsidRPr="00A4243B">
        <w:rPr>
          <w:rFonts w:ascii="Times New Roman" w:eastAsia="Times New Roman" w:hAnsi="Times New Roman" w:cs="Times New Roman"/>
          <w:sz w:val="26"/>
          <w:szCs w:val="26"/>
        </w:rPr>
        <w:t xml:space="preserve"> год по главным распорядителям бюджетных средств бюджета Яковлевского муниципального района, главным администраторам</w:t>
      </w:r>
      <w:proofErr w:type="gramEnd"/>
      <w:r w:rsidRPr="00A4243B">
        <w:rPr>
          <w:rFonts w:ascii="Times New Roman" w:eastAsia="Times New Roman" w:hAnsi="Times New Roman" w:cs="Times New Roman"/>
          <w:sz w:val="26"/>
          <w:szCs w:val="26"/>
        </w:rPr>
        <w:t xml:space="preserve"> доходов районного бюджета. Оценка качества осуществлена по следующим направлениям: оценка качества планирования бюджета, оценка результатов исполнения бюджета, оценка состояния учета и отчетности, оценка организации контроля и оц</w:t>
      </w:r>
      <w:r w:rsidR="001F7414">
        <w:rPr>
          <w:rFonts w:ascii="Times New Roman" w:eastAsia="Times New Roman" w:hAnsi="Times New Roman" w:cs="Times New Roman"/>
          <w:sz w:val="26"/>
          <w:szCs w:val="26"/>
        </w:rPr>
        <w:t>енка исполнения судебных актов.</w:t>
      </w:r>
      <w:r w:rsidRPr="00A424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4243B" w:rsidRDefault="00D52E0A" w:rsidP="00D52E0A">
      <w:pPr>
        <w:jc w:val="both"/>
        <w:rPr>
          <w:rFonts w:ascii="Times New Roman" w:hAnsi="Times New Roman" w:cs="Times New Roman"/>
          <w:sz w:val="26"/>
          <w:szCs w:val="26"/>
        </w:rPr>
      </w:pPr>
      <w:r w:rsidRPr="00A4243B">
        <w:tab/>
      </w:r>
      <w:proofErr w:type="gramStart"/>
      <w:r w:rsidR="00A4243B">
        <w:rPr>
          <w:rFonts w:ascii="Times New Roman" w:hAnsi="Times New Roman" w:cs="Times New Roman"/>
          <w:sz w:val="26"/>
          <w:szCs w:val="26"/>
        </w:rPr>
        <w:t>По результатам</w:t>
      </w:r>
      <w:r w:rsidR="001D71F2" w:rsidRPr="001D71F2">
        <w:rPr>
          <w:rFonts w:ascii="Times New Roman" w:hAnsi="Times New Roman" w:cs="Times New Roman"/>
          <w:sz w:val="26"/>
          <w:szCs w:val="26"/>
        </w:rPr>
        <w:t xml:space="preserve"> </w:t>
      </w:r>
      <w:r w:rsidR="001D71F2">
        <w:rPr>
          <w:rFonts w:ascii="Times New Roman" w:hAnsi="Times New Roman" w:cs="Times New Roman"/>
          <w:sz w:val="26"/>
          <w:szCs w:val="26"/>
        </w:rPr>
        <w:t>проведения мониторинга и составления рейтинга муниципальных образований Приморского края по уровню открытости бюджетных данных, порядок проведения которого утвержден приказом Министерства финансов Приморского края от 14 мая 2020 года  № 65 «О Порядке проведения мониторинга и составления рейтинга муниципальных образований Приморского края по уровню открытости бюджетных данных», за 2</w:t>
      </w:r>
      <w:r w:rsidR="001F7414">
        <w:rPr>
          <w:rFonts w:ascii="Times New Roman" w:hAnsi="Times New Roman" w:cs="Times New Roman"/>
          <w:sz w:val="26"/>
          <w:szCs w:val="26"/>
        </w:rPr>
        <w:t>024</w:t>
      </w:r>
      <w:r w:rsidR="001D71F2">
        <w:rPr>
          <w:rFonts w:ascii="Times New Roman" w:hAnsi="Times New Roman" w:cs="Times New Roman"/>
          <w:sz w:val="26"/>
          <w:szCs w:val="26"/>
        </w:rPr>
        <w:t xml:space="preserve"> год </w:t>
      </w:r>
      <w:proofErr w:type="spellStart"/>
      <w:r w:rsidR="001D71F2">
        <w:rPr>
          <w:rFonts w:ascii="Times New Roman" w:hAnsi="Times New Roman" w:cs="Times New Roman"/>
          <w:sz w:val="26"/>
          <w:szCs w:val="26"/>
        </w:rPr>
        <w:t>Як</w:t>
      </w:r>
      <w:r w:rsidR="006A1872">
        <w:rPr>
          <w:rFonts w:ascii="Times New Roman" w:hAnsi="Times New Roman" w:cs="Times New Roman"/>
          <w:sz w:val="26"/>
          <w:szCs w:val="26"/>
        </w:rPr>
        <w:t>овлевскому</w:t>
      </w:r>
      <w:proofErr w:type="spellEnd"/>
      <w:r w:rsidR="006A1872">
        <w:rPr>
          <w:rFonts w:ascii="Times New Roman" w:hAnsi="Times New Roman" w:cs="Times New Roman"/>
          <w:sz w:val="26"/>
          <w:szCs w:val="26"/>
        </w:rPr>
        <w:t xml:space="preserve"> муниципальному округу</w:t>
      </w:r>
      <w:r w:rsidR="001D71F2">
        <w:rPr>
          <w:rFonts w:ascii="Times New Roman" w:hAnsi="Times New Roman" w:cs="Times New Roman"/>
          <w:sz w:val="26"/>
          <w:szCs w:val="26"/>
        </w:rPr>
        <w:t xml:space="preserve"> </w:t>
      </w:r>
      <w:r w:rsidR="001D71F2">
        <w:rPr>
          <w:rFonts w:ascii="Times New Roman" w:hAnsi="Times New Roman" w:cs="Times New Roman"/>
          <w:sz w:val="26"/>
          <w:szCs w:val="26"/>
        </w:rPr>
        <w:lastRenderedPageBreak/>
        <w:t xml:space="preserve">присвоена </w:t>
      </w:r>
      <w:r w:rsidR="001D71F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D71F2" w:rsidRPr="001D71F2">
        <w:rPr>
          <w:rFonts w:ascii="Times New Roman" w:hAnsi="Times New Roman" w:cs="Times New Roman"/>
          <w:sz w:val="26"/>
          <w:szCs w:val="26"/>
        </w:rPr>
        <w:t xml:space="preserve"> </w:t>
      </w:r>
      <w:r w:rsidR="001D71F2">
        <w:rPr>
          <w:rFonts w:ascii="Times New Roman" w:hAnsi="Times New Roman" w:cs="Times New Roman"/>
          <w:sz w:val="26"/>
          <w:szCs w:val="26"/>
        </w:rPr>
        <w:t>степень открытости бюджетных данных.</w:t>
      </w:r>
      <w:proofErr w:type="gramEnd"/>
      <w:r w:rsidR="006A1872">
        <w:rPr>
          <w:rFonts w:ascii="Times New Roman" w:hAnsi="Times New Roman" w:cs="Times New Roman"/>
          <w:sz w:val="26"/>
          <w:szCs w:val="26"/>
        </w:rPr>
        <w:t xml:space="preserve"> Приказом министерства</w:t>
      </w:r>
      <w:r w:rsidR="001F7414">
        <w:rPr>
          <w:rFonts w:ascii="Times New Roman" w:hAnsi="Times New Roman" w:cs="Times New Roman"/>
          <w:sz w:val="26"/>
          <w:szCs w:val="26"/>
        </w:rPr>
        <w:t xml:space="preserve"> финансов Приморского края от 11</w:t>
      </w:r>
      <w:r w:rsidR="006A1872">
        <w:rPr>
          <w:rFonts w:ascii="Times New Roman" w:hAnsi="Times New Roman" w:cs="Times New Roman"/>
          <w:sz w:val="26"/>
          <w:szCs w:val="26"/>
        </w:rPr>
        <w:t>.0</w:t>
      </w:r>
      <w:r w:rsidR="001F7414">
        <w:rPr>
          <w:rFonts w:ascii="Times New Roman" w:hAnsi="Times New Roman" w:cs="Times New Roman"/>
          <w:sz w:val="26"/>
          <w:szCs w:val="26"/>
        </w:rPr>
        <w:t>3</w:t>
      </w:r>
      <w:r w:rsidR="006A1872">
        <w:rPr>
          <w:rFonts w:ascii="Times New Roman" w:hAnsi="Times New Roman" w:cs="Times New Roman"/>
          <w:sz w:val="26"/>
          <w:szCs w:val="26"/>
        </w:rPr>
        <w:t>.202</w:t>
      </w:r>
      <w:r w:rsidR="001F7414">
        <w:rPr>
          <w:rFonts w:ascii="Times New Roman" w:hAnsi="Times New Roman" w:cs="Times New Roman"/>
          <w:sz w:val="26"/>
          <w:szCs w:val="26"/>
        </w:rPr>
        <w:t>5</w:t>
      </w:r>
      <w:r w:rsidR="006A1872">
        <w:rPr>
          <w:rFonts w:ascii="Times New Roman" w:hAnsi="Times New Roman" w:cs="Times New Roman"/>
          <w:sz w:val="26"/>
          <w:szCs w:val="26"/>
        </w:rPr>
        <w:t xml:space="preserve"> № </w:t>
      </w:r>
      <w:r w:rsidR="001F7414">
        <w:rPr>
          <w:rFonts w:ascii="Times New Roman" w:hAnsi="Times New Roman" w:cs="Times New Roman"/>
          <w:sz w:val="26"/>
          <w:szCs w:val="26"/>
        </w:rPr>
        <w:t>64</w:t>
      </w:r>
      <w:r w:rsidR="006A1872">
        <w:rPr>
          <w:rFonts w:ascii="Times New Roman" w:hAnsi="Times New Roman" w:cs="Times New Roman"/>
          <w:sz w:val="26"/>
          <w:szCs w:val="26"/>
        </w:rPr>
        <w:t xml:space="preserve"> «О награждении Дипломом министерства финансов Примор</w:t>
      </w:r>
      <w:r w:rsidR="001A3F94">
        <w:rPr>
          <w:rFonts w:ascii="Times New Roman" w:hAnsi="Times New Roman" w:cs="Times New Roman"/>
          <w:sz w:val="26"/>
          <w:szCs w:val="26"/>
        </w:rPr>
        <w:t>с</w:t>
      </w:r>
      <w:r w:rsidR="006A1872">
        <w:rPr>
          <w:rFonts w:ascii="Times New Roman" w:hAnsi="Times New Roman" w:cs="Times New Roman"/>
          <w:sz w:val="26"/>
          <w:szCs w:val="26"/>
        </w:rPr>
        <w:t xml:space="preserve">кого края» </w:t>
      </w:r>
      <w:proofErr w:type="spellStart"/>
      <w:r w:rsidR="006A1872">
        <w:rPr>
          <w:rFonts w:ascii="Times New Roman" w:hAnsi="Times New Roman" w:cs="Times New Roman"/>
          <w:sz w:val="26"/>
          <w:szCs w:val="26"/>
        </w:rPr>
        <w:t>Яковлевский</w:t>
      </w:r>
      <w:proofErr w:type="spellEnd"/>
      <w:r w:rsidR="006A1872">
        <w:rPr>
          <w:rFonts w:ascii="Times New Roman" w:hAnsi="Times New Roman" w:cs="Times New Roman"/>
          <w:sz w:val="26"/>
          <w:szCs w:val="26"/>
        </w:rPr>
        <w:t xml:space="preserve"> муниципальный округ за достигнутые </w:t>
      </w:r>
      <w:r w:rsidR="001F7414">
        <w:rPr>
          <w:rFonts w:ascii="Times New Roman" w:hAnsi="Times New Roman" w:cs="Times New Roman"/>
          <w:sz w:val="26"/>
          <w:szCs w:val="26"/>
        </w:rPr>
        <w:t xml:space="preserve">высокие </w:t>
      </w:r>
      <w:r w:rsidR="006A1872">
        <w:rPr>
          <w:rFonts w:ascii="Times New Roman" w:hAnsi="Times New Roman" w:cs="Times New Roman"/>
          <w:sz w:val="26"/>
          <w:szCs w:val="26"/>
        </w:rPr>
        <w:t>результаты в обеспечении открытости</w:t>
      </w:r>
      <w:r w:rsidR="001F7414">
        <w:rPr>
          <w:rFonts w:ascii="Times New Roman" w:hAnsi="Times New Roman" w:cs="Times New Roman"/>
          <w:sz w:val="26"/>
          <w:szCs w:val="26"/>
        </w:rPr>
        <w:t xml:space="preserve"> бюджетных данных за 2024</w:t>
      </w:r>
      <w:r w:rsidR="006A1872">
        <w:rPr>
          <w:rFonts w:ascii="Times New Roman" w:hAnsi="Times New Roman" w:cs="Times New Roman"/>
          <w:sz w:val="26"/>
          <w:szCs w:val="26"/>
        </w:rPr>
        <w:t xml:space="preserve"> год награжден Дипломом министерства финансов Приморского края.</w:t>
      </w:r>
    </w:p>
    <w:p w:rsidR="00B06DBA" w:rsidRPr="001A3F94" w:rsidRDefault="001A3F94" w:rsidP="001F7414">
      <w:pPr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</w:p>
    <w:p w:rsidR="00A277B0" w:rsidRDefault="001A3F94" w:rsidP="00D52E0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Ф</w:t>
      </w:r>
      <w:r w:rsidR="00A277B0">
        <w:rPr>
          <w:rFonts w:ascii="Times New Roman" w:hAnsi="Times New Roman" w:cs="Times New Roman"/>
          <w:sz w:val="26"/>
          <w:szCs w:val="26"/>
        </w:rPr>
        <w:t xml:space="preserve">инансового управления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A277B0">
        <w:rPr>
          <w:rFonts w:ascii="Times New Roman" w:hAnsi="Times New Roman" w:cs="Times New Roman"/>
          <w:sz w:val="26"/>
          <w:szCs w:val="26"/>
        </w:rPr>
        <w:t xml:space="preserve">Е.А. </w:t>
      </w:r>
      <w:proofErr w:type="spellStart"/>
      <w:r w:rsidR="00A277B0">
        <w:rPr>
          <w:rFonts w:ascii="Times New Roman" w:hAnsi="Times New Roman" w:cs="Times New Roman"/>
          <w:sz w:val="26"/>
          <w:szCs w:val="26"/>
        </w:rPr>
        <w:t>Волощенко</w:t>
      </w:r>
      <w:proofErr w:type="spellEnd"/>
    </w:p>
    <w:sectPr w:rsidR="00A277B0" w:rsidSect="00990F60">
      <w:headerReference w:type="default" r:id="rId10"/>
      <w:pgSz w:w="11907" w:h="16840" w:code="9"/>
      <w:pgMar w:top="1134" w:right="851" w:bottom="1134" w:left="1418" w:header="567" w:footer="720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9F5" w:rsidRDefault="00B279F5" w:rsidP="00D16902">
      <w:pPr>
        <w:spacing w:after="0" w:line="240" w:lineRule="auto"/>
      </w:pPr>
      <w:r>
        <w:separator/>
      </w:r>
    </w:p>
  </w:endnote>
  <w:endnote w:type="continuationSeparator" w:id="0">
    <w:p w:rsidR="00B279F5" w:rsidRDefault="00B279F5" w:rsidP="00D1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9F5" w:rsidRDefault="00B279F5" w:rsidP="00D16902">
      <w:pPr>
        <w:spacing w:after="0" w:line="240" w:lineRule="auto"/>
      </w:pPr>
      <w:r>
        <w:separator/>
      </w:r>
    </w:p>
  </w:footnote>
  <w:footnote w:type="continuationSeparator" w:id="0">
    <w:p w:rsidR="00B279F5" w:rsidRDefault="00B279F5" w:rsidP="00D16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E09" w:rsidRDefault="00274E09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1F7414">
      <w:t>2</w:t>
    </w:r>
    <w:r>
      <w:fldChar w:fldCharType="end"/>
    </w:r>
  </w:p>
  <w:p w:rsidR="00274E09" w:rsidRDefault="00274E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77BE5"/>
    <w:multiLevelType w:val="singleLevel"/>
    <w:tmpl w:val="B20051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9D5011E"/>
    <w:multiLevelType w:val="hybridMultilevel"/>
    <w:tmpl w:val="BF34E2F2"/>
    <w:lvl w:ilvl="0" w:tplc="04190001">
      <w:start w:val="1"/>
      <w:numFmt w:val="bullet"/>
      <w:pStyle w:val="3"/>
      <w:lvlText w:val="­"/>
      <w:lvlJc w:val="left"/>
      <w:pPr>
        <w:tabs>
          <w:tab w:val="num" w:pos="0"/>
        </w:tabs>
        <w:ind w:left="0" w:hanging="360"/>
      </w:pPr>
      <w:rPr>
        <w:rFonts w:ascii="Courier New" w:hAnsi="Courier New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1"/>
        </w:tabs>
        <w:ind w:left="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</w:abstractNum>
  <w:abstractNum w:abstractNumId="2">
    <w:nsid w:val="361C11E6"/>
    <w:multiLevelType w:val="multilevel"/>
    <w:tmpl w:val="C9AEB35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6587"/>
    <w:rsid w:val="00004DE2"/>
    <w:rsid w:val="0002041F"/>
    <w:rsid w:val="00046516"/>
    <w:rsid w:val="0005795C"/>
    <w:rsid w:val="000649BD"/>
    <w:rsid w:val="00072FC1"/>
    <w:rsid w:val="000D5EEF"/>
    <w:rsid w:val="000E6EDB"/>
    <w:rsid w:val="00131E07"/>
    <w:rsid w:val="00175AF6"/>
    <w:rsid w:val="001A3F94"/>
    <w:rsid w:val="001C4400"/>
    <w:rsid w:val="001D71F2"/>
    <w:rsid w:val="001F7414"/>
    <w:rsid w:val="00210680"/>
    <w:rsid w:val="00211E40"/>
    <w:rsid w:val="00214B0D"/>
    <w:rsid w:val="00222BDB"/>
    <w:rsid w:val="00265327"/>
    <w:rsid w:val="002721A1"/>
    <w:rsid w:val="00274E09"/>
    <w:rsid w:val="002A3CF8"/>
    <w:rsid w:val="002A42F7"/>
    <w:rsid w:val="002A5796"/>
    <w:rsid w:val="002B64FC"/>
    <w:rsid w:val="002F3484"/>
    <w:rsid w:val="00323630"/>
    <w:rsid w:val="00335F70"/>
    <w:rsid w:val="00346489"/>
    <w:rsid w:val="003564FC"/>
    <w:rsid w:val="003607F1"/>
    <w:rsid w:val="0037454C"/>
    <w:rsid w:val="00377A44"/>
    <w:rsid w:val="00394F6D"/>
    <w:rsid w:val="003C6B5B"/>
    <w:rsid w:val="003D5247"/>
    <w:rsid w:val="00426B31"/>
    <w:rsid w:val="00447218"/>
    <w:rsid w:val="00472234"/>
    <w:rsid w:val="004A273C"/>
    <w:rsid w:val="004B09AF"/>
    <w:rsid w:val="004D120D"/>
    <w:rsid w:val="004E0246"/>
    <w:rsid w:val="00500E43"/>
    <w:rsid w:val="00530595"/>
    <w:rsid w:val="00536422"/>
    <w:rsid w:val="00542C7C"/>
    <w:rsid w:val="0056686A"/>
    <w:rsid w:val="00610E43"/>
    <w:rsid w:val="00637AEF"/>
    <w:rsid w:val="006715FF"/>
    <w:rsid w:val="006A1872"/>
    <w:rsid w:val="006A70CA"/>
    <w:rsid w:val="006B2173"/>
    <w:rsid w:val="006B2C43"/>
    <w:rsid w:val="006B36D2"/>
    <w:rsid w:val="006C67FC"/>
    <w:rsid w:val="007144D8"/>
    <w:rsid w:val="007477C9"/>
    <w:rsid w:val="007579B1"/>
    <w:rsid w:val="007718AC"/>
    <w:rsid w:val="007A16F3"/>
    <w:rsid w:val="007A311A"/>
    <w:rsid w:val="007C60CE"/>
    <w:rsid w:val="007D112B"/>
    <w:rsid w:val="007D6A37"/>
    <w:rsid w:val="007F0754"/>
    <w:rsid w:val="00820265"/>
    <w:rsid w:val="008307CA"/>
    <w:rsid w:val="0084199F"/>
    <w:rsid w:val="00863347"/>
    <w:rsid w:val="00885399"/>
    <w:rsid w:val="008A20DE"/>
    <w:rsid w:val="008A5F92"/>
    <w:rsid w:val="008A6587"/>
    <w:rsid w:val="008B1F0C"/>
    <w:rsid w:val="008F7512"/>
    <w:rsid w:val="00905A8F"/>
    <w:rsid w:val="00935C0D"/>
    <w:rsid w:val="00990F60"/>
    <w:rsid w:val="009923C8"/>
    <w:rsid w:val="009A519B"/>
    <w:rsid w:val="009C479E"/>
    <w:rsid w:val="009D1A1C"/>
    <w:rsid w:val="009E2284"/>
    <w:rsid w:val="009E3EF6"/>
    <w:rsid w:val="009F0A49"/>
    <w:rsid w:val="00A1541B"/>
    <w:rsid w:val="00A277B0"/>
    <w:rsid w:val="00A30D1D"/>
    <w:rsid w:val="00A4243B"/>
    <w:rsid w:val="00A45D18"/>
    <w:rsid w:val="00A907F2"/>
    <w:rsid w:val="00AB1C31"/>
    <w:rsid w:val="00AC3076"/>
    <w:rsid w:val="00AC343B"/>
    <w:rsid w:val="00AF4817"/>
    <w:rsid w:val="00B02DC5"/>
    <w:rsid w:val="00B06DBA"/>
    <w:rsid w:val="00B24F69"/>
    <w:rsid w:val="00B27535"/>
    <w:rsid w:val="00B279F5"/>
    <w:rsid w:val="00B51ECF"/>
    <w:rsid w:val="00B7760A"/>
    <w:rsid w:val="00BA4DD6"/>
    <w:rsid w:val="00BB4243"/>
    <w:rsid w:val="00C15B78"/>
    <w:rsid w:val="00CB3275"/>
    <w:rsid w:val="00CC1E49"/>
    <w:rsid w:val="00CE38C2"/>
    <w:rsid w:val="00CE6D0C"/>
    <w:rsid w:val="00D16902"/>
    <w:rsid w:val="00D41B91"/>
    <w:rsid w:val="00D439ED"/>
    <w:rsid w:val="00D52E0A"/>
    <w:rsid w:val="00D53D1E"/>
    <w:rsid w:val="00D803CE"/>
    <w:rsid w:val="00D85D39"/>
    <w:rsid w:val="00DE7FC6"/>
    <w:rsid w:val="00DF7628"/>
    <w:rsid w:val="00E27248"/>
    <w:rsid w:val="00E34E6A"/>
    <w:rsid w:val="00E46137"/>
    <w:rsid w:val="00EA42B6"/>
    <w:rsid w:val="00EE08B2"/>
    <w:rsid w:val="00EF19ED"/>
    <w:rsid w:val="00EF369A"/>
    <w:rsid w:val="00F04C4E"/>
    <w:rsid w:val="00F06B44"/>
    <w:rsid w:val="00FA030C"/>
    <w:rsid w:val="00FB3A55"/>
    <w:rsid w:val="00FE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02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7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uiPriority w:val="99"/>
    <w:rsid w:val="008A6587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8A658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8A65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A6587"/>
    <w:rPr>
      <w:rFonts w:ascii="Times New Roman" w:eastAsia="Times New Roman" w:hAnsi="Times New Roman" w:cs="Times New Roman"/>
      <w:noProof/>
      <w:sz w:val="20"/>
      <w:szCs w:val="20"/>
    </w:rPr>
  </w:style>
  <w:style w:type="paragraph" w:styleId="a6">
    <w:name w:val="Body Text Indent"/>
    <w:basedOn w:val="a"/>
    <w:link w:val="a7"/>
    <w:unhideWhenUsed/>
    <w:rsid w:val="008A6587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8A6587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30">
    <w:name w:val="А3 Знак"/>
    <w:link w:val="3"/>
    <w:locked/>
    <w:rsid w:val="008A6587"/>
    <w:rPr>
      <w:sz w:val="24"/>
      <w:szCs w:val="24"/>
    </w:rPr>
  </w:style>
  <w:style w:type="paragraph" w:customStyle="1" w:styleId="3">
    <w:name w:val="А3"/>
    <w:basedOn w:val="a"/>
    <w:link w:val="30"/>
    <w:rsid w:val="008A6587"/>
    <w:pPr>
      <w:numPr>
        <w:numId w:val="1"/>
      </w:numPr>
      <w:spacing w:after="0" w:line="240" w:lineRule="auto"/>
      <w:jc w:val="both"/>
    </w:pPr>
    <w:rPr>
      <w:sz w:val="24"/>
      <w:szCs w:val="24"/>
    </w:rPr>
  </w:style>
  <w:style w:type="character" w:styleId="a8">
    <w:name w:val="Hyperlink"/>
    <w:uiPriority w:val="99"/>
    <w:semiHidden/>
    <w:unhideWhenUsed/>
    <w:rsid w:val="008A6587"/>
    <w:rPr>
      <w:color w:val="0000FF"/>
      <w:u w:val="single"/>
    </w:rPr>
  </w:style>
  <w:style w:type="paragraph" w:styleId="a9">
    <w:name w:val="Title"/>
    <w:basedOn w:val="a"/>
    <w:next w:val="a"/>
    <w:link w:val="aa"/>
    <w:uiPriority w:val="10"/>
    <w:qFormat/>
    <w:rsid w:val="008A658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noProof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8A6587"/>
    <w:rPr>
      <w:rFonts w:ascii="Cambria" w:eastAsia="Times New Roman" w:hAnsi="Cambria" w:cs="Times New Roman"/>
      <w:b/>
      <w:bCs/>
      <w:noProof/>
      <w:kern w:val="28"/>
      <w:sz w:val="32"/>
      <w:szCs w:val="32"/>
    </w:rPr>
  </w:style>
  <w:style w:type="character" w:customStyle="1" w:styleId="csc4fa4e651">
    <w:name w:val="csc4fa4e651"/>
    <w:basedOn w:val="a0"/>
    <w:rsid w:val="007718A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cs7603dbed">
    <w:name w:val="cs7603dbed"/>
    <w:basedOn w:val="a"/>
    <w:rsid w:val="007718AC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s23fb06641">
    <w:name w:val="cs23fb06641"/>
    <w:basedOn w:val="a0"/>
    <w:rsid w:val="0077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ab">
    <w:name w:val="List Paragraph"/>
    <w:basedOn w:val="a"/>
    <w:uiPriority w:val="34"/>
    <w:qFormat/>
    <w:rsid w:val="00211E40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D85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5D39"/>
  </w:style>
  <w:style w:type="paragraph" w:styleId="ae">
    <w:name w:val="Balloon Text"/>
    <w:basedOn w:val="a"/>
    <w:link w:val="af"/>
    <w:uiPriority w:val="99"/>
    <w:semiHidden/>
    <w:unhideWhenUsed/>
    <w:rsid w:val="00A2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77B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9"/>
    <w:rsid w:val="004A27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274E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74E0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F7EDB-F1F1-4294-AD5D-6A587445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18</Pages>
  <Words>7004</Words>
  <Characters>39925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Волощенко Елена Александровна</cp:lastModifiedBy>
  <cp:revision>31</cp:revision>
  <cp:lastPrinted>2023-01-19T23:48:00Z</cp:lastPrinted>
  <dcterms:created xsi:type="dcterms:W3CDTF">2019-04-09T23:57:00Z</dcterms:created>
  <dcterms:modified xsi:type="dcterms:W3CDTF">2025-03-24T06:01:00Z</dcterms:modified>
</cp:coreProperties>
</file>