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58" w:rsidRPr="00327758" w:rsidRDefault="00327758" w:rsidP="00327758">
      <w:pPr>
        <w:jc w:val="center"/>
        <w:rPr>
          <w:rFonts w:ascii="Times New Roman" w:eastAsia="Times New Roman" w:hAnsi="Times New Roman" w:cs="Times New Roman"/>
          <w:bCs w:val="0"/>
          <w:sz w:val="26"/>
          <w:szCs w:val="26"/>
          <w:lang w:eastAsia="ar-SA"/>
        </w:rPr>
      </w:pPr>
      <w:proofErr w:type="spellStart"/>
      <w:r w:rsidRPr="00327758">
        <w:rPr>
          <w:rFonts w:ascii="Times New Roman" w:eastAsia="Times New Roman" w:hAnsi="Times New Roman" w:cs="Times New Roman"/>
          <w:bCs w:val="0"/>
          <w:sz w:val="26"/>
          <w:szCs w:val="26"/>
          <w:lang w:eastAsia="ar-SA"/>
        </w:rPr>
        <w:t>Яковлевский</w:t>
      </w:r>
      <w:proofErr w:type="spellEnd"/>
      <w:r w:rsidRPr="00327758">
        <w:rPr>
          <w:rFonts w:ascii="Times New Roman" w:eastAsia="Times New Roman" w:hAnsi="Times New Roman" w:cs="Times New Roman"/>
          <w:bCs w:val="0"/>
          <w:sz w:val="26"/>
          <w:szCs w:val="26"/>
          <w:lang w:eastAsia="ar-SA"/>
        </w:rPr>
        <w:t xml:space="preserve"> муниципальный район</w:t>
      </w:r>
    </w:p>
    <w:p w:rsidR="00327758" w:rsidRPr="00327758" w:rsidRDefault="00327758" w:rsidP="00617855">
      <w:pPr>
        <w:keepNext/>
        <w:numPr>
          <w:ilvl w:val="1"/>
          <w:numId w:val="3"/>
        </w:numPr>
        <w:spacing w:after="120"/>
        <w:ind w:firstLine="0"/>
        <w:jc w:val="center"/>
        <w:outlineLvl w:val="1"/>
        <w:rPr>
          <w:rFonts w:ascii="Times New Roman" w:eastAsia="Times New Roman" w:hAnsi="Times New Roman" w:cs="Times New Roman"/>
          <w:b w:val="0"/>
          <w:sz w:val="26"/>
          <w:szCs w:val="26"/>
          <w:lang w:eastAsia="ar-SA"/>
        </w:rPr>
      </w:pPr>
      <w:r w:rsidRPr="00327758">
        <w:rPr>
          <w:rFonts w:ascii="Times New Roman" w:eastAsia="Times New Roman" w:hAnsi="Times New Roman" w:cs="Times New Roman"/>
          <w:b w:val="0"/>
          <w:sz w:val="26"/>
          <w:szCs w:val="26"/>
          <w:lang w:eastAsia="ar-SA"/>
        </w:rPr>
        <w:t xml:space="preserve"> </w:t>
      </w:r>
      <w:proofErr w:type="spellStart"/>
      <w:r w:rsidRPr="00327758">
        <w:rPr>
          <w:rFonts w:ascii="Times New Roman" w:eastAsia="Times New Roman" w:hAnsi="Times New Roman" w:cs="Times New Roman"/>
          <w:b w:val="0"/>
          <w:sz w:val="26"/>
          <w:szCs w:val="26"/>
          <w:lang w:eastAsia="ar-SA"/>
        </w:rPr>
        <w:t>Коренчук</w:t>
      </w:r>
      <w:proofErr w:type="spellEnd"/>
      <w:r w:rsidRPr="00327758">
        <w:rPr>
          <w:rFonts w:ascii="Times New Roman" w:eastAsia="Times New Roman" w:hAnsi="Times New Roman" w:cs="Times New Roman"/>
          <w:b w:val="0"/>
          <w:sz w:val="26"/>
          <w:szCs w:val="26"/>
          <w:lang w:eastAsia="ar-SA"/>
        </w:rPr>
        <w:t xml:space="preserve"> Алексей Александрович - глава района, глава Администрации Яковлевского муниципального района</w:t>
      </w:r>
      <w:r w:rsidRPr="003277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</w:t>
      </w:r>
    </w:p>
    <w:p w:rsidR="00327758" w:rsidRPr="00327758" w:rsidRDefault="00327758" w:rsidP="00327758">
      <w:pP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380"/>
        <w:gridCol w:w="1276"/>
        <w:gridCol w:w="1275"/>
        <w:gridCol w:w="1134"/>
      </w:tblGrid>
      <w:tr w:rsidR="00327758" w:rsidRPr="00327758" w:rsidTr="00327758">
        <w:trPr>
          <w:cantSplit/>
          <w:trHeight w:val="171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Январь – март </w:t>
            </w:r>
          </w:p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2022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Январь - март</w:t>
            </w:r>
          </w:p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ar-SA"/>
              </w:rPr>
              <w:t>2023 год</w:t>
            </w:r>
          </w:p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ar-SA"/>
              </w:rPr>
              <w:t>к 2022 году, %</w:t>
            </w:r>
          </w:p>
        </w:tc>
      </w:tr>
      <w:tr w:rsidR="00327758" w:rsidRPr="00327758" w:rsidTr="00327758">
        <w:trPr>
          <w:trHeight w:val="23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Численность населения, тыс. чел. (на начало отчетного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13,421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12,144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90,5</w:t>
            </w:r>
          </w:p>
        </w:tc>
      </w:tr>
      <w:tr w:rsidR="00327758" w:rsidRPr="00327758" w:rsidTr="00327758">
        <w:trPr>
          <w:trHeight w:val="23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Численность занятых в экономике, тыс.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7,137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6,551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91,8</w:t>
            </w:r>
          </w:p>
        </w:tc>
      </w:tr>
      <w:tr w:rsidR="00327758" w:rsidRPr="00327758" w:rsidTr="00327758">
        <w:trPr>
          <w:trHeight w:val="23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Площадь территории, кв.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2400,1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2400,1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100</w:t>
            </w:r>
          </w:p>
        </w:tc>
      </w:tr>
      <w:tr w:rsidR="00327758" w:rsidRPr="00327758" w:rsidTr="00327758">
        <w:trPr>
          <w:trHeight w:val="23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 xml:space="preserve">Оборот крупных и средних организаций, </w:t>
            </w:r>
            <w:proofErr w:type="spellStart"/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млн</w:t>
            </w:r>
            <w:proofErr w:type="gramStart"/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.р</w:t>
            </w:r>
            <w:proofErr w:type="gramEnd"/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уб</w:t>
            </w:r>
            <w:proofErr w:type="spellEnd"/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218,3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121,2</w:t>
            </w:r>
          </w:p>
        </w:tc>
      </w:tr>
      <w:tr w:rsidR="00327758" w:rsidRPr="00327758" w:rsidTr="00327758">
        <w:trPr>
          <w:trHeight w:val="232"/>
        </w:trPr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Доля в обороте организаций края,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100</w:t>
            </w:r>
          </w:p>
        </w:tc>
      </w:tr>
      <w:tr w:rsidR="00327758" w:rsidRPr="00327758" w:rsidTr="00327758">
        <w:trPr>
          <w:trHeight w:val="56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млн. рублей (темп в действующих ценах)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-*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27758" w:rsidRPr="00327758" w:rsidTr="00327758">
        <w:trPr>
          <w:trHeight w:val="12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- </w:t>
            </w:r>
          </w:p>
        </w:tc>
      </w:tr>
      <w:tr w:rsidR="00327758" w:rsidRPr="00327758" w:rsidTr="00327758">
        <w:trPr>
          <w:trHeight w:val="2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ar-SA"/>
              </w:rPr>
              <w:t>Строительство, млн.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</w:tr>
      <w:tr w:rsidR="00327758" w:rsidRPr="00327758" w:rsidTr="00327758">
        <w:trPr>
          <w:trHeight w:val="2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ar-SA"/>
              </w:rPr>
              <w:t>Производство продукции сельского хозяйства, млн.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5,74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99</w:t>
            </w:r>
          </w:p>
        </w:tc>
      </w:tr>
      <w:tr w:rsidR="00327758" w:rsidRPr="00327758" w:rsidTr="00327758">
        <w:trPr>
          <w:trHeight w:val="2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ar-SA"/>
              </w:rPr>
              <w:t>Рыболовство, рыбоводство, млн.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</w:tr>
      <w:tr w:rsidR="00327758" w:rsidRPr="00327758" w:rsidTr="00327758">
        <w:trPr>
          <w:trHeight w:val="2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ar-SA"/>
              </w:rPr>
              <w:t>Лесозаготовки, млн.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105,7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84,31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79,8</w:t>
            </w:r>
          </w:p>
        </w:tc>
      </w:tr>
      <w:tr w:rsidR="00327758" w:rsidRPr="00327758" w:rsidTr="00327758">
        <w:trPr>
          <w:trHeight w:val="20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Оборот розничной торговли, млн.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</w:tr>
      <w:tr w:rsidR="00327758" w:rsidRPr="00327758" w:rsidTr="00327758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Оборот общественного питания, 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133,5</w:t>
            </w:r>
          </w:p>
        </w:tc>
      </w:tr>
      <w:tr w:rsidR="00327758" w:rsidRPr="00327758" w:rsidTr="00327758">
        <w:trPr>
          <w:trHeight w:val="112"/>
        </w:trPr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Объем платных услуг населению, 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109,9</w:t>
            </w: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Малый бизнес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Малый бизнес, оборот малых предприятий (без учета ИП), млн. рублей (темп роста в действующих ценах)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163,3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102,6</w:t>
            </w: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49,5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99,2</w:t>
            </w: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Количество малых предприятий (без учета ИП),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100</w:t>
            </w: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Число индивидуальных предпринимателей (ИП),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103,8</w:t>
            </w: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Численность занятых в малом бизнесе (без учета ИП), тыс.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0,249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129,7</w:t>
            </w: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 xml:space="preserve">Доля </w:t>
            </w:r>
            <w:proofErr w:type="gramStart"/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занятых</w:t>
            </w:r>
            <w:proofErr w:type="gramEnd"/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       +1,4</w:t>
            </w: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ar-SA"/>
              </w:rPr>
              <w:t>Социальные индикаторы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</w:pP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Среднемесячная заработная плата по крупным и средним организациям (январь-февраль),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40322,3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44206,8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109,6</w:t>
            </w: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Просроченная задолженность по заработной плате, млн.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</w:t>
            </w: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Инвестиционное 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</w:pP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Объем инвестиций в основной капитал, млн.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17,118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19,18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112,0</w:t>
            </w: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lastRenderedPageBreak/>
              <w:t>Введено жилья, 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в 4,7 р.</w:t>
            </w:r>
          </w:p>
        </w:tc>
      </w:tr>
      <w:tr w:rsidR="00327758" w:rsidRPr="00327758" w:rsidTr="00327758">
        <w:trPr>
          <w:trHeight w:val="27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ar-SA"/>
              </w:rPr>
              <w:t>Обеспеченность жильем на душу населения, 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110,7</w:t>
            </w:r>
          </w:p>
        </w:tc>
      </w:tr>
      <w:tr w:rsidR="00327758" w:rsidRPr="00327758" w:rsidTr="00327758">
        <w:trPr>
          <w:trHeight w:val="29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7758" w:rsidRPr="00327758" w:rsidTr="00327758">
        <w:trPr>
          <w:trHeight w:val="2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- 1,4</w:t>
            </w:r>
          </w:p>
        </w:tc>
      </w:tr>
      <w:tr w:rsidR="00327758" w:rsidRPr="00327758" w:rsidTr="00327758">
        <w:trPr>
          <w:trHeight w:val="60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Нагрузка незанятого населения на 100 заявленных вакансий,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211,8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758" w:rsidRPr="00327758" w:rsidRDefault="00327758" w:rsidP="00327758">
            <w:pPr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3277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22,3</w:t>
            </w:r>
          </w:p>
        </w:tc>
      </w:tr>
    </w:tbl>
    <w:p w:rsidR="00327758" w:rsidRPr="00327758" w:rsidRDefault="00327758" w:rsidP="003277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7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327758" w:rsidRDefault="00327758" w:rsidP="00327758">
      <w:pPr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</w:pPr>
      <w:r w:rsidRPr="003277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27758"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 xml:space="preserve"> -*  конфиденциальная информация, т.к.</w:t>
      </w:r>
      <w:r w:rsidRPr="0032775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> </w:t>
      </w:r>
      <w:r w:rsidRPr="00327758"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>представлена 1-2 организациями (</w:t>
      </w:r>
      <w:proofErr w:type="spellStart"/>
      <w:r w:rsidRPr="00327758"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>Приморскстат</w:t>
      </w:r>
      <w:proofErr w:type="spellEnd"/>
      <w:r w:rsidRPr="00327758"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>)</w:t>
      </w:r>
    </w:p>
    <w:p w:rsidR="00D45760" w:rsidRDefault="00D45760" w:rsidP="00327758">
      <w:pPr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</w:pPr>
    </w:p>
    <w:p w:rsidR="00D45760" w:rsidRPr="003E72FD" w:rsidRDefault="003C5696" w:rsidP="0061785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З</w:t>
      </w:r>
      <w:r w:rsidR="00D45760" w:rsidRPr="003E72FD">
        <w:rPr>
          <w:rFonts w:ascii="Times New Roman" w:hAnsi="Times New Roman" w:cs="Times New Roman"/>
          <w:b w:val="0"/>
          <w:iCs/>
          <w:sz w:val="24"/>
          <w:szCs w:val="24"/>
        </w:rPr>
        <w:t>а январь-февраль  2023 г. в районе сложился миграционный отток – 19 человек;</w:t>
      </w:r>
    </w:p>
    <w:p w:rsidR="00327758" w:rsidRDefault="00D45760" w:rsidP="00617855">
      <w:pPr>
        <w:numPr>
          <w:ilvl w:val="0"/>
          <w:numId w:val="2"/>
        </w:numPr>
        <w:tabs>
          <w:tab w:val="left" w:pos="0"/>
        </w:tabs>
        <w:spacing w:line="360" w:lineRule="auto"/>
        <w:ind w:left="567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3E72F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3C5696">
        <w:rPr>
          <w:rFonts w:ascii="Times New Roman" w:hAnsi="Times New Roman" w:cs="Times New Roman"/>
          <w:b w:val="0"/>
          <w:iCs/>
          <w:sz w:val="24"/>
          <w:szCs w:val="24"/>
        </w:rPr>
        <w:t>З</w:t>
      </w:r>
      <w:r w:rsidRPr="003E72FD">
        <w:rPr>
          <w:rFonts w:ascii="Times New Roman" w:hAnsi="Times New Roman" w:cs="Times New Roman"/>
          <w:b w:val="0"/>
          <w:iCs/>
          <w:sz w:val="24"/>
          <w:szCs w:val="24"/>
        </w:rPr>
        <w:t>а январь-февраль 2023 г. сложилась естественная убыль -  23 человека.</w:t>
      </w:r>
    </w:p>
    <w:p w:rsidR="003C5696" w:rsidRPr="003C5696" w:rsidRDefault="003C5696" w:rsidP="00617855">
      <w:pPr>
        <w:pStyle w:val="af5"/>
        <w:numPr>
          <w:ilvl w:val="0"/>
          <w:numId w:val="2"/>
        </w:numPr>
        <w:ind w:left="567" w:firstLine="0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 xml:space="preserve"> </w:t>
      </w:r>
      <w:r w:rsidRPr="003C569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 xml:space="preserve">Объем оборота общественного питания увеличился на 33,5 % по сравнению  с 1 кварталом 2022 года и составил 70,2 </w:t>
      </w:r>
      <w:proofErr w:type="spellStart"/>
      <w:r w:rsidRPr="003C569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>млн</w:t>
      </w:r>
      <w:proofErr w:type="gramStart"/>
      <w:r w:rsidRPr="003C569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>.р</w:t>
      </w:r>
      <w:proofErr w:type="gramEnd"/>
      <w:r w:rsidRPr="003C569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>уб</w:t>
      </w:r>
      <w:proofErr w:type="spellEnd"/>
      <w:r w:rsidRPr="003C569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>.;</w:t>
      </w:r>
    </w:p>
    <w:p w:rsidR="003C5696" w:rsidRPr="003C5696" w:rsidRDefault="003C5696" w:rsidP="00617855">
      <w:pPr>
        <w:pStyle w:val="af5"/>
        <w:numPr>
          <w:ilvl w:val="0"/>
          <w:numId w:val="2"/>
        </w:numPr>
        <w:ind w:left="567" w:firstLine="0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</w:pPr>
      <w:r w:rsidRPr="003C569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>Количество индивидуальных предпринимателей увеличилось  на 7 единиц, что составило 192 человека по состоянию на 31.03.2023 г.;</w:t>
      </w:r>
    </w:p>
    <w:p w:rsidR="003C5696" w:rsidRPr="003C5696" w:rsidRDefault="003C5696" w:rsidP="003C5696">
      <w:pPr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3C5696">
        <w:rPr>
          <w:rFonts w:ascii="Times New Roman" w:hAnsi="Times New Roman" w:cs="Times New Roman"/>
          <w:b w:val="0"/>
          <w:iCs/>
          <w:sz w:val="24"/>
          <w:szCs w:val="24"/>
        </w:rPr>
        <w:t>•</w:t>
      </w:r>
      <w:r w:rsidRPr="003C5696">
        <w:rPr>
          <w:rFonts w:ascii="Times New Roman" w:hAnsi="Times New Roman" w:cs="Times New Roman"/>
          <w:b w:val="0"/>
          <w:iCs/>
          <w:sz w:val="24"/>
          <w:szCs w:val="24"/>
        </w:rPr>
        <w:tab/>
        <w:t xml:space="preserve"> Уровень среднемесячной заработной платы возрос по сравнению с январем – февралем  2022 года на 9,6 %;</w:t>
      </w:r>
    </w:p>
    <w:p w:rsidR="003C5696" w:rsidRPr="00D45760" w:rsidRDefault="003C5696" w:rsidP="003C5696">
      <w:pPr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3C5696">
        <w:rPr>
          <w:rFonts w:ascii="Times New Roman" w:hAnsi="Times New Roman" w:cs="Times New Roman"/>
          <w:b w:val="0"/>
          <w:iCs/>
          <w:sz w:val="24"/>
          <w:szCs w:val="24"/>
        </w:rPr>
        <w:t>•</w:t>
      </w:r>
      <w:r w:rsidRPr="003C5696">
        <w:rPr>
          <w:rFonts w:ascii="Times New Roman" w:hAnsi="Times New Roman" w:cs="Times New Roman"/>
          <w:b w:val="0"/>
          <w:iCs/>
          <w:sz w:val="24"/>
          <w:szCs w:val="24"/>
        </w:rPr>
        <w:tab/>
        <w:t xml:space="preserve"> Уровень зарегистрированной безработицы к экономически активному населению составил 2 %, что на – 1,4 </w:t>
      </w:r>
      <w:proofErr w:type="spellStart"/>
      <w:r w:rsidRPr="003C5696">
        <w:rPr>
          <w:rFonts w:ascii="Times New Roman" w:hAnsi="Times New Roman" w:cs="Times New Roman"/>
          <w:b w:val="0"/>
          <w:iCs/>
          <w:sz w:val="24"/>
          <w:szCs w:val="24"/>
        </w:rPr>
        <w:t>п.п</w:t>
      </w:r>
      <w:proofErr w:type="spellEnd"/>
      <w:r w:rsidRPr="003C5696">
        <w:rPr>
          <w:rFonts w:ascii="Times New Roman" w:hAnsi="Times New Roman" w:cs="Times New Roman"/>
          <w:b w:val="0"/>
          <w:iCs/>
          <w:sz w:val="24"/>
          <w:szCs w:val="24"/>
        </w:rPr>
        <w:t>. ниже, чем на 31.03.2022 г.;</w:t>
      </w:r>
    </w:p>
    <w:p w:rsidR="00510183" w:rsidRPr="00A56BE3" w:rsidRDefault="00510183" w:rsidP="00617855">
      <w:pPr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 xml:space="preserve">По оперативным данным оборот малых предприятий за 1 квартал 2023 года увеличился на 2,6% по сравнению с  1 кварталом 2022 года в действующих ценах и составил 167,5 </w:t>
      </w:r>
      <w:proofErr w:type="spellStart"/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>млн</w:t>
      </w:r>
      <w:proofErr w:type="gramStart"/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>.р</w:t>
      </w:r>
      <w:proofErr w:type="gramEnd"/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>уб</w:t>
      </w:r>
      <w:proofErr w:type="spellEnd"/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>.;</w:t>
      </w:r>
    </w:p>
    <w:p w:rsidR="00510183" w:rsidRPr="00535078" w:rsidRDefault="00510183" w:rsidP="00617855">
      <w:pPr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 Отсутствие задолженности по выплате заработной платы;</w:t>
      </w:r>
    </w:p>
    <w:p w:rsidR="00510183" w:rsidRPr="00A56BE3" w:rsidRDefault="00510183" w:rsidP="00617855">
      <w:pPr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 xml:space="preserve">Нагрузка незанятого населения на 100 заявленных вакансий по состоянию на 31.03.2023 г. составила 47,2 человека, что ниже на 77,7 % по сравнению с соответствующим периодом прошлого года; </w:t>
      </w:r>
    </w:p>
    <w:p w:rsidR="00510183" w:rsidRPr="00A56BE3" w:rsidRDefault="00510183" w:rsidP="00617855">
      <w:pPr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 xml:space="preserve">Объем инвестиций в основной капитал составил 19,18 </w:t>
      </w:r>
      <w:proofErr w:type="spellStart"/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>млн</w:t>
      </w:r>
      <w:proofErr w:type="gramStart"/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>.р</w:t>
      </w:r>
      <w:proofErr w:type="gramEnd"/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>уб</w:t>
      </w:r>
      <w:proofErr w:type="spellEnd"/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>., что на 12% больше чем за 1 квартал 2022 г.;</w:t>
      </w:r>
    </w:p>
    <w:p w:rsidR="00510183" w:rsidRPr="00A56BE3" w:rsidRDefault="00510183" w:rsidP="00617855">
      <w:pPr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 xml:space="preserve"> Введено жилья в 4,7 раза больше, чем за  соответствующий период прошлого года, что составляет 572 </w:t>
      </w:r>
      <w:proofErr w:type="spellStart"/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>кв.м</w:t>
      </w:r>
      <w:proofErr w:type="spellEnd"/>
      <w:r w:rsidRPr="00A56BE3">
        <w:rPr>
          <w:rFonts w:ascii="Times New Roman" w:hAnsi="Times New Roman" w:cs="Times New Roman"/>
          <w:b w:val="0"/>
          <w:iCs/>
          <w:sz w:val="24"/>
          <w:szCs w:val="24"/>
        </w:rPr>
        <w:t>.;</w:t>
      </w:r>
    </w:p>
    <w:p w:rsidR="00510183" w:rsidRPr="009A279B" w:rsidRDefault="00510183" w:rsidP="00617855">
      <w:pPr>
        <w:pStyle w:val="af5"/>
        <w:numPr>
          <w:ilvl w:val="0"/>
          <w:numId w:val="1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</w:pPr>
      <w:r w:rsidRPr="009A279B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>Объем реализации платн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 xml:space="preserve">ых услуг населению составил 18,8 </w:t>
      </w:r>
      <w:proofErr w:type="spellStart"/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>млн</w:t>
      </w:r>
      <w:proofErr w:type="gramStart"/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>., что составляет 109,9</w:t>
      </w:r>
      <w:r w:rsidRPr="009A279B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 xml:space="preserve"> % к соответствующему периоду прошлого года;</w:t>
      </w:r>
    </w:p>
    <w:p w:rsidR="00510183" w:rsidRPr="000F6633" w:rsidRDefault="003C5696" w:rsidP="00617855">
      <w:pPr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О</w:t>
      </w:r>
      <w:r w:rsidR="00510183" w:rsidRPr="000F6633">
        <w:rPr>
          <w:rFonts w:ascii="Times New Roman" w:hAnsi="Times New Roman" w:cs="Times New Roman"/>
          <w:b w:val="0"/>
          <w:iCs/>
          <w:sz w:val="24"/>
          <w:szCs w:val="24"/>
        </w:rPr>
        <w:t xml:space="preserve">бъем заготовки древесины за 1 квартал 2023 года по оперативным данным составил  84,31 </w:t>
      </w:r>
      <w:proofErr w:type="spellStart"/>
      <w:r w:rsidR="00510183" w:rsidRPr="000F6633">
        <w:rPr>
          <w:rFonts w:ascii="Times New Roman" w:hAnsi="Times New Roman" w:cs="Times New Roman"/>
          <w:b w:val="0"/>
          <w:iCs/>
          <w:sz w:val="24"/>
          <w:szCs w:val="24"/>
        </w:rPr>
        <w:t>млн</w:t>
      </w:r>
      <w:proofErr w:type="gramStart"/>
      <w:r w:rsidR="00510183" w:rsidRPr="000F6633">
        <w:rPr>
          <w:rFonts w:ascii="Times New Roman" w:hAnsi="Times New Roman" w:cs="Times New Roman"/>
          <w:b w:val="0"/>
          <w:iCs/>
          <w:sz w:val="24"/>
          <w:szCs w:val="24"/>
        </w:rPr>
        <w:t>.р</w:t>
      </w:r>
      <w:proofErr w:type="gramEnd"/>
      <w:r w:rsidR="00510183" w:rsidRPr="000F6633">
        <w:rPr>
          <w:rFonts w:ascii="Times New Roman" w:hAnsi="Times New Roman" w:cs="Times New Roman"/>
          <w:b w:val="0"/>
          <w:iCs/>
          <w:sz w:val="24"/>
          <w:szCs w:val="24"/>
        </w:rPr>
        <w:t>уб</w:t>
      </w:r>
      <w:proofErr w:type="spellEnd"/>
      <w:r w:rsidR="00510183" w:rsidRPr="000F6633">
        <w:rPr>
          <w:rFonts w:ascii="Times New Roman" w:hAnsi="Times New Roman" w:cs="Times New Roman"/>
          <w:b w:val="0"/>
          <w:iCs/>
          <w:sz w:val="24"/>
          <w:szCs w:val="24"/>
        </w:rPr>
        <w:t>., что на 20,2 % ниже чем за 1 квартал 2022 года.</w:t>
      </w:r>
    </w:p>
    <w:p w:rsidR="00327758" w:rsidRPr="00327758" w:rsidRDefault="00327758" w:rsidP="003C5696">
      <w:pPr>
        <w:ind w:left="567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</w:p>
    <w:p w:rsidR="00510183" w:rsidRDefault="00510183" w:rsidP="003C5696">
      <w:pPr>
        <w:pStyle w:val="a7"/>
        <w:ind w:left="567"/>
        <w:rPr>
          <w:sz w:val="28"/>
          <w:szCs w:val="28"/>
        </w:rPr>
      </w:pPr>
    </w:p>
    <w:p w:rsidR="00510183" w:rsidRDefault="00510183" w:rsidP="00776388">
      <w:pPr>
        <w:pStyle w:val="a7"/>
        <w:rPr>
          <w:sz w:val="28"/>
          <w:szCs w:val="28"/>
        </w:rPr>
      </w:pPr>
    </w:p>
    <w:p w:rsidR="00736DA3" w:rsidRDefault="00736DA3" w:rsidP="00776388">
      <w:pPr>
        <w:pStyle w:val="a7"/>
        <w:rPr>
          <w:sz w:val="28"/>
          <w:szCs w:val="28"/>
        </w:rPr>
      </w:pPr>
    </w:p>
    <w:p w:rsidR="00510183" w:rsidRDefault="00510183" w:rsidP="00776388">
      <w:pPr>
        <w:pStyle w:val="a7"/>
        <w:rPr>
          <w:sz w:val="28"/>
          <w:szCs w:val="28"/>
        </w:rPr>
      </w:pPr>
      <w:r w:rsidRPr="00510183">
        <w:rPr>
          <w:sz w:val="28"/>
          <w:szCs w:val="28"/>
        </w:rPr>
        <w:t xml:space="preserve">Краткая характеристика экономики </w:t>
      </w:r>
    </w:p>
    <w:p w:rsidR="00327758" w:rsidRPr="00510183" w:rsidRDefault="00510183" w:rsidP="00776388">
      <w:pPr>
        <w:pStyle w:val="a7"/>
        <w:rPr>
          <w:sz w:val="28"/>
          <w:szCs w:val="28"/>
        </w:rPr>
      </w:pPr>
      <w:r w:rsidRPr="00510183">
        <w:rPr>
          <w:sz w:val="28"/>
          <w:szCs w:val="28"/>
        </w:rPr>
        <w:t>муниципального образования</w:t>
      </w:r>
    </w:p>
    <w:p w:rsidR="00327758" w:rsidRDefault="00327758" w:rsidP="00510183">
      <w:pPr>
        <w:pStyle w:val="a7"/>
        <w:jc w:val="left"/>
      </w:pPr>
    </w:p>
    <w:p w:rsidR="00BA7CD8" w:rsidRPr="00A561E9" w:rsidRDefault="00A561E9" w:rsidP="00617855">
      <w:pPr>
        <w:pStyle w:val="af5"/>
        <w:numPr>
          <w:ilvl w:val="1"/>
          <w:numId w:val="4"/>
        </w:numPr>
        <w:tabs>
          <w:tab w:val="left" w:pos="1134"/>
        </w:tabs>
        <w:spacing w:after="0" w:line="360" w:lineRule="auto"/>
        <w:ind w:left="567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A561E9">
        <w:rPr>
          <w:rFonts w:ascii="Times New Roman" w:hAnsi="Times New Roman" w:cs="Times New Roman"/>
          <w:b/>
          <w:i/>
          <w:sz w:val="26"/>
          <w:szCs w:val="26"/>
        </w:rPr>
        <w:t>Основные о</w:t>
      </w:r>
      <w:r w:rsidR="00B10CBE" w:rsidRPr="00A561E9">
        <w:rPr>
          <w:rFonts w:ascii="Times New Roman" w:hAnsi="Times New Roman" w:cs="Times New Roman"/>
          <w:b/>
          <w:i/>
          <w:sz w:val="26"/>
          <w:szCs w:val="26"/>
        </w:rPr>
        <w:t xml:space="preserve">трасли экономики </w:t>
      </w:r>
    </w:p>
    <w:p w:rsidR="00BA7CD8" w:rsidRPr="00DF6617" w:rsidRDefault="00B52A47" w:rsidP="00A561E9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DF6617">
        <w:rPr>
          <w:rFonts w:ascii="Times New Roman" w:hAnsi="Times New Roman" w:cs="Times New Roman"/>
          <w:b w:val="0"/>
          <w:iCs/>
          <w:sz w:val="24"/>
          <w:szCs w:val="24"/>
        </w:rPr>
        <w:t xml:space="preserve">По состоянию на </w:t>
      </w:r>
      <w:r w:rsidR="008A4CFC" w:rsidRPr="00DF6617">
        <w:rPr>
          <w:rFonts w:ascii="Times New Roman" w:hAnsi="Times New Roman" w:cs="Times New Roman"/>
          <w:b w:val="0"/>
          <w:iCs/>
          <w:sz w:val="24"/>
          <w:szCs w:val="24"/>
        </w:rPr>
        <w:t>31 марта</w:t>
      </w:r>
      <w:r w:rsidR="00CB4C64" w:rsidRPr="00DF661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8A4CFC" w:rsidRPr="00DF6617">
        <w:rPr>
          <w:rFonts w:ascii="Times New Roman" w:hAnsi="Times New Roman" w:cs="Times New Roman"/>
          <w:b w:val="0"/>
          <w:iCs/>
          <w:sz w:val="24"/>
          <w:szCs w:val="24"/>
        </w:rPr>
        <w:t>2023</w:t>
      </w:r>
      <w:r w:rsidR="00BA7CD8" w:rsidRPr="00DF6617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года</w:t>
      </w:r>
      <w:r w:rsidR="00C935C0" w:rsidRPr="00DF6617">
        <w:rPr>
          <w:rFonts w:ascii="Times New Roman" w:hAnsi="Times New Roman" w:cs="Times New Roman"/>
          <w:b w:val="0"/>
          <w:iCs/>
          <w:sz w:val="24"/>
          <w:szCs w:val="24"/>
        </w:rPr>
        <w:t>, по данным статистики, в районе</w:t>
      </w:r>
      <w:r w:rsidR="00BA7CD8" w:rsidRPr="00DF6617">
        <w:rPr>
          <w:rFonts w:ascii="Times New Roman" w:hAnsi="Times New Roman" w:cs="Times New Roman"/>
          <w:b w:val="0"/>
          <w:iCs/>
          <w:sz w:val="24"/>
          <w:szCs w:val="24"/>
        </w:rPr>
        <w:t xml:space="preserve"> насчитывается </w:t>
      </w:r>
      <w:r w:rsidR="000E331F" w:rsidRPr="00DF6617">
        <w:rPr>
          <w:rFonts w:ascii="Times New Roman" w:hAnsi="Times New Roman" w:cs="Times New Roman"/>
          <w:b w:val="0"/>
          <w:iCs/>
          <w:sz w:val="24"/>
          <w:szCs w:val="24"/>
        </w:rPr>
        <w:t>298</w:t>
      </w:r>
      <w:r w:rsidR="00BA7CD8" w:rsidRPr="00DF661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F8690E" w:rsidRPr="00DF6617">
        <w:rPr>
          <w:rFonts w:ascii="Times New Roman" w:hAnsi="Times New Roman" w:cs="Times New Roman"/>
          <w:b w:val="0"/>
          <w:iCs/>
          <w:sz w:val="24"/>
          <w:szCs w:val="24"/>
        </w:rPr>
        <w:t>хозяйствующих субъектов</w:t>
      </w:r>
      <w:r w:rsidR="00BA7CD8" w:rsidRPr="00DF6617">
        <w:rPr>
          <w:rFonts w:ascii="Times New Roman" w:hAnsi="Times New Roman" w:cs="Times New Roman"/>
          <w:b w:val="0"/>
          <w:iCs/>
          <w:sz w:val="24"/>
          <w:szCs w:val="24"/>
        </w:rPr>
        <w:t xml:space="preserve">  всех форм собственности, из их числ</w:t>
      </w:r>
      <w:r w:rsidR="000E331F" w:rsidRPr="00DF6617">
        <w:rPr>
          <w:rFonts w:ascii="Times New Roman" w:hAnsi="Times New Roman" w:cs="Times New Roman"/>
          <w:b w:val="0"/>
          <w:iCs/>
          <w:sz w:val="24"/>
          <w:szCs w:val="24"/>
        </w:rPr>
        <w:t>а предприятия и учреждения – 106</w:t>
      </w:r>
      <w:r w:rsidR="00BA7CD8" w:rsidRPr="00DF6617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</w:p>
    <w:p w:rsidR="00BA7CD8" w:rsidRPr="00336D28" w:rsidRDefault="00FE59CB" w:rsidP="00D01B0B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  <w:highlight w:val="lightGray"/>
        </w:rPr>
      </w:pPr>
      <w:proofErr w:type="gramStart"/>
      <w:r w:rsidRPr="00B47061">
        <w:rPr>
          <w:rFonts w:ascii="Times New Roman" w:hAnsi="Times New Roman" w:cs="Times New Roman"/>
          <w:b w:val="0"/>
          <w:iCs/>
          <w:sz w:val="24"/>
          <w:szCs w:val="24"/>
        </w:rPr>
        <w:t>В</w:t>
      </w:r>
      <w:r w:rsidR="00BA7CD8" w:rsidRPr="00B47061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D9193D" w:rsidRPr="00B47061">
        <w:rPr>
          <w:rFonts w:ascii="Times New Roman" w:hAnsi="Times New Roman" w:cs="Times New Roman"/>
          <w:b w:val="0"/>
          <w:iCs/>
          <w:sz w:val="24"/>
          <w:szCs w:val="24"/>
        </w:rPr>
        <w:t xml:space="preserve">составе </w:t>
      </w:r>
      <w:proofErr w:type="spellStart"/>
      <w:r w:rsidR="00D9193D" w:rsidRPr="00B47061">
        <w:rPr>
          <w:rFonts w:ascii="Times New Roman" w:hAnsi="Times New Roman" w:cs="Times New Roman"/>
          <w:b w:val="0"/>
          <w:iCs/>
          <w:sz w:val="24"/>
          <w:szCs w:val="24"/>
        </w:rPr>
        <w:t>Статрегистра</w:t>
      </w:r>
      <w:proofErr w:type="spellEnd"/>
      <w:r w:rsidR="00D9193D" w:rsidRPr="00B47061">
        <w:rPr>
          <w:rFonts w:ascii="Times New Roman" w:hAnsi="Times New Roman" w:cs="Times New Roman"/>
          <w:b w:val="0"/>
          <w:iCs/>
          <w:sz w:val="24"/>
          <w:szCs w:val="24"/>
        </w:rPr>
        <w:t xml:space="preserve"> учтены  </w:t>
      </w:r>
      <w:r w:rsidR="00B47061" w:rsidRPr="00B47061">
        <w:rPr>
          <w:rFonts w:ascii="Times New Roman" w:hAnsi="Times New Roman" w:cs="Times New Roman"/>
          <w:b w:val="0"/>
          <w:iCs/>
          <w:sz w:val="24"/>
          <w:szCs w:val="24"/>
        </w:rPr>
        <w:t>192 индивидуальных предпринимателя</w:t>
      </w:r>
      <w:r w:rsidR="00BA7CD8" w:rsidRPr="00B47061">
        <w:rPr>
          <w:rFonts w:ascii="Times New Roman" w:hAnsi="Times New Roman" w:cs="Times New Roman"/>
          <w:b w:val="0"/>
          <w:iCs/>
          <w:sz w:val="24"/>
          <w:szCs w:val="24"/>
        </w:rPr>
        <w:t xml:space="preserve">  бе</w:t>
      </w:r>
      <w:r w:rsidR="005B3C96" w:rsidRPr="00B47061">
        <w:rPr>
          <w:rFonts w:ascii="Times New Roman" w:hAnsi="Times New Roman" w:cs="Times New Roman"/>
          <w:b w:val="0"/>
          <w:iCs/>
          <w:sz w:val="24"/>
          <w:szCs w:val="24"/>
        </w:rPr>
        <w:t>з образования юридического лица</w:t>
      </w:r>
      <w:r w:rsidR="005B3C96"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, из них </w:t>
      </w:r>
      <w:r w:rsidR="00535078" w:rsidRPr="00535078">
        <w:rPr>
          <w:rFonts w:ascii="Times New Roman" w:hAnsi="Times New Roman" w:cs="Times New Roman"/>
          <w:b w:val="0"/>
          <w:iCs/>
          <w:sz w:val="24"/>
          <w:szCs w:val="24"/>
        </w:rPr>
        <w:t>46,9</w:t>
      </w:r>
      <w:r w:rsidR="005B3C96"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 % заявили основным видом деятельности торговлю, ремонт автотранспортных средств, </w:t>
      </w:r>
      <w:r w:rsidR="00535078" w:rsidRPr="00535078">
        <w:rPr>
          <w:rFonts w:ascii="Times New Roman" w:hAnsi="Times New Roman" w:cs="Times New Roman"/>
          <w:b w:val="0"/>
          <w:iCs/>
          <w:sz w:val="24"/>
          <w:szCs w:val="24"/>
        </w:rPr>
        <w:t>17,2</w:t>
      </w:r>
      <w:r w:rsidR="005B3C96"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 % – сельское и лесное хозяйство.</w:t>
      </w:r>
      <w:proofErr w:type="gramEnd"/>
    </w:p>
    <w:p w:rsidR="00660430" w:rsidRPr="00DF6617" w:rsidRDefault="00660430" w:rsidP="00660430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DF6617">
        <w:rPr>
          <w:rFonts w:ascii="Times New Roman" w:hAnsi="Times New Roman" w:cs="Times New Roman"/>
          <w:b w:val="0"/>
          <w:iCs/>
          <w:sz w:val="24"/>
          <w:szCs w:val="24"/>
        </w:rPr>
        <w:t xml:space="preserve">Экономика района представлена следующими отраслями: сельское хозяйство, промышленность, торговля, общественное питание, платные услуги населению. </w:t>
      </w:r>
    </w:p>
    <w:p w:rsidR="005859CD" w:rsidRPr="00336D28" w:rsidRDefault="003E20D6" w:rsidP="000F0E3D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  <w:r w:rsidRPr="00DF6617">
        <w:rPr>
          <w:rFonts w:ascii="Times New Roman" w:hAnsi="Times New Roman" w:cs="Times New Roman"/>
          <w:b w:val="0"/>
          <w:sz w:val="24"/>
          <w:szCs w:val="24"/>
        </w:rPr>
        <w:t>За</w:t>
      </w:r>
      <w:r w:rsidR="00D9193D" w:rsidRPr="00DF66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6617" w:rsidRPr="00DF6617">
        <w:rPr>
          <w:rFonts w:ascii="Times New Roman" w:hAnsi="Times New Roman" w:cs="Times New Roman"/>
          <w:b w:val="0"/>
          <w:sz w:val="24"/>
          <w:szCs w:val="24"/>
        </w:rPr>
        <w:t>1 квартал 2023</w:t>
      </w:r>
      <w:r w:rsidRPr="00DF661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DF6617" w:rsidRPr="00DF6617">
        <w:rPr>
          <w:rFonts w:ascii="Times New Roman" w:hAnsi="Times New Roman" w:cs="Times New Roman"/>
          <w:b w:val="0"/>
          <w:sz w:val="24"/>
          <w:szCs w:val="24"/>
        </w:rPr>
        <w:t>а</w:t>
      </w:r>
      <w:r w:rsidR="00A63A45" w:rsidRPr="00DF6617">
        <w:rPr>
          <w:rFonts w:ascii="Times New Roman" w:hAnsi="Times New Roman" w:cs="Times New Roman"/>
          <w:b w:val="0"/>
          <w:sz w:val="24"/>
          <w:szCs w:val="24"/>
        </w:rPr>
        <w:t xml:space="preserve"> отгружено товаров собственного производства, выполнено работ и услуг собственными силами с учетом оценки</w:t>
      </w:r>
      <w:r w:rsidRPr="00DF66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3A82">
        <w:rPr>
          <w:rFonts w:ascii="Times New Roman" w:hAnsi="Times New Roman" w:cs="Times New Roman"/>
          <w:b w:val="0"/>
          <w:sz w:val="24"/>
          <w:szCs w:val="24"/>
        </w:rPr>
        <w:t>деятельности малых предприятий</w:t>
      </w:r>
      <w:r w:rsidR="00A63A45" w:rsidRPr="00893A82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893A82" w:rsidRPr="00893A82">
        <w:rPr>
          <w:rFonts w:ascii="Times New Roman" w:hAnsi="Times New Roman" w:cs="Times New Roman"/>
          <w:b w:val="0"/>
          <w:sz w:val="24"/>
          <w:szCs w:val="24"/>
        </w:rPr>
        <w:t>341,8</w:t>
      </w:r>
      <w:r w:rsidR="00A63A45" w:rsidRPr="00893A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63A45" w:rsidRPr="00893A82">
        <w:rPr>
          <w:rFonts w:ascii="Times New Roman" w:hAnsi="Times New Roman" w:cs="Times New Roman"/>
          <w:b w:val="0"/>
          <w:sz w:val="24"/>
          <w:szCs w:val="24"/>
        </w:rPr>
        <w:t>млн</w:t>
      </w:r>
      <w:proofErr w:type="gramStart"/>
      <w:r w:rsidR="00A63A45" w:rsidRPr="00893A82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="00A63A45" w:rsidRPr="00893A82"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  <w:r w:rsidR="00A63A45" w:rsidRPr="00893A82">
        <w:rPr>
          <w:rFonts w:ascii="Times New Roman" w:hAnsi="Times New Roman" w:cs="Times New Roman"/>
          <w:b w:val="0"/>
          <w:sz w:val="24"/>
          <w:szCs w:val="24"/>
        </w:rPr>
        <w:t>.</w:t>
      </w:r>
      <w:r w:rsidR="00893A82" w:rsidRPr="00893A82">
        <w:rPr>
          <w:rFonts w:ascii="Times New Roman" w:hAnsi="Times New Roman" w:cs="Times New Roman"/>
          <w:b w:val="0"/>
          <w:sz w:val="24"/>
          <w:szCs w:val="24"/>
        </w:rPr>
        <w:t>, что выше уровня 1 квартала 2022 г .на 14,7%</w:t>
      </w:r>
      <w:r w:rsidR="00E769C7" w:rsidRPr="00893A82">
        <w:rPr>
          <w:rFonts w:ascii="Times New Roman" w:hAnsi="Times New Roman" w:cs="Times New Roman"/>
          <w:b w:val="0"/>
          <w:sz w:val="24"/>
          <w:szCs w:val="24"/>
        </w:rPr>
        <w:t>.</w:t>
      </w:r>
      <w:r w:rsidR="00E124EF" w:rsidRPr="00893A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0B46" w:rsidRPr="00893A82">
        <w:rPr>
          <w:rFonts w:ascii="Times New Roman" w:hAnsi="Times New Roman" w:cs="Times New Roman"/>
          <w:b w:val="0"/>
          <w:sz w:val="24"/>
          <w:szCs w:val="24"/>
        </w:rPr>
        <w:t xml:space="preserve">Увеличение общего объема произошло за счет увеличения </w:t>
      </w:r>
      <w:r w:rsidR="00C540D7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>объемов отгруженных товаро</w:t>
      </w:r>
      <w:r w:rsidR="00893A82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>в в обрабатывающих отраслях на 58,7%</w:t>
      </w:r>
      <w:r w:rsidR="00FE59CB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>, а также увеличения обо</w:t>
      </w:r>
      <w:r w:rsidR="00893A82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>рота общественного питания на 33,5%</w:t>
      </w:r>
      <w:r w:rsidR="00FE59CB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D3612" w:rsidRPr="00336D28" w:rsidRDefault="005D3612" w:rsidP="000F0E3D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367F68" w:rsidRPr="00A561E9" w:rsidRDefault="00A561E9" w:rsidP="00617855">
      <w:pPr>
        <w:pStyle w:val="af5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A561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Бюджет </w:t>
      </w:r>
    </w:p>
    <w:p w:rsidR="00E87873" w:rsidRPr="00E87873" w:rsidRDefault="00E87873" w:rsidP="00E8787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87873">
        <w:rPr>
          <w:rFonts w:ascii="Times New Roman" w:hAnsi="Times New Roman" w:cs="Times New Roman"/>
          <w:b w:val="0"/>
          <w:sz w:val="24"/>
          <w:szCs w:val="24"/>
        </w:rPr>
        <w:t>Бюджет Яковлевского муниципального района утвержден решением Думы Яковлевского муниципального района от 27 декабря 2022 года № 618-НПА «О бюджете Яковлевского муниципального района на 2023 год и плановый период 2024 и 2025 годов» по доходам в сумме 680 134 003,59 рублей, в том числе объем межбюджетных трансфертов, получаемых из других бюджетов бюджетной системы Российской Федерации, - в сумме 335 747 003,59 рублей, общий</w:t>
      </w:r>
      <w:proofErr w:type="gramEnd"/>
      <w:r w:rsidRPr="00E87873">
        <w:rPr>
          <w:rFonts w:ascii="Times New Roman" w:hAnsi="Times New Roman" w:cs="Times New Roman"/>
          <w:b w:val="0"/>
          <w:sz w:val="24"/>
          <w:szCs w:val="24"/>
        </w:rPr>
        <w:t xml:space="preserve"> объем расходов бюджета Яковлевского муниципального района – в сумме 682 399 934,59 рублей, размер дефицита бюджета Яковлевского муниципального района – в сумме 2 265 931,0 рублей. План по налоговым и неналоговым доходам районного бюджета утвержден в сумме 344 387 000,0  рублей.</w:t>
      </w:r>
    </w:p>
    <w:p w:rsidR="00E87873" w:rsidRPr="00E87873" w:rsidRDefault="00E87873" w:rsidP="00E8787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873">
        <w:rPr>
          <w:rFonts w:ascii="Times New Roman" w:hAnsi="Times New Roman" w:cs="Times New Roman"/>
          <w:b w:val="0"/>
          <w:sz w:val="24"/>
          <w:szCs w:val="24"/>
        </w:rPr>
        <w:t>Муниципальными комитетами пяти сельских поселений были утверждены бюджеты сельских поселений на 2023 год, общий объем плановых назначений по налоговым и неналоговым доходам на 2023 год составил 20 861 300,0 рублей.</w:t>
      </w:r>
    </w:p>
    <w:p w:rsidR="00E87873" w:rsidRDefault="00E87873" w:rsidP="00E87873">
      <w:pPr>
        <w:spacing w:line="360" w:lineRule="auto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31D9" w:rsidRDefault="00C731D9" w:rsidP="00E87873">
      <w:pPr>
        <w:spacing w:line="360" w:lineRule="auto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31D9" w:rsidRPr="00E87873" w:rsidRDefault="00C731D9" w:rsidP="00E87873">
      <w:pPr>
        <w:spacing w:line="360" w:lineRule="auto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87873" w:rsidRPr="00C731D9" w:rsidRDefault="00E87873" w:rsidP="00E87873">
      <w:pPr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31D9">
        <w:rPr>
          <w:rFonts w:ascii="Times New Roman" w:hAnsi="Times New Roman" w:cs="Times New Roman"/>
          <w:b w:val="0"/>
          <w:sz w:val="24"/>
          <w:szCs w:val="24"/>
        </w:rPr>
        <w:lastRenderedPageBreak/>
        <w:t>Исполнение плановых назначений по налоговым и неналоговым доходам консолидированного бюджета Яковлевского муниципального района</w:t>
      </w:r>
    </w:p>
    <w:p w:rsidR="00E87873" w:rsidRPr="00C731D9" w:rsidRDefault="00E87873" w:rsidP="00E87873">
      <w:pPr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31D9">
        <w:rPr>
          <w:rFonts w:ascii="Times New Roman" w:hAnsi="Times New Roman" w:cs="Times New Roman"/>
          <w:b w:val="0"/>
          <w:sz w:val="24"/>
          <w:szCs w:val="24"/>
        </w:rPr>
        <w:t>за 1 квартал 2023 года</w:t>
      </w:r>
    </w:p>
    <w:p w:rsidR="00E87873" w:rsidRDefault="00E87873" w:rsidP="00E87873">
      <w:pPr>
        <w:spacing w:line="360" w:lineRule="auto"/>
        <w:ind w:firstLine="567"/>
        <w:jc w:val="right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  <w:r w:rsidRPr="00E87873">
        <w:rPr>
          <w:rFonts w:ascii="Times New Roman" w:hAnsi="Times New Roman" w:cs="Times New Roman"/>
          <w:b w:val="0"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465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16"/>
        <w:gridCol w:w="1016"/>
        <w:gridCol w:w="931"/>
        <w:gridCol w:w="923"/>
        <w:gridCol w:w="923"/>
        <w:gridCol w:w="911"/>
        <w:gridCol w:w="962"/>
        <w:gridCol w:w="963"/>
        <w:gridCol w:w="955"/>
      </w:tblGrid>
      <w:tr w:rsidR="00E87873" w:rsidRPr="00E87873" w:rsidTr="00E87873">
        <w:tc>
          <w:tcPr>
            <w:tcW w:w="1728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Бюджет Яковлевского муниципального района</w:t>
            </w:r>
          </w:p>
        </w:tc>
        <w:tc>
          <w:tcPr>
            <w:tcW w:w="2757" w:type="dxa"/>
            <w:gridSpan w:val="3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2880" w:type="dxa"/>
            <w:gridSpan w:val="3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Консолидированный бюджет</w:t>
            </w:r>
          </w:p>
        </w:tc>
      </w:tr>
      <w:tr w:rsidR="00E87873" w:rsidRPr="00E87873" w:rsidTr="00E87873">
        <w:tc>
          <w:tcPr>
            <w:tcW w:w="1728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16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31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2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11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2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55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%</w:t>
            </w:r>
          </w:p>
        </w:tc>
      </w:tr>
      <w:tr w:rsidR="00E87873" w:rsidRPr="00E87873" w:rsidTr="00E87873">
        <w:tc>
          <w:tcPr>
            <w:tcW w:w="1728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Всего налоговые и неналоговые доходы:</w:t>
            </w:r>
          </w:p>
        </w:tc>
        <w:tc>
          <w:tcPr>
            <w:tcW w:w="1016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58 466,3</w:t>
            </w:r>
          </w:p>
        </w:tc>
        <w:tc>
          <w:tcPr>
            <w:tcW w:w="1016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46 447,6</w:t>
            </w:r>
          </w:p>
        </w:tc>
        <w:tc>
          <w:tcPr>
            <w:tcW w:w="931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79</w:t>
            </w:r>
          </w:p>
        </w:tc>
        <w:tc>
          <w:tcPr>
            <w:tcW w:w="92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3 253,6</w:t>
            </w:r>
          </w:p>
        </w:tc>
        <w:tc>
          <w:tcPr>
            <w:tcW w:w="92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2 668,4</w:t>
            </w:r>
          </w:p>
        </w:tc>
        <w:tc>
          <w:tcPr>
            <w:tcW w:w="911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82</w:t>
            </w:r>
          </w:p>
        </w:tc>
        <w:tc>
          <w:tcPr>
            <w:tcW w:w="962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61 401,4</w:t>
            </w:r>
          </w:p>
        </w:tc>
        <w:tc>
          <w:tcPr>
            <w:tcW w:w="96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49 116,1</w:t>
            </w:r>
          </w:p>
        </w:tc>
        <w:tc>
          <w:tcPr>
            <w:tcW w:w="955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80</w:t>
            </w:r>
          </w:p>
        </w:tc>
      </w:tr>
      <w:tr w:rsidR="00E87873" w:rsidRPr="00E87873" w:rsidTr="00E87873">
        <w:tc>
          <w:tcPr>
            <w:tcW w:w="1728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16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016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931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92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92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911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962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96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955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E87873" w:rsidRPr="00E87873" w:rsidTr="00E87873">
        <w:trPr>
          <w:trHeight w:val="405"/>
        </w:trPr>
        <w:tc>
          <w:tcPr>
            <w:tcW w:w="1728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налоговые</w:t>
            </w:r>
          </w:p>
        </w:tc>
        <w:tc>
          <w:tcPr>
            <w:tcW w:w="1016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56 546,5</w:t>
            </w:r>
          </w:p>
        </w:tc>
        <w:tc>
          <w:tcPr>
            <w:tcW w:w="1016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45 164,2</w:t>
            </w:r>
          </w:p>
        </w:tc>
        <w:tc>
          <w:tcPr>
            <w:tcW w:w="931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80</w:t>
            </w:r>
          </w:p>
        </w:tc>
        <w:tc>
          <w:tcPr>
            <w:tcW w:w="92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2 162,3</w:t>
            </w:r>
          </w:p>
        </w:tc>
        <w:tc>
          <w:tcPr>
            <w:tcW w:w="92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1 389,7</w:t>
            </w:r>
          </w:p>
        </w:tc>
        <w:tc>
          <w:tcPr>
            <w:tcW w:w="911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64</w:t>
            </w:r>
          </w:p>
        </w:tc>
        <w:tc>
          <w:tcPr>
            <w:tcW w:w="962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58 708,8</w:t>
            </w:r>
          </w:p>
        </w:tc>
        <w:tc>
          <w:tcPr>
            <w:tcW w:w="963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46 553,8</w:t>
            </w:r>
          </w:p>
        </w:tc>
        <w:tc>
          <w:tcPr>
            <w:tcW w:w="955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126</w:t>
            </w:r>
          </w:p>
        </w:tc>
      </w:tr>
      <w:tr w:rsidR="00E87873" w:rsidRPr="00E87873" w:rsidTr="00E87873">
        <w:trPr>
          <w:trHeight w:val="411"/>
        </w:trPr>
        <w:tc>
          <w:tcPr>
            <w:tcW w:w="1728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неналоговые</w:t>
            </w:r>
          </w:p>
        </w:tc>
        <w:tc>
          <w:tcPr>
            <w:tcW w:w="1016" w:type="dxa"/>
          </w:tcPr>
          <w:p w:rsidR="00E87873" w:rsidRPr="00E87873" w:rsidRDefault="00E87873" w:rsidP="00E8787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1 919,8</w:t>
            </w:r>
          </w:p>
        </w:tc>
        <w:tc>
          <w:tcPr>
            <w:tcW w:w="1016" w:type="dxa"/>
          </w:tcPr>
          <w:p w:rsidR="00E87873" w:rsidRPr="00E87873" w:rsidRDefault="00E87873" w:rsidP="00E8787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1 283,4</w:t>
            </w:r>
          </w:p>
        </w:tc>
        <w:tc>
          <w:tcPr>
            <w:tcW w:w="931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67</w:t>
            </w:r>
          </w:p>
        </w:tc>
        <w:tc>
          <w:tcPr>
            <w:tcW w:w="923" w:type="dxa"/>
          </w:tcPr>
          <w:p w:rsidR="00E87873" w:rsidRPr="00E87873" w:rsidRDefault="00E87873" w:rsidP="00E8787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1 091,3</w:t>
            </w:r>
          </w:p>
        </w:tc>
        <w:tc>
          <w:tcPr>
            <w:tcW w:w="923" w:type="dxa"/>
          </w:tcPr>
          <w:p w:rsidR="00E87873" w:rsidRPr="00E87873" w:rsidRDefault="00E87873" w:rsidP="00E8787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1 278,7</w:t>
            </w:r>
          </w:p>
        </w:tc>
        <w:tc>
          <w:tcPr>
            <w:tcW w:w="911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117</w:t>
            </w:r>
          </w:p>
        </w:tc>
        <w:tc>
          <w:tcPr>
            <w:tcW w:w="962" w:type="dxa"/>
          </w:tcPr>
          <w:p w:rsidR="00E87873" w:rsidRPr="00E87873" w:rsidRDefault="00E87873" w:rsidP="00E8787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2 692,6</w:t>
            </w:r>
          </w:p>
        </w:tc>
        <w:tc>
          <w:tcPr>
            <w:tcW w:w="963" w:type="dxa"/>
          </w:tcPr>
          <w:p w:rsidR="00E87873" w:rsidRPr="00E87873" w:rsidRDefault="00E87873" w:rsidP="00E8787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2 562,2</w:t>
            </w:r>
          </w:p>
        </w:tc>
        <w:tc>
          <w:tcPr>
            <w:tcW w:w="955" w:type="dxa"/>
          </w:tcPr>
          <w:p w:rsidR="00E87873" w:rsidRPr="00E87873" w:rsidRDefault="00E87873" w:rsidP="00E878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8787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95</w:t>
            </w:r>
          </w:p>
        </w:tc>
      </w:tr>
    </w:tbl>
    <w:p w:rsidR="00E87873" w:rsidRDefault="00E87873" w:rsidP="00E87873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E87873" w:rsidRDefault="00E87873" w:rsidP="005D361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C731D9" w:rsidRPr="00C731D9" w:rsidRDefault="00C731D9" w:rsidP="00C731D9">
      <w:pPr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Бюджет Яковлевского муниципального района по налоговым и неналоговым доходам за 1 квартал 2023 года исполнен на 79,44 % (план 1 квартала 2023 года 58 466 250,0  рублей, фактические поступления составили 46 447 644,29 рублей).</w:t>
      </w:r>
    </w:p>
    <w:p w:rsidR="00C731D9" w:rsidRPr="00C731D9" w:rsidRDefault="00C731D9" w:rsidP="00C731D9">
      <w:pPr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По сравнению с аналогичным периодом прошлого года в сопоставимых условиях муниципального района в 1 квартале 2023 года исполнение налоговых и неналоговых </w:t>
      </w:r>
      <w:r w:rsidRPr="00C731D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доходов уменьшилось на 12 530 105,71 рублей</w:t>
      </w: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Основной причиной снижения поступлений налоговых доходов послужило следующее. С 1 января 2023 года в Российской Федерации введен новый способ уплаты налогов, сборов и взносов – единый налоговый платеж (ЕНП), который зачисляется на единый налоговый счет (ЕНС) каждого налогоплательщика в Казначейства. ЕНС пополняется один раз в месяц с помощью единого налогового платежа, срок уплаты которого 28-е число ежемесячно. Налоговый орган распределяет поступления по обязательствам на основании деклараций и уведомлений. Поздний срок распределения налогов и сборов зачастую приводит к тому, что доходы не успевают зачисляться на счет бюджета в текущем месяце, что ставит под угрозу срыва своевременное исполнение расходных обязательств. Кроме того, снижение доходов происходит еще из-за того, что налоговые органы вправе погашать долги по федеральным налогам за счет местных и региональных налогов (к примеру, за счет НДФЛ закрываются недоимки по НДС, который полностью зачисляется в федеральный бюджет). Это вызвало серьезные проблемы в исполнении бюджетов, особенно бюджетов муниципалитетов. Районный бюджет </w:t>
      </w:r>
      <w:proofErr w:type="gramStart"/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испытал проблему</w:t>
      </w:r>
      <w:proofErr w:type="gramEnd"/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со своевременным поступлением на счет бюджета уплаченного налогоплательщиками налога на доходы физических лиц, который является основным источником формирования налоговых доходов районного бюджета.</w:t>
      </w:r>
    </w:p>
    <w:p w:rsidR="00C731D9" w:rsidRPr="00C731D9" w:rsidRDefault="00C731D9" w:rsidP="00C731D9">
      <w:pPr>
        <w:autoSpaceDE w:val="0"/>
        <w:autoSpaceDN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тыс. рублей</w:t>
      </w:r>
    </w:p>
    <w:tbl>
      <w:tblPr>
        <w:tblpPr w:leftFromText="180" w:rightFromText="180" w:vertAnchor="text" w:horzAnchor="margin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2410"/>
        <w:gridCol w:w="1950"/>
      </w:tblGrid>
      <w:tr w:rsidR="00C731D9" w:rsidRPr="00C731D9" w:rsidTr="00C731D9">
        <w:tc>
          <w:tcPr>
            <w:tcW w:w="2802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Факт 1 квартала 2022 года</w:t>
            </w:r>
          </w:p>
        </w:tc>
        <w:tc>
          <w:tcPr>
            <w:tcW w:w="2410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Факт 1 квартала 2023 года</w:t>
            </w:r>
          </w:p>
        </w:tc>
        <w:tc>
          <w:tcPr>
            <w:tcW w:w="1950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Отклонение</w:t>
            </w:r>
          </w:p>
        </w:tc>
      </w:tr>
      <w:tr w:rsidR="00C731D9" w:rsidRPr="00C731D9" w:rsidTr="00C731D9">
        <w:tc>
          <w:tcPr>
            <w:tcW w:w="2802" w:type="dxa"/>
          </w:tcPr>
          <w:p w:rsidR="00C731D9" w:rsidRPr="00C731D9" w:rsidRDefault="00C731D9" w:rsidP="00C731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Налоговые и неналоговые доходы бюджета Яковлевского муниципального района - всего</w:t>
            </w:r>
          </w:p>
        </w:tc>
        <w:tc>
          <w:tcPr>
            <w:tcW w:w="2409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58 773 334,96</w:t>
            </w:r>
          </w:p>
        </w:tc>
        <w:tc>
          <w:tcPr>
            <w:tcW w:w="2410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49 116 050,12</w:t>
            </w:r>
          </w:p>
        </w:tc>
        <w:tc>
          <w:tcPr>
            <w:tcW w:w="1950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-9 657 284,84</w:t>
            </w: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C731D9" w:rsidRPr="00C731D9" w:rsidTr="00C731D9">
        <w:tc>
          <w:tcPr>
            <w:tcW w:w="2802" w:type="dxa"/>
          </w:tcPr>
          <w:p w:rsidR="00C731D9" w:rsidRPr="00C731D9" w:rsidRDefault="00C731D9" w:rsidP="00C731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том числе: налог на доходы физических лиц</w:t>
            </w:r>
          </w:p>
        </w:tc>
        <w:tc>
          <w:tcPr>
            <w:tcW w:w="2409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51 310 199,96</w:t>
            </w:r>
          </w:p>
        </w:tc>
        <w:tc>
          <w:tcPr>
            <w:tcW w:w="2410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41 588 105,97</w:t>
            </w:r>
          </w:p>
        </w:tc>
        <w:tc>
          <w:tcPr>
            <w:tcW w:w="1950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-9 722 093,99</w:t>
            </w:r>
          </w:p>
        </w:tc>
      </w:tr>
    </w:tbl>
    <w:p w:rsidR="00E87873" w:rsidRDefault="00E87873" w:rsidP="005D361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C731D9" w:rsidRPr="00C731D9" w:rsidRDefault="00C731D9" w:rsidP="00C731D9">
      <w:pPr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Бюджет сельских поселений по налоговым и неналоговым доходам за 1 квартал 2023 года исполнен на 82,01 % (план 1 квартала 2023 года 3 253 590,0 рублей, фактические поступления составили – 2 668 405,83  рублей).</w:t>
      </w:r>
    </w:p>
    <w:p w:rsidR="00C731D9" w:rsidRPr="00C731D9" w:rsidRDefault="00C731D9" w:rsidP="00C731D9">
      <w:pPr>
        <w:autoSpaceDE w:val="0"/>
        <w:autoSpaceDN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367"/>
        <w:gridCol w:w="2367"/>
        <w:gridCol w:w="2384"/>
      </w:tblGrid>
      <w:tr w:rsidR="00C731D9" w:rsidRPr="00C731D9" w:rsidTr="00B366DF"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План 1 кв. 2023 года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Факт 1 кв. 2023 года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% исполнения</w:t>
            </w:r>
          </w:p>
        </w:tc>
      </w:tr>
      <w:tr w:rsidR="00C731D9" w:rsidRPr="00C731D9" w:rsidTr="00B366DF"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Варфоломеевское</w:t>
            </w:r>
            <w:proofErr w:type="spellEnd"/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832 050</w:t>
            </w: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,00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691 570,88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83,12</w:t>
            </w:r>
          </w:p>
        </w:tc>
      </w:tr>
      <w:tr w:rsidR="00C731D9" w:rsidRPr="00C731D9" w:rsidTr="00B366DF"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Новосысоевское</w:t>
            </w:r>
            <w:proofErr w:type="spellEnd"/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690 000,00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620 304,34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89,90</w:t>
            </w:r>
          </w:p>
        </w:tc>
      </w:tr>
      <w:tr w:rsidR="00C731D9" w:rsidRPr="00C731D9" w:rsidTr="00B366DF"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Покровское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424 949,20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327 650,59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77,10</w:t>
            </w:r>
          </w:p>
        </w:tc>
      </w:tr>
      <w:tr w:rsidR="00C731D9" w:rsidRPr="00C731D9" w:rsidTr="00B366DF"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Яблоновское</w:t>
            </w:r>
            <w:proofErr w:type="spellEnd"/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495 800,00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311 590,93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62,85</w:t>
            </w:r>
          </w:p>
        </w:tc>
      </w:tr>
      <w:tr w:rsidR="00C731D9" w:rsidRPr="00C731D9" w:rsidTr="00B366DF"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Яковлевское</w:t>
            </w:r>
            <w:proofErr w:type="spellEnd"/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810 799,98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717 289,09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88,47</w:t>
            </w:r>
          </w:p>
        </w:tc>
      </w:tr>
      <w:tr w:rsidR="00C731D9" w:rsidRPr="00C731D9" w:rsidTr="00B366DF"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Cs w:val="0"/>
                <w:color w:val="000000"/>
              </w:rPr>
              <w:t>3 253 599,18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Cs w:val="0"/>
                <w:color w:val="000000"/>
              </w:rPr>
              <w:t>2 668 405,83</w:t>
            </w:r>
          </w:p>
        </w:tc>
        <w:tc>
          <w:tcPr>
            <w:tcW w:w="2503" w:type="dxa"/>
          </w:tcPr>
          <w:p w:rsidR="00C731D9" w:rsidRPr="00C731D9" w:rsidRDefault="00C731D9" w:rsidP="00C731D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Cs w:val="0"/>
                <w:color w:val="000000"/>
              </w:rPr>
              <w:t>82,01</w:t>
            </w:r>
          </w:p>
        </w:tc>
      </w:tr>
    </w:tbl>
    <w:p w:rsidR="00E87873" w:rsidRDefault="00E87873" w:rsidP="005D361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C731D9" w:rsidRPr="00C731D9" w:rsidRDefault="00C731D9" w:rsidP="00C731D9">
      <w:pPr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Структура доходов консолидированного бюджета Яковлевского муниципального района представлена налоговыми и неналоговыми доходами и безвозмездными поступлениями. Объем налоговых и неналоговых доходов консолидированного бюджета </w:t>
      </w: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за 1 квартал</w:t>
      </w: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  <w:t>2023</w:t>
      </w: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  <w:t>года</w:t>
      </w: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  <w:t>составил 49 116 050,12 рублей:</w:t>
      </w:r>
    </w:p>
    <w:p w:rsidR="00C731D9" w:rsidRPr="00C731D9" w:rsidRDefault="00C731D9" w:rsidP="00C731D9">
      <w:pPr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- налоговые доходы  - в сумме 46 553 816,25 рублей, или 79,3 % в общем объеме налоговых и неналоговых доходов,</w:t>
      </w:r>
    </w:p>
    <w:p w:rsidR="00C731D9" w:rsidRPr="00C731D9" w:rsidRDefault="00C731D9" w:rsidP="00C731D9">
      <w:pPr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- неналоговые доходы – в сумме 2 562 233,87  рублей, или 95,16 % в общем объеме налоговых и неналоговых доходов.</w:t>
      </w:r>
    </w:p>
    <w:p w:rsidR="00C731D9" w:rsidRDefault="00C731D9" w:rsidP="00C731D9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731D9" w:rsidRDefault="00C731D9" w:rsidP="00C731D9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731D9" w:rsidRDefault="00C731D9" w:rsidP="00C731D9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731D9" w:rsidRDefault="00C731D9" w:rsidP="00C731D9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731D9" w:rsidRDefault="00C731D9" w:rsidP="00C731D9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731D9" w:rsidRPr="00C731D9" w:rsidRDefault="00C731D9" w:rsidP="00C731D9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Сравнительная таблица фактических поступлений налоговых и неналоговых доходов консолидированного бюджета Яковлевского муниципального района </w:t>
      </w: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за 1 квартал 2022 года и 1 квартал 2023 года</w:t>
      </w:r>
    </w:p>
    <w:p w:rsidR="00C731D9" w:rsidRPr="00C731D9" w:rsidRDefault="00C731D9" w:rsidP="00C731D9">
      <w:pPr>
        <w:autoSpaceDE w:val="0"/>
        <w:autoSpaceDN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014"/>
        <w:gridCol w:w="1068"/>
        <w:gridCol w:w="623"/>
        <w:gridCol w:w="696"/>
        <w:gridCol w:w="696"/>
        <w:gridCol w:w="774"/>
        <w:gridCol w:w="1178"/>
        <w:gridCol w:w="1178"/>
        <w:gridCol w:w="774"/>
      </w:tblGrid>
      <w:tr w:rsidR="00C731D9" w:rsidRPr="00C731D9" w:rsidTr="00C731D9">
        <w:tc>
          <w:tcPr>
            <w:tcW w:w="1570" w:type="dxa"/>
            <w:vMerge w:val="restart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Вид дохода</w:t>
            </w:r>
          </w:p>
        </w:tc>
        <w:tc>
          <w:tcPr>
            <w:tcW w:w="2082" w:type="dxa"/>
            <w:gridSpan w:val="2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Бюджет Яковлевского муниципального района</w:t>
            </w:r>
          </w:p>
        </w:tc>
        <w:tc>
          <w:tcPr>
            <w:tcW w:w="623" w:type="dxa"/>
            <w:vMerge w:val="restart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% роста</w:t>
            </w:r>
          </w:p>
        </w:tc>
        <w:tc>
          <w:tcPr>
            <w:tcW w:w="1392" w:type="dxa"/>
            <w:gridSpan w:val="2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74" w:type="dxa"/>
            <w:vMerge w:val="restart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% роста</w:t>
            </w:r>
          </w:p>
        </w:tc>
        <w:tc>
          <w:tcPr>
            <w:tcW w:w="2356" w:type="dxa"/>
            <w:gridSpan w:val="2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774" w:type="dxa"/>
            <w:vMerge w:val="restart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% роста</w:t>
            </w:r>
          </w:p>
        </w:tc>
      </w:tr>
      <w:tr w:rsidR="00C731D9" w:rsidRPr="00C731D9" w:rsidTr="00C731D9">
        <w:tc>
          <w:tcPr>
            <w:tcW w:w="1570" w:type="dxa"/>
            <w:vMerge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кв. 2022</w:t>
            </w:r>
          </w:p>
        </w:tc>
        <w:tc>
          <w:tcPr>
            <w:tcW w:w="1068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кв. 2023</w:t>
            </w:r>
          </w:p>
        </w:tc>
        <w:tc>
          <w:tcPr>
            <w:tcW w:w="623" w:type="dxa"/>
            <w:vMerge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кв. 2022</w:t>
            </w:r>
          </w:p>
        </w:tc>
        <w:tc>
          <w:tcPr>
            <w:tcW w:w="696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кв. 2023</w:t>
            </w:r>
          </w:p>
        </w:tc>
        <w:tc>
          <w:tcPr>
            <w:tcW w:w="774" w:type="dxa"/>
            <w:vMerge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кв. 2022</w:t>
            </w:r>
          </w:p>
        </w:tc>
        <w:tc>
          <w:tcPr>
            <w:tcW w:w="1178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кв. 2023</w:t>
            </w:r>
          </w:p>
        </w:tc>
        <w:tc>
          <w:tcPr>
            <w:tcW w:w="774" w:type="dxa"/>
            <w:vMerge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C731D9" w:rsidRPr="00C731D9" w:rsidTr="00C731D9">
        <w:tc>
          <w:tcPr>
            <w:tcW w:w="1570" w:type="dxa"/>
          </w:tcPr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Налоговые и неналоговые доходы: в том числе</w:t>
            </w:r>
          </w:p>
        </w:tc>
        <w:tc>
          <w:tcPr>
            <w:tcW w:w="1014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58 773</w:t>
            </w:r>
          </w:p>
        </w:tc>
        <w:tc>
          <w:tcPr>
            <w:tcW w:w="1068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46 447</w:t>
            </w:r>
          </w:p>
        </w:tc>
        <w:tc>
          <w:tcPr>
            <w:tcW w:w="623" w:type="dxa"/>
          </w:tcPr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79</w:t>
            </w:r>
          </w:p>
        </w:tc>
        <w:tc>
          <w:tcPr>
            <w:tcW w:w="696" w:type="dxa"/>
          </w:tcPr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4 507</w:t>
            </w:r>
          </w:p>
        </w:tc>
        <w:tc>
          <w:tcPr>
            <w:tcW w:w="696" w:type="dxa"/>
          </w:tcPr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2 668</w:t>
            </w:r>
          </w:p>
        </w:tc>
        <w:tc>
          <w:tcPr>
            <w:tcW w:w="774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59</w:t>
            </w:r>
          </w:p>
        </w:tc>
        <w:tc>
          <w:tcPr>
            <w:tcW w:w="1178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63 280</w:t>
            </w:r>
          </w:p>
        </w:tc>
        <w:tc>
          <w:tcPr>
            <w:tcW w:w="1178" w:type="dxa"/>
          </w:tcPr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  49 116</w:t>
            </w:r>
          </w:p>
        </w:tc>
        <w:tc>
          <w:tcPr>
            <w:tcW w:w="774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78</w:t>
            </w:r>
          </w:p>
        </w:tc>
      </w:tr>
      <w:tr w:rsidR="00C731D9" w:rsidRPr="00C731D9" w:rsidTr="00C731D9">
        <w:tc>
          <w:tcPr>
            <w:tcW w:w="1570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Налоговые</w:t>
            </w:r>
          </w:p>
        </w:tc>
        <w:tc>
          <w:tcPr>
            <w:tcW w:w="1014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57 223</w:t>
            </w:r>
          </w:p>
        </w:tc>
        <w:tc>
          <w:tcPr>
            <w:tcW w:w="1068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45 164</w:t>
            </w:r>
          </w:p>
        </w:tc>
        <w:tc>
          <w:tcPr>
            <w:tcW w:w="623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79</w:t>
            </w:r>
          </w:p>
        </w:tc>
        <w:tc>
          <w:tcPr>
            <w:tcW w:w="696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1 892</w:t>
            </w:r>
          </w:p>
        </w:tc>
        <w:tc>
          <w:tcPr>
            <w:tcW w:w="696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1 389</w:t>
            </w:r>
          </w:p>
        </w:tc>
        <w:tc>
          <w:tcPr>
            <w:tcW w:w="774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73</w:t>
            </w:r>
          </w:p>
        </w:tc>
        <w:tc>
          <w:tcPr>
            <w:tcW w:w="1178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59 115</w:t>
            </w:r>
          </w:p>
        </w:tc>
        <w:tc>
          <w:tcPr>
            <w:tcW w:w="1178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46 554</w:t>
            </w:r>
          </w:p>
        </w:tc>
        <w:tc>
          <w:tcPr>
            <w:tcW w:w="774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79</w:t>
            </w:r>
          </w:p>
        </w:tc>
      </w:tr>
      <w:tr w:rsidR="00C731D9" w:rsidRPr="00C731D9" w:rsidTr="00C731D9">
        <w:tc>
          <w:tcPr>
            <w:tcW w:w="1570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Неналоговые</w:t>
            </w:r>
          </w:p>
        </w:tc>
        <w:tc>
          <w:tcPr>
            <w:tcW w:w="1014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1 550</w:t>
            </w:r>
          </w:p>
        </w:tc>
        <w:tc>
          <w:tcPr>
            <w:tcW w:w="1068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1 283</w:t>
            </w:r>
          </w:p>
        </w:tc>
        <w:tc>
          <w:tcPr>
            <w:tcW w:w="623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83</w:t>
            </w:r>
          </w:p>
        </w:tc>
        <w:tc>
          <w:tcPr>
            <w:tcW w:w="696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2 615</w:t>
            </w:r>
          </w:p>
        </w:tc>
        <w:tc>
          <w:tcPr>
            <w:tcW w:w="696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1 279</w:t>
            </w:r>
          </w:p>
        </w:tc>
        <w:tc>
          <w:tcPr>
            <w:tcW w:w="774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49</w:t>
            </w:r>
          </w:p>
        </w:tc>
        <w:tc>
          <w:tcPr>
            <w:tcW w:w="1178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4 165</w:t>
            </w:r>
          </w:p>
        </w:tc>
        <w:tc>
          <w:tcPr>
            <w:tcW w:w="1178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2 562</w:t>
            </w:r>
          </w:p>
        </w:tc>
        <w:tc>
          <w:tcPr>
            <w:tcW w:w="774" w:type="dxa"/>
          </w:tcPr>
          <w:p w:rsidR="00C731D9" w:rsidRPr="00C731D9" w:rsidRDefault="00C731D9" w:rsidP="00C731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731D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62</w:t>
            </w:r>
          </w:p>
        </w:tc>
      </w:tr>
    </w:tbl>
    <w:p w:rsidR="00C731D9" w:rsidRPr="00C731D9" w:rsidRDefault="00C731D9" w:rsidP="00C731D9">
      <w:pPr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Доля налоговых поступлений за 1 квартал 2023 года консолидированного бюджета, в общей сумме налоговых и неналоговых доходов составляет 94,78 %, или </w:t>
      </w:r>
      <w:r w:rsidRPr="00C731D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46 553 816,25 рублей, доля неналоговых – 5,22 %, или 2 562 233,87 рублей. Наибольшие поступления в общем объеме налоговых и неналоговых доходов занимает налог на доходы физических лиц – 41 588 105,97 рублей; акцизы по подакцизным товарам (продукции), производимым на территории Российской Федерации – 3 816 943,36 рублей; земельный налог – 239 742,31 рублей.</w:t>
      </w:r>
    </w:p>
    <w:p w:rsidR="00E4296A" w:rsidRPr="00336D28" w:rsidRDefault="00E4296A" w:rsidP="00C731D9">
      <w:pPr>
        <w:rPr>
          <w:rFonts w:ascii="Calibri" w:hAnsi="Calibri" w:cs="Calibri"/>
          <w:sz w:val="24"/>
          <w:szCs w:val="24"/>
          <w:highlight w:val="lightGray"/>
        </w:rPr>
      </w:pPr>
    </w:p>
    <w:p w:rsidR="00E4296A" w:rsidRPr="00A561E9" w:rsidRDefault="00E4296A" w:rsidP="00A77669">
      <w:pPr>
        <w:rPr>
          <w:rFonts w:ascii="Calibri" w:hAnsi="Calibri" w:cs="Calibri"/>
          <w:highlight w:val="lightGray"/>
        </w:rPr>
      </w:pPr>
    </w:p>
    <w:p w:rsidR="00065A72" w:rsidRPr="00A561E9" w:rsidRDefault="00B10CBE" w:rsidP="00617855">
      <w:pPr>
        <w:pStyle w:val="af5"/>
        <w:numPr>
          <w:ilvl w:val="1"/>
          <w:numId w:val="4"/>
        </w:numPr>
        <w:ind w:hanging="502"/>
        <w:rPr>
          <w:rFonts w:ascii="Times New Roman" w:hAnsi="Times New Roman" w:cs="Times New Roman"/>
          <w:b/>
          <w:i/>
          <w:sz w:val="26"/>
          <w:szCs w:val="26"/>
        </w:rPr>
      </w:pPr>
      <w:r w:rsidRPr="00A561E9">
        <w:rPr>
          <w:rFonts w:ascii="Times New Roman" w:hAnsi="Times New Roman" w:cs="Times New Roman"/>
          <w:b/>
          <w:i/>
          <w:sz w:val="26"/>
          <w:szCs w:val="26"/>
        </w:rPr>
        <w:t xml:space="preserve">Характеристика ситуации </w:t>
      </w:r>
    </w:p>
    <w:p w:rsidR="00655523" w:rsidRPr="00A561E9" w:rsidRDefault="00ED271C" w:rsidP="00655523">
      <w:pPr>
        <w:spacing w:line="360" w:lineRule="auto"/>
        <w:ind w:firstLine="540"/>
        <w:rPr>
          <w:rFonts w:ascii="Times New Roman" w:hAnsi="Times New Roman" w:cs="Times New Roman"/>
          <w:b w:val="0"/>
          <w:i/>
          <w:iCs/>
          <w:sz w:val="26"/>
          <w:szCs w:val="26"/>
        </w:rPr>
      </w:pPr>
      <w:r w:rsidRPr="00A561E9">
        <w:rPr>
          <w:rFonts w:ascii="Times New Roman" w:hAnsi="Times New Roman" w:cs="Times New Roman"/>
          <w:b w:val="0"/>
          <w:i/>
          <w:iCs/>
          <w:sz w:val="26"/>
          <w:szCs w:val="26"/>
        </w:rPr>
        <w:t>Промышленность</w:t>
      </w:r>
    </w:p>
    <w:p w:rsidR="00933326" w:rsidRPr="00336D28" w:rsidRDefault="00655523" w:rsidP="009858BF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  <w:proofErr w:type="gramStart"/>
      <w:r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>Промышленность района представлена следующими видами экономической деятельности: производство пищевых продуктов (ООО «</w:t>
      </w:r>
      <w:proofErr w:type="spellStart"/>
      <w:r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>Яковлевский</w:t>
      </w:r>
      <w:proofErr w:type="spellEnd"/>
      <w:r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РЗОП», ООО «Морозко», ООО «</w:t>
      </w:r>
      <w:proofErr w:type="spellStart"/>
      <w:r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>Рос</w:t>
      </w:r>
      <w:r w:rsidR="006B3EE5"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>мед</w:t>
      </w:r>
      <w:proofErr w:type="spellEnd"/>
      <w:r w:rsidR="006B3EE5"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», ИП </w:t>
      </w:r>
      <w:proofErr w:type="spellStart"/>
      <w:r w:rsidR="006B3EE5"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>Акентьев</w:t>
      </w:r>
      <w:proofErr w:type="spellEnd"/>
      <w:r w:rsidR="006B3EE5"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А.Ф.</w:t>
      </w:r>
      <w:r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обработка древесины и изготовление </w:t>
      </w:r>
      <w:r w:rsidR="00535078"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>изделий из нее (</w:t>
      </w:r>
      <w:r w:rsidR="008547DC" w:rsidRPr="00535078">
        <w:rPr>
          <w:rFonts w:ascii="Times New Roman" w:hAnsi="Times New Roman" w:cs="Times New Roman"/>
          <w:b w:val="0"/>
          <w:sz w:val="24"/>
          <w:szCs w:val="24"/>
        </w:rPr>
        <w:t>ОАО «Тайга», обособленное подразделение ООО «</w:t>
      </w:r>
      <w:proofErr w:type="spellStart"/>
      <w:r w:rsidR="008547DC" w:rsidRPr="00535078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="008547DC" w:rsidRPr="00535078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="00205F95" w:rsidRPr="00535078">
        <w:rPr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 w:rsidR="00205F95" w:rsidRPr="00535078">
        <w:rPr>
          <w:rFonts w:ascii="Times New Roman" w:hAnsi="Times New Roman" w:cs="Times New Roman"/>
          <w:b w:val="0"/>
          <w:sz w:val="24"/>
          <w:szCs w:val="24"/>
        </w:rPr>
        <w:t>Лазаревский</w:t>
      </w:r>
      <w:proofErr w:type="spellEnd"/>
      <w:r w:rsidR="00205F95" w:rsidRPr="00535078">
        <w:rPr>
          <w:rFonts w:ascii="Times New Roman" w:hAnsi="Times New Roman" w:cs="Times New Roman"/>
          <w:b w:val="0"/>
          <w:sz w:val="24"/>
          <w:szCs w:val="24"/>
        </w:rPr>
        <w:t xml:space="preserve"> ЛПК», </w:t>
      </w:r>
      <w:r w:rsidR="008547DC" w:rsidRPr="00535078">
        <w:rPr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 w:rsidR="008547DC" w:rsidRPr="00535078">
        <w:rPr>
          <w:rFonts w:ascii="Times New Roman" w:hAnsi="Times New Roman" w:cs="Times New Roman"/>
          <w:b w:val="0"/>
          <w:sz w:val="24"/>
          <w:szCs w:val="24"/>
        </w:rPr>
        <w:t>РегионСнаб</w:t>
      </w:r>
      <w:proofErr w:type="spellEnd"/>
      <w:r w:rsidR="008547DC" w:rsidRPr="0053507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>), производство и распределение тепловой энергии и воды</w:t>
      </w:r>
      <w:r w:rsidRPr="00535078">
        <w:rPr>
          <w:rFonts w:ascii="Times New Roman" w:hAnsi="Times New Roman" w:cs="Times New Roman"/>
          <w:sz w:val="24"/>
          <w:szCs w:val="24"/>
        </w:rPr>
        <w:t xml:space="preserve"> </w:t>
      </w:r>
      <w:r w:rsidR="00614B54" w:rsidRPr="00535078">
        <w:rPr>
          <w:rFonts w:ascii="Times New Roman" w:hAnsi="Times New Roman" w:cs="Times New Roman"/>
          <w:b w:val="0"/>
          <w:sz w:val="24"/>
          <w:szCs w:val="24"/>
        </w:rPr>
        <w:t xml:space="preserve">(участок </w:t>
      </w:r>
      <w:proofErr w:type="spellStart"/>
      <w:r w:rsidR="00614B54" w:rsidRPr="00535078">
        <w:rPr>
          <w:rFonts w:ascii="Times New Roman" w:hAnsi="Times New Roman" w:cs="Times New Roman"/>
          <w:b w:val="0"/>
          <w:sz w:val="24"/>
          <w:szCs w:val="24"/>
        </w:rPr>
        <w:t>Яковлевский</w:t>
      </w:r>
      <w:proofErr w:type="spellEnd"/>
      <w:r w:rsidRPr="00535078">
        <w:rPr>
          <w:rFonts w:ascii="Times New Roman" w:hAnsi="Times New Roman" w:cs="Times New Roman"/>
          <w:b w:val="0"/>
          <w:sz w:val="24"/>
          <w:szCs w:val="24"/>
        </w:rPr>
        <w:t xml:space="preserve"> теплового района </w:t>
      </w:r>
      <w:proofErr w:type="spellStart"/>
      <w:r w:rsidRPr="00535078">
        <w:rPr>
          <w:rFonts w:ascii="Times New Roman" w:hAnsi="Times New Roman" w:cs="Times New Roman"/>
          <w:b w:val="0"/>
          <w:sz w:val="24"/>
          <w:szCs w:val="24"/>
        </w:rPr>
        <w:t>Анучинский</w:t>
      </w:r>
      <w:proofErr w:type="spellEnd"/>
      <w:r w:rsidRPr="00535078">
        <w:rPr>
          <w:rFonts w:ascii="Times New Roman" w:hAnsi="Times New Roman" w:cs="Times New Roman"/>
          <w:b w:val="0"/>
          <w:sz w:val="24"/>
          <w:szCs w:val="24"/>
        </w:rPr>
        <w:t xml:space="preserve"> филиала </w:t>
      </w:r>
      <w:proofErr w:type="spellStart"/>
      <w:r w:rsidRPr="00535078">
        <w:rPr>
          <w:rFonts w:ascii="Times New Roman" w:hAnsi="Times New Roman" w:cs="Times New Roman"/>
          <w:b w:val="0"/>
          <w:sz w:val="24"/>
          <w:szCs w:val="24"/>
        </w:rPr>
        <w:t>Арсеньевский</w:t>
      </w:r>
      <w:proofErr w:type="spellEnd"/>
      <w:r w:rsidRPr="00535078">
        <w:rPr>
          <w:rFonts w:ascii="Times New Roman" w:hAnsi="Times New Roman" w:cs="Times New Roman"/>
          <w:b w:val="0"/>
          <w:sz w:val="24"/>
          <w:szCs w:val="24"/>
        </w:rPr>
        <w:t xml:space="preserve"> КГУП «Примтеплоэнерго</w:t>
      </w:r>
      <w:r w:rsidR="00A81992" w:rsidRPr="0053507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35078">
        <w:rPr>
          <w:rFonts w:ascii="Times New Roman" w:hAnsi="Times New Roman" w:cs="Times New Roman"/>
          <w:b w:val="0"/>
          <w:sz w:val="24"/>
          <w:szCs w:val="24"/>
        </w:rPr>
        <w:t>, ООО «Водоканал - Сервис»)</w:t>
      </w:r>
      <w:r w:rsidRPr="0053507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3B3EEC" w:rsidRPr="00F916D5" w:rsidRDefault="003A60E1" w:rsidP="004343F2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143CD5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>роизошло увеличение</w:t>
      </w:r>
      <w:r w:rsidR="003208BD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объемов отгруженных товаров </w:t>
      </w:r>
      <w:r w:rsidR="00143CD5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обрабатывающих отраслях </w:t>
      </w:r>
      <w:r w:rsidR="00EA1AD0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F916D5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>1,6</w:t>
      </w:r>
      <w:r w:rsidR="005D64AB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раза</w:t>
      </w:r>
      <w:r w:rsidR="00143CD5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5D64AB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что составляет </w:t>
      </w:r>
      <w:r w:rsidR="00F916D5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>48,45</w:t>
      </w:r>
      <w:r w:rsidR="003208BD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3208BD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>млн</w:t>
      </w:r>
      <w:proofErr w:type="gramStart"/>
      <w:r w:rsidR="003208BD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>.р</w:t>
      </w:r>
      <w:proofErr w:type="gramEnd"/>
      <w:r w:rsidR="003208BD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>уб</w:t>
      </w:r>
      <w:proofErr w:type="spellEnd"/>
      <w:r w:rsidR="003208BD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D04424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>Увеличение объема производства произошло из-за увеличения объема производства по разделу «обработка древесины и производство изделий из дерева»</w:t>
      </w:r>
      <w:r w:rsidR="00AB2F70"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512F1" w:rsidRPr="00893A82" w:rsidRDefault="00466175" w:rsidP="00893A8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highlight w:val="lightGray"/>
        </w:rPr>
      </w:pPr>
      <w:r w:rsidRPr="00893A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t>Переработкой древесины за</w:t>
      </w:r>
      <w:r w:rsidR="00947AC1" w:rsidRPr="00893A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нималось предприятие </w:t>
      </w:r>
      <w:r w:rsidRPr="00893A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ООО «</w:t>
      </w:r>
      <w:proofErr w:type="spellStart"/>
      <w:r w:rsidRPr="00893A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Лазаревский</w:t>
      </w:r>
      <w:proofErr w:type="spellEnd"/>
      <w:r w:rsidRPr="00893A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ЛПК». </w:t>
      </w:r>
      <w:r w:rsidR="00D22979" w:rsidRPr="00893A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За </w:t>
      </w:r>
      <w:r w:rsidRPr="00893A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93A82" w:rsidRPr="00893A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1 квартал 2023</w:t>
      </w:r>
      <w:r w:rsidRPr="00893A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г. предприятием ООО «</w:t>
      </w:r>
      <w:proofErr w:type="spellStart"/>
      <w:r w:rsidRPr="00893A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Лазаревский</w:t>
      </w:r>
      <w:proofErr w:type="spellEnd"/>
      <w:r w:rsidRPr="00893A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ЛПК» отгружено на экспорт (КНР) готовой продукции (шпона, </w:t>
      </w:r>
      <w:r w:rsidRPr="00B7609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пиломатериала) – </w:t>
      </w:r>
      <w:r w:rsidR="00B76092" w:rsidRPr="00B7609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1 486,74 м3 на сумму 8,7</w:t>
      </w:r>
      <w:r w:rsidRPr="00B7609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7609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млн</w:t>
      </w:r>
      <w:proofErr w:type="gramStart"/>
      <w:r w:rsidRPr="00B7609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.р</w:t>
      </w:r>
      <w:proofErr w:type="gramEnd"/>
      <w:r w:rsidRPr="00B7609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уб</w:t>
      </w:r>
      <w:proofErr w:type="spellEnd"/>
      <w:r w:rsidRPr="00B7609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  <w:r w:rsidRPr="00B76092">
        <w:t xml:space="preserve"> </w:t>
      </w:r>
    </w:p>
    <w:p w:rsidR="00466175" w:rsidRPr="00336D28" w:rsidRDefault="00466175" w:rsidP="009C06B4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  <w:r w:rsidRPr="0062538B">
        <w:rPr>
          <w:rFonts w:ascii="Times New Roman" w:hAnsi="Times New Roman" w:cs="Times New Roman"/>
          <w:b w:val="0"/>
          <w:sz w:val="24"/>
          <w:szCs w:val="24"/>
        </w:rPr>
        <w:t>Переработкой древесины занимается обособленное подразделение ООО «</w:t>
      </w:r>
      <w:proofErr w:type="spellStart"/>
      <w:r w:rsidRPr="0062538B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Pr="0062538B">
        <w:rPr>
          <w:rFonts w:ascii="Times New Roman" w:hAnsi="Times New Roman" w:cs="Times New Roman"/>
          <w:b w:val="0"/>
          <w:sz w:val="24"/>
          <w:szCs w:val="24"/>
        </w:rPr>
        <w:t xml:space="preserve">». </w:t>
      </w:r>
      <w:r w:rsidR="00D22979" w:rsidRPr="0062538B">
        <w:rPr>
          <w:rFonts w:ascii="Times New Roman" w:hAnsi="Times New Roman" w:cs="Times New Roman"/>
          <w:b w:val="0"/>
          <w:sz w:val="24"/>
          <w:szCs w:val="24"/>
        </w:rPr>
        <w:t xml:space="preserve">За  </w:t>
      </w:r>
      <w:r w:rsidR="0062538B" w:rsidRPr="0062538B">
        <w:rPr>
          <w:rFonts w:ascii="Times New Roman" w:hAnsi="Times New Roman" w:cs="Times New Roman"/>
          <w:b w:val="0"/>
          <w:sz w:val="24"/>
          <w:szCs w:val="24"/>
        </w:rPr>
        <w:t>1 квартал 2023</w:t>
      </w:r>
      <w:r w:rsidR="00D22979" w:rsidRPr="0062538B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62538B" w:rsidRPr="0062538B">
        <w:rPr>
          <w:rFonts w:ascii="Times New Roman" w:hAnsi="Times New Roman" w:cs="Times New Roman"/>
          <w:b w:val="0"/>
          <w:sz w:val="24"/>
          <w:szCs w:val="24"/>
        </w:rPr>
        <w:t>а</w:t>
      </w:r>
      <w:r w:rsidRPr="006253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6B82" w:rsidRPr="0062538B">
        <w:rPr>
          <w:rFonts w:ascii="Times New Roman" w:hAnsi="Times New Roman" w:cs="Times New Roman"/>
          <w:b w:val="0"/>
          <w:sz w:val="24"/>
          <w:szCs w:val="24"/>
        </w:rPr>
        <w:t xml:space="preserve"> оборот по распи</w:t>
      </w:r>
      <w:r w:rsidR="0062538B" w:rsidRPr="0062538B">
        <w:rPr>
          <w:rFonts w:ascii="Times New Roman" w:hAnsi="Times New Roman" w:cs="Times New Roman"/>
          <w:b w:val="0"/>
          <w:sz w:val="24"/>
          <w:szCs w:val="24"/>
        </w:rPr>
        <w:t>ловке древесины составил 33 168</w:t>
      </w:r>
      <w:r w:rsidR="00EF6B82" w:rsidRPr="006253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6B82" w:rsidRPr="0062538B"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 w:rsidR="00EF6B82" w:rsidRPr="0062538B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="00EF6B82" w:rsidRPr="0062538B"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  <w:r w:rsidR="00EF6B82" w:rsidRPr="0062538B">
        <w:rPr>
          <w:rFonts w:ascii="Times New Roman" w:hAnsi="Times New Roman" w:cs="Times New Roman"/>
          <w:b w:val="0"/>
          <w:sz w:val="24"/>
          <w:szCs w:val="24"/>
        </w:rPr>
        <w:t>.</w:t>
      </w:r>
      <w:r w:rsidR="0062538B" w:rsidRPr="0062538B">
        <w:rPr>
          <w:rFonts w:ascii="Times New Roman" w:hAnsi="Times New Roman" w:cs="Times New Roman"/>
          <w:b w:val="0"/>
          <w:sz w:val="24"/>
          <w:szCs w:val="24"/>
        </w:rPr>
        <w:t xml:space="preserve"> (2764 м3)</w:t>
      </w:r>
    </w:p>
    <w:p w:rsidR="00846D4D" w:rsidRPr="0084322A" w:rsidRDefault="002A662C" w:rsidP="008432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84322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ООО «</w:t>
      </w:r>
      <w:proofErr w:type="spellStart"/>
      <w:r w:rsidRPr="0084322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РегионСнаб</w:t>
      </w:r>
      <w:proofErr w:type="spellEnd"/>
      <w:r w:rsidRPr="0084322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» на базе бывшего завода ЗАО «</w:t>
      </w:r>
      <w:proofErr w:type="spellStart"/>
      <w:r w:rsidRPr="0084322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Велинк</w:t>
      </w:r>
      <w:proofErr w:type="spellEnd"/>
      <w:r w:rsidRPr="0084322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» вводит в эксплуатацию производственные мощности по переработке древесины. </w:t>
      </w:r>
      <w:r w:rsidR="0068758A" w:rsidRPr="0084322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Ведется активное обучение персонала для работы на станках. Произведен выпуск тестовых образцов продукции. </w:t>
      </w:r>
    </w:p>
    <w:p w:rsidR="008E0182" w:rsidRPr="009A1F05" w:rsidRDefault="008E0182" w:rsidP="008E0182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84322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Заготовкой леса в районе занимаются предприятия ОАО «Тайга», обособленное</w:t>
      </w:r>
      <w:r w:rsidR="00C512F1" w:rsidRPr="0053507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512F1" w:rsidRPr="009A1F0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подразделе</w:t>
      </w:r>
      <w:r w:rsidR="00D22979" w:rsidRPr="009A1F0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ние ООО «</w:t>
      </w:r>
      <w:proofErr w:type="spellStart"/>
      <w:r w:rsidR="00D22979" w:rsidRPr="009A1F0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Кировсклес</w:t>
      </w:r>
      <w:proofErr w:type="spellEnd"/>
      <w:r w:rsidR="00D22979" w:rsidRPr="009A1F0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C512F1" w:rsidRPr="009A1F0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887CA0" w:rsidRPr="009A1F05" w:rsidRDefault="00A14498" w:rsidP="007C0A5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A1F05">
        <w:rPr>
          <w:rFonts w:ascii="Times New Roman" w:hAnsi="Times New Roman" w:cs="Times New Roman"/>
          <w:b w:val="0"/>
          <w:iCs/>
          <w:sz w:val="24"/>
          <w:szCs w:val="24"/>
        </w:rPr>
        <w:t>По оперативным данны</w:t>
      </w:r>
      <w:r w:rsidR="00B20E9F" w:rsidRPr="009A1F05">
        <w:rPr>
          <w:rFonts w:ascii="Times New Roman" w:hAnsi="Times New Roman" w:cs="Times New Roman"/>
          <w:b w:val="0"/>
          <w:iCs/>
          <w:sz w:val="24"/>
          <w:szCs w:val="24"/>
        </w:rPr>
        <w:t xml:space="preserve">м объем заготовки древесины за </w:t>
      </w:r>
      <w:r w:rsidR="009A1F05" w:rsidRPr="009A1F05">
        <w:rPr>
          <w:rFonts w:ascii="Times New Roman" w:hAnsi="Times New Roman" w:cs="Times New Roman"/>
          <w:b w:val="0"/>
          <w:iCs/>
          <w:sz w:val="24"/>
          <w:szCs w:val="24"/>
        </w:rPr>
        <w:t>1 квартал 2023</w:t>
      </w:r>
      <w:r w:rsidRPr="009A1F05">
        <w:rPr>
          <w:rFonts w:ascii="Times New Roman" w:hAnsi="Times New Roman" w:cs="Times New Roman"/>
          <w:b w:val="0"/>
          <w:iCs/>
          <w:sz w:val="24"/>
          <w:szCs w:val="24"/>
        </w:rPr>
        <w:t xml:space="preserve"> г. составил  </w:t>
      </w:r>
      <w:r w:rsidR="009A1F05" w:rsidRPr="009A1F05">
        <w:rPr>
          <w:rFonts w:ascii="Times New Roman" w:hAnsi="Times New Roman" w:cs="Times New Roman"/>
          <w:b w:val="0"/>
          <w:iCs/>
          <w:sz w:val="24"/>
          <w:szCs w:val="24"/>
        </w:rPr>
        <w:t>84,31</w:t>
      </w:r>
      <w:r w:rsidR="00EA2D63" w:rsidRPr="009A1F05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="009A1F05">
        <w:rPr>
          <w:rFonts w:ascii="Times New Roman" w:hAnsi="Times New Roman" w:cs="Times New Roman"/>
          <w:b w:val="0"/>
          <w:iCs/>
          <w:sz w:val="24"/>
          <w:szCs w:val="24"/>
        </w:rPr>
        <w:t>млн</w:t>
      </w:r>
      <w:proofErr w:type="gramStart"/>
      <w:r w:rsidR="009A1F05">
        <w:rPr>
          <w:rFonts w:ascii="Times New Roman" w:hAnsi="Times New Roman" w:cs="Times New Roman"/>
          <w:b w:val="0"/>
          <w:iCs/>
          <w:sz w:val="24"/>
          <w:szCs w:val="24"/>
        </w:rPr>
        <w:t>.р</w:t>
      </w:r>
      <w:proofErr w:type="gramEnd"/>
      <w:r w:rsidR="009A1F05">
        <w:rPr>
          <w:rFonts w:ascii="Times New Roman" w:hAnsi="Times New Roman" w:cs="Times New Roman"/>
          <w:b w:val="0"/>
          <w:iCs/>
          <w:sz w:val="24"/>
          <w:szCs w:val="24"/>
        </w:rPr>
        <w:t>уб</w:t>
      </w:r>
      <w:proofErr w:type="spellEnd"/>
      <w:r w:rsidR="009A1F05">
        <w:rPr>
          <w:rFonts w:ascii="Times New Roman" w:hAnsi="Times New Roman" w:cs="Times New Roman"/>
          <w:b w:val="0"/>
          <w:iCs/>
          <w:sz w:val="24"/>
          <w:szCs w:val="24"/>
        </w:rPr>
        <w:t xml:space="preserve">., </w:t>
      </w:r>
      <w:r w:rsidR="009A1F05" w:rsidRPr="009A1F05">
        <w:rPr>
          <w:rFonts w:ascii="Times New Roman" w:hAnsi="Times New Roman" w:cs="Times New Roman"/>
          <w:b w:val="0"/>
          <w:iCs/>
          <w:sz w:val="24"/>
          <w:szCs w:val="24"/>
        </w:rPr>
        <w:t>что на 20,2 % меньше, чем за 1 квартал 2022 г.</w:t>
      </w:r>
      <w:r w:rsidRPr="009A1F05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r w:rsidR="008E0182" w:rsidRPr="009A1F05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9A1F05" w:rsidRPr="009A1F05">
        <w:rPr>
          <w:rFonts w:ascii="Times New Roman" w:hAnsi="Times New Roman" w:cs="Times New Roman"/>
          <w:b w:val="0"/>
          <w:iCs/>
          <w:sz w:val="24"/>
          <w:szCs w:val="24"/>
        </w:rPr>
        <w:t>Снижение произошло, из-за снижения</w:t>
      </w:r>
      <w:r w:rsidR="005B13F6" w:rsidRPr="009A1F05">
        <w:rPr>
          <w:rFonts w:ascii="Times New Roman" w:hAnsi="Times New Roman" w:cs="Times New Roman"/>
          <w:b w:val="0"/>
          <w:iCs/>
          <w:sz w:val="24"/>
          <w:szCs w:val="24"/>
        </w:rPr>
        <w:t xml:space="preserve"> объема заготовки древесины обособлен</w:t>
      </w:r>
      <w:r w:rsidR="00B327B4" w:rsidRPr="009A1F05">
        <w:rPr>
          <w:rFonts w:ascii="Times New Roman" w:hAnsi="Times New Roman" w:cs="Times New Roman"/>
          <w:b w:val="0"/>
          <w:iCs/>
          <w:sz w:val="24"/>
          <w:szCs w:val="24"/>
        </w:rPr>
        <w:t>ным подразделением ООО «</w:t>
      </w:r>
      <w:proofErr w:type="spellStart"/>
      <w:r w:rsidR="00B327B4" w:rsidRPr="009A1F05">
        <w:rPr>
          <w:rFonts w:ascii="Times New Roman" w:hAnsi="Times New Roman" w:cs="Times New Roman"/>
          <w:b w:val="0"/>
          <w:iCs/>
          <w:sz w:val="24"/>
          <w:szCs w:val="24"/>
        </w:rPr>
        <w:t>Кировскл</w:t>
      </w:r>
      <w:r w:rsidR="005B13F6" w:rsidRPr="009A1F05">
        <w:rPr>
          <w:rFonts w:ascii="Times New Roman" w:hAnsi="Times New Roman" w:cs="Times New Roman"/>
          <w:b w:val="0"/>
          <w:iCs/>
          <w:sz w:val="24"/>
          <w:szCs w:val="24"/>
        </w:rPr>
        <w:t>ес</w:t>
      </w:r>
      <w:proofErr w:type="spellEnd"/>
      <w:r w:rsidR="005B13F6" w:rsidRPr="009A1F05">
        <w:rPr>
          <w:rFonts w:ascii="Times New Roman" w:hAnsi="Times New Roman" w:cs="Times New Roman"/>
          <w:b w:val="0"/>
          <w:iCs/>
          <w:sz w:val="24"/>
          <w:szCs w:val="24"/>
        </w:rPr>
        <w:t>».</w:t>
      </w:r>
    </w:p>
    <w:p w:rsidR="00466175" w:rsidRPr="009A1F05" w:rsidRDefault="00A8004A" w:rsidP="00587671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</w:t>
      </w:r>
      <w:r w:rsidR="00FE1ABB"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9A1F05"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 квартал 2023</w:t>
      </w:r>
      <w:r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 w:rsidR="009A1F05"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="00EE049F"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организациями пищевой промышленнос</w:t>
      </w:r>
      <w:r w:rsidR="009A1F05"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ти произведено продукции на 6,58</w:t>
      </w:r>
      <w:r w:rsidR="00EE049F"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EE049F"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млн</w:t>
      </w:r>
      <w:proofErr w:type="gramStart"/>
      <w:r w:rsidR="00EE049F"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.р</w:t>
      </w:r>
      <w:proofErr w:type="gramEnd"/>
      <w:r w:rsidR="00EE049F"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уб</w:t>
      </w:r>
      <w:proofErr w:type="spellEnd"/>
      <w:r w:rsidR="00EE049F" w:rsidRPr="009A1F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., что на</w:t>
      </w:r>
      <w:r w:rsidR="00EE049F" w:rsidRPr="009A1F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A1F05" w:rsidRPr="009A1F05">
        <w:rPr>
          <w:rFonts w:ascii="Times New Roman" w:hAnsi="Times New Roman" w:cs="Times New Roman"/>
          <w:b w:val="0"/>
          <w:bCs w:val="0"/>
          <w:sz w:val="24"/>
          <w:szCs w:val="24"/>
        </w:rPr>
        <w:t>26,6 % ниже</w:t>
      </w:r>
      <w:r w:rsidRPr="009A1F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чем за </w:t>
      </w:r>
      <w:r w:rsidR="009A1F05" w:rsidRPr="009A1F05">
        <w:rPr>
          <w:rFonts w:ascii="Times New Roman" w:hAnsi="Times New Roman" w:cs="Times New Roman"/>
          <w:b w:val="0"/>
          <w:bCs w:val="0"/>
          <w:sz w:val="24"/>
          <w:szCs w:val="24"/>
        </w:rPr>
        <w:t>1 квартал 2022</w:t>
      </w:r>
      <w:r w:rsidRPr="009A1F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9A1F05" w:rsidRPr="009A1F05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EE049F" w:rsidRPr="009A1F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</w:p>
    <w:p w:rsidR="00A56BE3" w:rsidRDefault="00A14498" w:rsidP="008B3D1F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  <w:highlight w:val="lightGray"/>
        </w:rPr>
      </w:pPr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Производством и распределением  тепловой энергией занимается  производственный  участок </w:t>
      </w:r>
      <w:proofErr w:type="spellStart"/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>Яковлевский</w:t>
      </w:r>
      <w:proofErr w:type="spellEnd"/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, теплового района </w:t>
      </w:r>
      <w:proofErr w:type="spellStart"/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>Анучинский</w:t>
      </w:r>
      <w:proofErr w:type="spellEnd"/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 филиала </w:t>
      </w:r>
      <w:proofErr w:type="spellStart"/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>Арсеньевский</w:t>
      </w:r>
      <w:proofErr w:type="spellEnd"/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 КГУП «Примтеплоэнерго». </w:t>
      </w:r>
      <w:r w:rsidR="00B971C3" w:rsidRPr="00535078">
        <w:rPr>
          <w:rFonts w:ascii="Times New Roman" w:hAnsi="Times New Roman" w:cs="Times New Roman"/>
          <w:b w:val="0"/>
          <w:iCs/>
          <w:sz w:val="24"/>
          <w:szCs w:val="24"/>
        </w:rPr>
        <w:t>Этим предприятием за</w:t>
      </w:r>
      <w:r w:rsidR="00535078"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 1 квартал </w:t>
      </w:r>
      <w:r w:rsidR="00B971C3"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35078" w:rsidRPr="00535078">
        <w:rPr>
          <w:rFonts w:ascii="Times New Roman" w:hAnsi="Times New Roman" w:cs="Times New Roman"/>
          <w:b w:val="0"/>
          <w:iCs/>
          <w:sz w:val="24"/>
          <w:szCs w:val="24"/>
        </w:rPr>
        <w:t>2023</w:t>
      </w:r>
      <w:r w:rsidR="00B971C3"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</w:t>
      </w:r>
      <w:r w:rsidR="00535078" w:rsidRPr="00535078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 произведено тепловой энергии на </w:t>
      </w:r>
      <w:r w:rsidR="00535078" w:rsidRPr="00535078">
        <w:rPr>
          <w:rFonts w:ascii="Times New Roman" w:hAnsi="Times New Roman" w:cs="Times New Roman"/>
          <w:b w:val="0"/>
          <w:iCs/>
          <w:sz w:val="24"/>
          <w:szCs w:val="24"/>
        </w:rPr>
        <w:t>31.09</w:t>
      </w:r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>млн</w:t>
      </w:r>
      <w:proofErr w:type="gramStart"/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>.р</w:t>
      </w:r>
      <w:proofErr w:type="gramEnd"/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>уб</w:t>
      </w:r>
      <w:proofErr w:type="spellEnd"/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., наблюдается увеличение по сравнению с соответствующим периодом прошлого года на </w:t>
      </w:r>
      <w:r w:rsidR="00535078" w:rsidRPr="00535078">
        <w:rPr>
          <w:rFonts w:ascii="Times New Roman" w:hAnsi="Times New Roman" w:cs="Times New Roman"/>
          <w:b w:val="0"/>
          <w:iCs/>
          <w:sz w:val="24"/>
          <w:szCs w:val="24"/>
        </w:rPr>
        <w:t>8,8</w:t>
      </w:r>
      <w:r w:rsidRPr="00535078">
        <w:rPr>
          <w:rFonts w:ascii="Times New Roman" w:hAnsi="Times New Roman" w:cs="Times New Roman"/>
          <w:b w:val="0"/>
          <w:iCs/>
          <w:sz w:val="24"/>
          <w:szCs w:val="24"/>
        </w:rPr>
        <w:t xml:space="preserve"> % в действующих ценах.</w:t>
      </w:r>
    </w:p>
    <w:p w:rsidR="008B3D1F" w:rsidRPr="008B3D1F" w:rsidRDefault="008B3D1F" w:rsidP="008B3D1F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  <w:highlight w:val="lightGray"/>
        </w:rPr>
      </w:pPr>
    </w:p>
    <w:p w:rsidR="00AE3EBB" w:rsidRPr="00A561E9" w:rsidRDefault="00ED271C" w:rsidP="00D66D94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i/>
          <w:iCs/>
          <w:sz w:val="26"/>
          <w:szCs w:val="26"/>
        </w:rPr>
      </w:pPr>
      <w:r w:rsidRPr="00A561E9">
        <w:rPr>
          <w:rFonts w:ascii="Times New Roman" w:hAnsi="Times New Roman" w:cs="Times New Roman"/>
          <w:b w:val="0"/>
          <w:i/>
          <w:iCs/>
          <w:sz w:val="26"/>
          <w:szCs w:val="26"/>
        </w:rPr>
        <w:t>Сельское хозяйство</w:t>
      </w:r>
    </w:p>
    <w:p w:rsidR="00E80945" w:rsidRPr="00E80945" w:rsidRDefault="00E80945" w:rsidP="00A56BE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0945">
        <w:rPr>
          <w:rFonts w:ascii="Times New Roman" w:hAnsi="Times New Roman" w:cs="Times New Roman"/>
          <w:b w:val="0"/>
          <w:sz w:val="24"/>
          <w:szCs w:val="24"/>
        </w:rPr>
        <w:t xml:space="preserve">За  1 квартал 2023 года  выпуск продукции сельского хозяйства  всеми категориями хозяйств, по предварительным подсчетам в денежном выражении, составил 5692,91 тыс. рублей, что на 1 %  ниже уровня прошлого  года.  </w:t>
      </w:r>
    </w:p>
    <w:p w:rsidR="00E80945" w:rsidRPr="00E80945" w:rsidRDefault="00E80945" w:rsidP="00A56BE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0945">
        <w:rPr>
          <w:rFonts w:ascii="Times New Roman" w:hAnsi="Times New Roman" w:cs="Times New Roman"/>
          <w:b w:val="0"/>
          <w:sz w:val="24"/>
          <w:szCs w:val="24"/>
        </w:rPr>
        <w:t xml:space="preserve">При расчете за отчетный период принимается количество  произведенной продукции животноводства. </w:t>
      </w:r>
    </w:p>
    <w:p w:rsidR="00E80945" w:rsidRPr="00E80945" w:rsidRDefault="00E80945" w:rsidP="00A56BE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09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0945">
        <w:rPr>
          <w:rFonts w:ascii="Times New Roman" w:hAnsi="Times New Roman" w:cs="Times New Roman"/>
          <w:b w:val="0"/>
          <w:sz w:val="24"/>
          <w:szCs w:val="24"/>
        </w:rPr>
        <w:tab/>
        <w:t xml:space="preserve">В </w:t>
      </w:r>
      <w:proofErr w:type="gramStart"/>
      <w:r w:rsidRPr="00E80945">
        <w:rPr>
          <w:rFonts w:ascii="Times New Roman" w:hAnsi="Times New Roman" w:cs="Times New Roman"/>
          <w:b w:val="0"/>
          <w:sz w:val="24"/>
          <w:szCs w:val="24"/>
        </w:rPr>
        <w:t>К(</w:t>
      </w:r>
      <w:proofErr w:type="gramEnd"/>
      <w:r w:rsidRPr="00E80945">
        <w:rPr>
          <w:rFonts w:ascii="Times New Roman" w:hAnsi="Times New Roman" w:cs="Times New Roman"/>
          <w:b w:val="0"/>
          <w:sz w:val="24"/>
          <w:szCs w:val="24"/>
        </w:rPr>
        <w:t>Ф)Х Гладышева Алексея Сергеевича показатели по производству молока не изменились, и остаются на уровне прошлого года -  8 тонн за 1 квартал 2023 г.  (100% к уровню прошлого года).</w:t>
      </w:r>
    </w:p>
    <w:p w:rsidR="00E80945" w:rsidRPr="005453E6" w:rsidRDefault="00E80945" w:rsidP="005453E6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0945">
        <w:rPr>
          <w:rFonts w:ascii="Times New Roman" w:hAnsi="Times New Roman" w:cs="Times New Roman"/>
          <w:b w:val="0"/>
          <w:sz w:val="24"/>
          <w:szCs w:val="24"/>
        </w:rPr>
        <w:t xml:space="preserve">В хозяйствах населения несколько снизилось производство яйца, за счет снижения поголовья птицы (140 </w:t>
      </w:r>
      <w:proofErr w:type="spellStart"/>
      <w:r w:rsidRPr="00E80945">
        <w:rPr>
          <w:rFonts w:ascii="Times New Roman" w:hAnsi="Times New Roman" w:cs="Times New Roman"/>
          <w:b w:val="0"/>
          <w:sz w:val="24"/>
          <w:szCs w:val="24"/>
        </w:rPr>
        <w:t>тыс.шт</w:t>
      </w:r>
      <w:proofErr w:type="spellEnd"/>
      <w:r w:rsidRPr="00E80945">
        <w:rPr>
          <w:rFonts w:ascii="Times New Roman" w:hAnsi="Times New Roman" w:cs="Times New Roman"/>
          <w:b w:val="0"/>
          <w:sz w:val="24"/>
          <w:szCs w:val="24"/>
        </w:rPr>
        <w:t xml:space="preserve">. яиц в  за 1 кв. 2023 г., 162 </w:t>
      </w:r>
      <w:proofErr w:type="spellStart"/>
      <w:r w:rsidRPr="00E80945">
        <w:rPr>
          <w:rFonts w:ascii="Times New Roman" w:hAnsi="Times New Roman" w:cs="Times New Roman"/>
          <w:b w:val="0"/>
          <w:sz w:val="24"/>
          <w:szCs w:val="24"/>
        </w:rPr>
        <w:t>тыс.шт</w:t>
      </w:r>
      <w:proofErr w:type="spellEnd"/>
      <w:r w:rsidRPr="00E80945">
        <w:rPr>
          <w:rFonts w:ascii="Times New Roman" w:hAnsi="Times New Roman" w:cs="Times New Roman"/>
          <w:b w:val="0"/>
          <w:sz w:val="24"/>
          <w:szCs w:val="24"/>
        </w:rPr>
        <w:t xml:space="preserve">. в 1 кв. 2022 г.). Производство молока и мяса осталось на уровне прошлого года. Всего производство </w:t>
      </w:r>
      <w:r w:rsidRPr="00E8094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продукции в хозяйствах населения составило 5235,38 тыс. рублей, что на 1 %  ниже уровня прошлого  года.  </w:t>
      </w:r>
    </w:p>
    <w:p w:rsidR="00655523" w:rsidRPr="00201878" w:rsidRDefault="00ED271C" w:rsidP="00E80945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/>
          <w:iCs/>
          <w:sz w:val="26"/>
          <w:szCs w:val="26"/>
        </w:rPr>
      </w:pPr>
      <w:r w:rsidRPr="00201878">
        <w:rPr>
          <w:rFonts w:ascii="Times New Roman" w:hAnsi="Times New Roman" w:cs="Times New Roman"/>
          <w:b w:val="0"/>
          <w:i/>
          <w:iCs/>
          <w:sz w:val="26"/>
          <w:szCs w:val="26"/>
        </w:rPr>
        <w:t>Малое предпринимательство</w:t>
      </w:r>
    </w:p>
    <w:p w:rsidR="00655523" w:rsidRPr="00336D28" w:rsidRDefault="00655523" w:rsidP="00655523">
      <w:pPr>
        <w:tabs>
          <w:tab w:val="left" w:pos="1155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  <w:r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>По со</w:t>
      </w:r>
      <w:r w:rsidR="00F50F6F"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стоянию на </w:t>
      </w:r>
      <w:r w:rsidR="002E288E"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>31.03.2023</w:t>
      </w:r>
      <w:r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количество субъектов малого п</w:t>
      </w:r>
      <w:r w:rsidR="00445D10"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редпринимательства </w:t>
      </w:r>
      <w:r w:rsidR="00445D10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составило </w:t>
      </w:r>
      <w:r w:rsidR="004B5780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>663</w:t>
      </w:r>
      <w:r w:rsidR="00445D10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единиц</w:t>
      </w:r>
      <w:r w:rsidR="00E2569C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="00BF39D0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3A235C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>из них</w:t>
      </w:r>
      <w:r w:rsidR="000966E5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0B6CCD" w:rsidRPr="003952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52</w:t>
      </w:r>
      <w:r w:rsidR="000966E5" w:rsidRPr="003952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малые предприятия</w:t>
      </w:r>
      <w:r w:rsidR="002F4C4F" w:rsidRPr="003952F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B939CD" w:rsidRPr="003952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B5780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>192 предпринимателя</w:t>
      </w:r>
      <w:r w:rsidR="002F4C4F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</w:t>
      </w:r>
      <w:r w:rsidR="00B939CD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E288E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>419</w:t>
      </w:r>
      <w:r w:rsidR="0004617E"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73C80"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>плательщик</w:t>
      </w:r>
      <w:r w:rsidR="002E288E"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>ов</w:t>
      </w:r>
      <w:r w:rsidR="0004617E"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налога на профессиональный доход </w:t>
      </w:r>
      <w:r w:rsidR="000F62C6"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4617E"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="00B939CD" w:rsidRPr="002E288E">
        <w:rPr>
          <w:rFonts w:ascii="Times New Roman" w:hAnsi="Times New Roman" w:cs="Times New Roman"/>
          <w:b w:val="0"/>
          <w:bCs w:val="0"/>
          <w:sz w:val="24"/>
          <w:szCs w:val="24"/>
        </w:rPr>
        <w:t>самозанятых</w:t>
      </w:r>
      <w:proofErr w:type="spellEnd"/>
      <w:r w:rsidR="0004617E" w:rsidRPr="003952F8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B939CD" w:rsidRPr="003952F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3952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52F8">
        <w:rPr>
          <w:rFonts w:ascii="Times New Roman" w:hAnsi="Times New Roman" w:cs="Times New Roman"/>
          <w:b w:val="0"/>
          <w:sz w:val="24"/>
          <w:szCs w:val="24"/>
        </w:rPr>
        <w:t xml:space="preserve">Наибольший удельный вес в структуре малого бизнеса занимают предприятия занятые в торговле </w:t>
      </w:r>
      <w:r w:rsidR="00980288" w:rsidRPr="003952F8">
        <w:rPr>
          <w:rFonts w:ascii="Times New Roman" w:hAnsi="Times New Roman" w:cs="Times New Roman"/>
          <w:b w:val="0"/>
          <w:sz w:val="24"/>
          <w:szCs w:val="24"/>
        </w:rPr>
        <w:t>– 37</w:t>
      </w:r>
      <w:r w:rsidRPr="003952F8">
        <w:rPr>
          <w:rFonts w:ascii="Times New Roman" w:hAnsi="Times New Roman" w:cs="Times New Roman"/>
          <w:b w:val="0"/>
          <w:sz w:val="24"/>
          <w:szCs w:val="24"/>
        </w:rPr>
        <w:t xml:space="preserve"> %,</w:t>
      </w:r>
      <w:r w:rsidR="00B939CD" w:rsidRPr="003952F8">
        <w:rPr>
          <w:rFonts w:ascii="Times New Roman" w:hAnsi="Times New Roman" w:cs="Times New Roman"/>
          <w:b w:val="0"/>
          <w:sz w:val="24"/>
          <w:szCs w:val="24"/>
        </w:rPr>
        <w:t xml:space="preserve"> сельском, лесном хозяйстве – </w:t>
      </w:r>
      <w:r w:rsidR="009B4B17" w:rsidRPr="003952F8">
        <w:rPr>
          <w:rFonts w:ascii="Times New Roman" w:hAnsi="Times New Roman" w:cs="Times New Roman"/>
          <w:b w:val="0"/>
          <w:sz w:val="24"/>
          <w:szCs w:val="24"/>
        </w:rPr>
        <w:t>18,5</w:t>
      </w:r>
      <w:r w:rsidRPr="003952F8">
        <w:rPr>
          <w:rFonts w:ascii="Times New Roman" w:hAnsi="Times New Roman" w:cs="Times New Roman"/>
          <w:b w:val="0"/>
          <w:sz w:val="24"/>
          <w:szCs w:val="24"/>
        </w:rPr>
        <w:t xml:space="preserve"> %, перера</w:t>
      </w:r>
      <w:r w:rsidR="00B47682" w:rsidRPr="003952F8">
        <w:rPr>
          <w:rFonts w:ascii="Times New Roman" w:hAnsi="Times New Roman" w:cs="Times New Roman"/>
          <w:b w:val="0"/>
          <w:sz w:val="24"/>
          <w:szCs w:val="24"/>
        </w:rPr>
        <w:t xml:space="preserve">батывающей промышленности – 16,7 </w:t>
      </w:r>
      <w:r w:rsidRPr="003952F8">
        <w:rPr>
          <w:rFonts w:ascii="Times New Roman" w:hAnsi="Times New Roman" w:cs="Times New Roman"/>
          <w:b w:val="0"/>
          <w:sz w:val="24"/>
          <w:szCs w:val="24"/>
        </w:rPr>
        <w:t>%, предоставлении прочих коммунальных, социал</w:t>
      </w:r>
      <w:r w:rsidR="001B72FB" w:rsidRPr="003952F8">
        <w:rPr>
          <w:rFonts w:ascii="Times New Roman" w:hAnsi="Times New Roman" w:cs="Times New Roman"/>
          <w:b w:val="0"/>
          <w:sz w:val="24"/>
          <w:szCs w:val="24"/>
        </w:rPr>
        <w:t>ьных и персональных услуг – 13</w:t>
      </w:r>
      <w:r w:rsidRPr="003952F8">
        <w:rPr>
          <w:rFonts w:ascii="Times New Roman" w:hAnsi="Times New Roman" w:cs="Times New Roman"/>
          <w:b w:val="0"/>
          <w:sz w:val="24"/>
          <w:szCs w:val="24"/>
        </w:rPr>
        <w:t xml:space="preserve"> %.</w:t>
      </w:r>
    </w:p>
    <w:p w:rsidR="00AD768F" w:rsidRPr="00A56BE3" w:rsidRDefault="00445D10" w:rsidP="00655523">
      <w:pPr>
        <w:pStyle w:val="3"/>
        <w:spacing w:after="0" w:line="360" w:lineRule="auto"/>
        <w:ind w:firstLine="540"/>
        <w:jc w:val="both"/>
        <w:rPr>
          <w:sz w:val="24"/>
          <w:szCs w:val="24"/>
        </w:rPr>
      </w:pPr>
      <w:r w:rsidRPr="00A56BE3">
        <w:rPr>
          <w:sz w:val="24"/>
          <w:szCs w:val="24"/>
        </w:rPr>
        <w:t>Ма</w:t>
      </w:r>
      <w:r w:rsidR="00CC3369" w:rsidRPr="00A56BE3">
        <w:rPr>
          <w:sz w:val="24"/>
          <w:szCs w:val="24"/>
        </w:rPr>
        <w:t xml:space="preserve">лыми предприятиями </w:t>
      </w:r>
      <w:r w:rsidR="00BF39D0" w:rsidRPr="00A56BE3">
        <w:rPr>
          <w:sz w:val="24"/>
          <w:szCs w:val="24"/>
        </w:rPr>
        <w:t>за</w:t>
      </w:r>
      <w:r w:rsidR="00CC3369" w:rsidRPr="00A56BE3">
        <w:rPr>
          <w:sz w:val="24"/>
          <w:szCs w:val="24"/>
        </w:rPr>
        <w:t xml:space="preserve"> </w:t>
      </w:r>
      <w:r w:rsidR="003952F8" w:rsidRPr="00A56BE3">
        <w:rPr>
          <w:sz w:val="24"/>
          <w:szCs w:val="24"/>
        </w:rPr>
        <w:t>1 квартал</w:t>
      </w:r>
      <w:r w:rsidR="00BF052E" w:rsidRPr="00A56BE3">
        <w:rPr>
          <w:sz w:val="24"/>
          <w:szCs w:val="24"/>
        </w:rPr>
        <w:t xml:space="preserve"> </w:t>
      </w:r>
      <w:r w:rsidR="003952F8" w:rsidRPr="00A56BE3">
        <w:rPr>
          <w:sz w:val="24"/>
          <w:szCs w:val="24"/>
        </w:rPr>
        <w:t>2023</w:t>
      </w:r>
      <w:r w:rsidR="00BF39D0" w:rsidRPr="00A56BE3">
        <w:rPr>
          <w:sz w:val="24"/>
          <w:szCs w:val="24"/>
        </w:rPr>
        <w:t xml:space="preserve"> год</w:t>
      </w:r>
      <w:r w:rsidR="00FE07E0" w:rsidRPr="00A56BE3">
        <w:rPr>
          <w:sz w:val="24"/>
          <w:szCs w:val="24"/>
        </w:rPr>
        <w:t>а</w:t>
      </w:r>
      <w:r w:rsidR="00655523" w:rsidRPr="00A56BE3">
        <w:rPr>
          <w:sz w:val="24"/>
          <w:szCs w:val="24"/>
        </w:rPr>
        <w:t xml:space="preserve"> по оперативным данным произведено продукции, работ и услуг в объеме  </w:t>
      </w:r>
      <w:r w:rsidR="00A56BE3" w:rsidRPr="00A56BE3">
        <w:rPr>
          <w:sz w:val="24"/>
          <w:szCs w:val="24"/>
        </w:rPr>
        <w:t>167,5</w:t>
      </w:r>
      <w:r w:rsidR="00655523" w:rsidRPr="00A56BE3">
        <w:rPr>
          <w:sz w:val="24"/>
          <w:szCs w:val="24"/>
        </w:rPr>
        <w:t xml:space="preserve"> млн. рублей, что </w:t>
      </w:r>
      <w:r w:rsidR="00A56BE3" w:rsidRPr="00A56BE3">
        <w:rPr>
          <w:sz w:val="24"/>
          <w:szCs w:val="24"/>
        </w:rPr>
        <w:t>на 2,6%</w:t>
      </w:r>
      <w:r w:rsidR="00893CC2" w:rsidRPr="00A56BE3">
        <w:rPr>
          <w:sz w:val="24"/>
          <w:szCs w:val="24"/>
        </w:rPr>
        <w:t xml:space="preserve"> больше, чем за </w:t>
      </w:r>
      <w:r w:rsidR="00A56BE3" w:rsidRPr="00A56BE3">
        <w:rPr>
          <w:sz w:val="24"/>
          <w:szCs w:val="24"/>
        </w:rPr>
        <w:t xml:space="preserve">1 квартал </w:t>
      </w:r>
      <w:r w:rsidR="00AD768F" w:rsidRPr="00A56BE3">
        <w:rPr>
          <w:sz w:val="24"/>
          <w:szCs w:val="24"/>
        </w:rPr>
        <w:t>202</w:t>
      </w:r>
      <w:r w:rsidR="00A56BE3" w:rsidRPr="00A56BE3">
        <w:rPr>
          <w:sz w:val="24"/>
          <w:szCs w:val="24"/>
        </w:rPr>
        <w:t>2</w:t>
      </w:r>
      <w:r w:rsidR="003E2032" w:rsidRPr="00A56BE3">
        <w:rPr>
          <w:sz w:val="24"/>
          <w:szCs w:val="24"/>
        </w:rPr>
        <w:t xml:space="preserve"> г.</w:t>
      </w:r>
    </w:p>
    <w:p w:rsidR="00655523" w:rsidRPr="00336D28" w:rsidRDefault="00655523" w:rsidP="003946F5">
      <w:pPr>
        <w:pStyle w:val="3"/>
        <w:spacing w:after="0" w:line="360" w:lineRule="auto"/>
        <w:ind w:firstLine="567"/>
        <w:jc w:val="both"/>
        <w:rPr>
          <w:sz w:val="24"/>
          <w:szCs w:val="24"/>
          <w:highlight w:val="lightGray"/>
        </w:rPr>
      </w:pPr>
      <w:r w:rsidRPr="003952F8">
        <w:rPr>
          <w:sz w:val="24"/>
          <w:szCs w:val="24"/>
        </w:rPr>
        <w:t>Доля продукции произведенной субъектами малого предпринимательства в общем объеме промышле</w:t>
      </w:r>
      <w:r w:rsidR="00B02771" w:rsidRPr="003952F8">
        <w:rPr>
          <w:sz w:val="24"/>
          <w:szCs w:val="24"/>
        </w:rPr>
        <w:t xml:space="preserve">нного производства </w:t>
      </w:r>
      <w:r w:rsidR="00CC3369" w:rsidRPr="00FA6B14">
        <w:rPr>
          <w:sz w:val="24"/>
          <w:szCs w:val="24"/>
        </w:rPr>
        <w:t xml:space="preserve">составляет </w:t>
      </w:r>
      <w:r w:rsidR="00FA6B14" w:rsidRPr="00FA6B14">
        <w:rPr>
          <w:sz w:val="24"/>
          <w:szCs w:val="24"/>
        </w:rPr>
        <w:t>49</w:t>
      </w:r>
      <w:r w:rsidR="00951D16" w:rsidRPr="00FA6B14">
        <w:rPr>
          <w:sz w:val="24"/>
          <w:szCs w:val="24"/>
        </w:rPr>
        <w:t xml:space="preserve"> </w:t>
      </w:r>
      <w:r w:rsidRPr="00FA6B14">
        <w:rPr>
          <w:sz w:val="24"/>
          <w:szCs w:val="24"/>
        </w:rPr>
        <w:t>%.</w:t>
      </w:r>
    </w:p>
    <w:p w:rsidR="00B02771" w:rsidRPr="00336D28" w:rsidRDefault="00B02771" w:rsidP="00655523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highlight w:val="lightGray"/>
        </w:rPr>
      </w:pPr>
    </w:p>
    <w:p w:rsidR="00655523" w:rsidRPr="00201878" w:rsidRDefault="00ED271C" w:rsidP="00655523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i/>
          <w:iCs/>
          <w:sz w:val="26"/>
          <w:szCs w:val="26"/>
        </w:rPr>
      </w:pPr>
      <w:r w:rsidRPr="00201878">
        <w:rPr>
          <w:rFonts w:ascii="Times New Roman" w:hAnsi="Times New Roman" w:cs="Times New Roman"/>
          <w:b w:val="0"/>
          <w:i/>
          <w:iCs/>
          <w:sz w:val="26"/>
          <w:szCs w:val="26"/>
        </w:rPr>
        <w:t>Потребительский рынок</w:t>
      </w:r>
    </w:p>
    <w:p w:rsidR="00655523" w:rsidRPr="00893A82" w:rsidRDefault="00655523" w:rsidP="00655523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>По общественному питанию оборот за</w:t>
      </w:r>
      <w:r w:rsidR="005234B2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B5780" w:rsidRPr="004B57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 </w:t>
      </w:r>
      <w:r w:rsidR="004B5780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>квартал 2023</w:t>
      </w:r>
      <w:r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4B5780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196033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составил </w:t>
      </w:r>
      <w:r w:rsidR="00DF6617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>70,2</w:t>
      </w:r>
      <w:r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млн. руб.</w:t>
      </w:r>
      <w:r w:rsidR="00B9331D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93A82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>что на 33,5</w:t>
      </w:r>
      <w:r w:rsidR="00E554EF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% </w:t>
      </w:r>
      <w:r w:rsidR="00B06C9C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выше</w:t>
      </w:r>
      <w:r w:rsidR="00306545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>, чем за</w:t>
      </w:r>
      <w:r w:rsidR="006221CB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93A82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>1 квартал 2022</w:t>
      </w:r>
      <w:r w:rsidR="00EE3883" w:rsidRPr="00893A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</w:p>
    <w:p w:rsidR="00ED5512" w:rsidRPr="00336D28" w:rsidRDefault="00AD5232" w:rsidP="00AD5232">
      <w:pPr>
        <w:pStyle w:val="21"/>
        <w:spacing w:line="360" w:lineRule="auto"/>
        <w:rPr>
          <w:b w:val="0"/>
          <w:sz w:val="24"/>
          <w:szCs w:val="24"/>
          <w:highlight w:val="lightGray"/>
        </w:rPr>
      </w:pPr>
      <w:r w:rsidRPr="00DF6617">
        <w:rPr>
          <w:b w:val="0"/>
          <w:color w:val="000000"/>
          <w:sz w:val="24"/>
          <w:szCs w:val="24"/>
        </w:rPr>
        <w:t xml:space="preserve">         </w:t>
      </w:r>
      <w:r w:rsidR="00655523" w:rsidRPr="00DF6617">
        <w:rPr>
          <w:b w:val="0"/>
          <w:color w:val="000000"/>
          <w:sz w:val="24"/>
          <w:szCs w:val="24"/>
        </w:rPr>
        <w:t xml:space="preserve">Оказание платных </w:t>
      </w:r>
      <w:r w:rsidR="00655523" w:rsidRPr="00C21C87">
        <w:rPr>
          <w:b w:val="0"/>
          <w:color w:val="000000"/>
          <w:sz w:val="24"/>
          <w:szCs w:val="24"/>
        </w:rPr>
        <w:t>услуг является одной из социально значимых отраслей экономики.</w:t>
      </w:r>
      <w:r w:rsidR="00E879A5" w:rsidRPr="00C21C87">
        <w:rPr>
          <w:b w:val="0"/>
          <w:sz w:val="24"/>
          <w:szCs w:val="24"/>
        </w:rPr>
        <w:t xml:space="preserve"> </w:t>
      </w:r>
      <w:r w:rsidR="00894BFF" w:rsidRPr="00C21C87">
        <w:rPr>
          <w:b w:val="0"/>
          <w:sz w:val="24"/>
          <w:szCs w:val="24"/>
        </w:rPr>
        <w:t xml:space="preserve">По состоянию на </w:t>
      </w:r>
      <w:r w:rsidR="00C21C87" w:rsidRPr="00C21C87">
        <w:rPr>
          <w:b w:val="0"/>
          <w:sz w:val="24"/>
          <w:szCs w:val="24"/>
        </w:rPr>
        <w:t>31.03.2023</w:t>
      </w:r>
      <w:r w:rsidR="00F026A5" w:rsidRPr="00C21C87">
        <w:rPr>
          <w:b w:val="0"/>
          <w:sz w:val="24"/>
          <w:szCs w:val="24"/>
        </w:rPr>
        <w:t xml:space="preserve"> г. объем платных услуг населению, оказанных юридическими лицами (без учета субъектов малого предпринимательства) составил </w:t>
      </w:r>
      <w:r w:rsidR="00C21C87" w:rsidRPr="00C21C87">
        <w:rPr>
          <w:b w:val="0"/>
          <w:sz w:val="24"/>
          <w:szCs w:val="24"/>
        </w:rPr>
        <w:t>18,8</w:t>
      </w:r>
      <w:r w:rsidR="00206727" w:rsidRPr="00C21C87">
        <w:rPr>
          <w:b w:val="0"/>
          <w:sz w:val="24"/>
          <w:szCs w:val="24"/>
        </w:rPr>
        <w:t xml:space="preserve"> </w:t>
      </w:r>
      <w:proofErr w:type="spellStart"/>
      <w:r w:rsidR="00206727" w:rsidRPr="00C21C87">
        <w:rPr>
          <w:b w:val="0"/>
          <w:sz w:val="24"/>
          <w:szCs w:val="24"/>
        </w:rPr>
        <w:t>млн</w:t>
      </w:r>
      <w:proofErr w:type="gramStart"/>
      <w:r w:rsidR="00206727" w:rsidRPr="00C21C87">
        <w:rPr>
          <w:b w:val="0"/>
          <w:sz w:val="24"/>
          <w:szCs w:val="24"/>
        </w:rPr>
        <w:t>.р</w:t>
      </w:r>
      <w:proofErr w:type="gramEnd"/>
      <w:r w:rsidR="00206727" w:rsidRPr="00C21C87">
        <w:rPr>
          <w:b w:val="0"/>
          <w:sz w:val="24"/>
          <w:szCs w:val="24"/>
        </w:rPr>
        <w:t>уб</w:t>
      </w:r>
      <w:proofErr w:type="spellEnd"/>
      <w:r w:rsidR="00206727" w:rsidRPr="00C21C87">
        <w:rPr>
          <w:b w:val="0"/>
          <w:sz w:val="24"/>
          <w:szCs w:val="24"/>
        </w:rPr>
        <w:t xml:space="preserve">., </w:t>
      </w:r>
      <w:r w:rsidR="00C21C87" w:rsidRPr="00C21C87">
        <w:rPr>
          <w:b w:val="0"/>
          <w:sz w:val="24"/>
          <w:szCs w:val="24"/>
        </w:rPr>
        <w:t>что на 9,9 % выше</w:t>
      </w:r>
      <w:r w:rsidR="00E32855" w:rsidRPr="00C21C87">
        <w:rPr>
          <w:b w:val="0"/>
          <w:sz w:val="24"/>
          <w:szCs w:val="24"/>
        </w:rPr>
        <w:t xml:space="preserve"> уровня соответствующего периода прошлого года.</w:t>
      </w:r>
    </w:p>
    <w:p w:rsidR="00655523" w:rsidRPr="00E50BD6" w:rsidRDefault="00655523" w:rsidP="00655523">
      <w:pPr>
        <w:pStyle w:val="2"/>
        <w:spacing w:before="0" w:after="0" w:line="360" w:lineRule="auto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4B5B29" w:rsidRPr="00E50BD6" w:rsidRDefault="000755D6" w:rsidP="000737C0">
      <w:pPr>
        <w:pStyle w:val="2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0BD6">
        <w:rPr>
          <w:rFonts w:ascii="Times New Roman" w:hAnsi="Times New Roman" w:cs="Times New Roman"/>
          <w:b w:val="0"/>
          <w:sz w:val="26"/>
          <w:szCs w:val="26"/>
        </w:rPr>
        <w:t>Демографическая ситуация</w:t>
      </w:r>
    </w:p>
    <w:p w:rsidR="002A581A" w:rsidRPr="00DF6617" w:rsidRDefault="004B5B29" w:rsidP="00524883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DF66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данным Территориального органа Федеральной службы Государственной </w:t>
      </w:r>
      <w:r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статистики по Приморскому краю среднегодовая численность пос</w:t>
      </w:r>
      <w:r w:rsidR="00E71308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тоянного населения на </w:t>
      </w:r>
      <w:r w:rsidR="00E80945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01.01.2023</w:t>
      </w:r>
      <w:r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 по </w:t>
      </w:r>
      <w:proofErr w:type="spellStart"/>
      <w:r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Яковлевскому</w:t>
      </w:r>
      <w:proofErr w:type="spellEnd"/>
      <w:r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району составила </w:t>
      </w:r>
      <w:r w:rsidR="00E80945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12 144</w:t>
      </w:r>
      <w:r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человек</w:t>
      </w:r>
      <w:r w:rsidR="00E80945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.  По предварительным данным численность по</w:t>
      </w:r>
      <w:r w:rsidR="00CF132D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стоянного населения за</w:t>
      </w:r>
      <w:r w:rsidR="001E0CA9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F6617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 квартал </w:t>
      </w:r>
      <w:r w:rsidR="006E6ACC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DF6617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023</w:t>
      </w:r>
      <w:r w:rsidR="00F118D7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DF6617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13E7A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уменьшилась на </w:t>
      </w:r>
      <w:r w:rsidR="00E01F6E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42 </w:t>
      </w:r>
      <w:r w:rsidR="00EA21F8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человек</w:t>
      </w:r>
      <w:r w:rsidR="00E01F6E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Снижение </w:t>
      </w:r>
      <w:r w:rsidR="00413E7A"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>численности населения произошло</w:t>
      </w:r>
      <w:r w:rsidRPr="00E809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как за счет естественной убыли населения, так и за счет механического оттока населения.</w:t>
      </w:r>
    </w:p>
    <w:p w:rsidR="004B5B29" w:rsidRPr="00DF6617" w:rsidRDefault="004B5B29" w:rsidP="005E435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F661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Движение населения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93"/>
        <w:gridCol w:w="2393"/>
        <w:gridCol w:w="2054"/>
      </w:tblGrid>
      <w:tr w:rsidR="004B5B29" w:rsidRPr="00336D28" w:rsidTr="00EE401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DF6617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DF6617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F66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Человек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DF6617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F66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Изменение рост (+), (спад - )</w:t>
            </w:r>
          </w:p>
        </w:tc>
      </w:tr>
      <w:tr w:rsidR="004B5B29" w:rsidRPr="00336D28" w:rsidTr="00EE4012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336D28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01F6E" w:rsidRDefault="00E01F6E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 квартал </w:t>
            </w:r>
            <w:r w:rsidR="00BD2EF5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2022</w:t>
            </w:r>
            <w:r w:rsidR="004B5B29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г</w:t>
            </w:r>
            <w:r w:rsidR="006E6765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336D28" w:rsidRDefault="00E01F6E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1 квартал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2023</w:t>
            </w:r>
            <w:r w:rsidR="006E6765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г.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336D28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</w:tr>
      <w:tr w:rsidR="004B5B29" w:rsidRPr="00336D28" w:rsidTr="005F42A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29" w:rsidRPr="00E01F6E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Показатели естественного движения населения</w:t>
            </w:r>
          </w:p>
        </w:tc>
      </w:tr>
      <w:tr w:rsidR="004B5B29" w:rsidRPr="00336D28" w:rsidTr="00EE4012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01F6E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Родившихся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29" w:rsidRPr="00E01F6E" w:rsidRDefault="00E01F6E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01F6E" w:rsidRDefault="00E01F6E" w:rsidP="00EE6C5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01F6E" w:rsidRDefault="00E11F46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01F6E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5</w:t>
            </w:r>
          </w:p>
        </w:tc>
      </w:tr>
      <w:tr w:rsidR="004B5B29" w:rsidRPr="00336D28" w:rsidTr="00F77E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01F6E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29" w:rsidRPr="00E01F6E" w:rsidRDefault="00E01F6E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01F6E" w:rsidRDefault="00E01F6E" w:rsidP="003F481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29" w:rsidRPr="00E01F6E" w:rsidRDefault="0078064C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01F6E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5</w:t>
            </w:r>
          </w:p>
        </w:tc>
      </w:tr>
      <w:tr w:rsidR="004B5B29" w:rsidRPr="00336D28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01F6E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Естественный прирост,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01F6E" w:rsidRDefault="00CF132D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01F6E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01F6E" w:rsidRDefault="00810301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01F6E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336D28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</w:tr>
      <w:tr w:rsidR="004B5B29" w:rsidRPr="00336D28" w:rsidTr="00EE401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01F6E" w:rsidRDefault="004B5B29" w:rsidP="0099339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Показатели механического движения населения</w:t>
            </w:r>
          </w:p>
        </w:tc>
      </w:tr>
      <w:tr w:rsidR="004B5B29" w:rsidRPr="00336D28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01F6E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Прибыло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01F6E" w:rsidRDefault="00E01F6E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01F6E" w:rsidRDefault="00E01F6E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63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336D28" w:rsidRDefault="00E01F6E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15</w:t>
            </w:r>
          </w:p>
        </w:tc>
      </w:tr>
      <w:tr w:rsidR="004B5B29" w:rsidRPr="00336D28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01F6E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Убыло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01F6E" w:rsidRDefault="00E01F6E" w:rsidP="007806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01F6E" w:rsidRDefault="00E01F6E" w:rsidP="0078064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82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336D28" w:rsidRDefault="00B9331D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01F6E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27</w:t>
            </w:r>
          </w:p>
        </w:tc>
      </w:tr>
      <w:tr w:rsidR="004B5B29" w:rsidRPr="00336D28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01F6E" w:rsidRDefault="003F4810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Миграционный</w:t>
            </w:r>
            <w:r w:rsidR="004B5B29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прирост (+),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01F6E" w:rsidRDefault="00364AC2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01F6E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01F6E" w:rsidRDefault="00D05BD5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11F46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 w:rsidR="00B9331D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336D28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</w:tr>
      <w:tr w:rsidR="004B5B29" w:rsidRPr="00336D28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01F6E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Прирост, убыль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336D28" w:rsidRDefault="00935BC0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01F6E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336D28" w:rsidRDefault="00EA21F8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01F6E" w:rsidRPr="00E01F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42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336D28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</w:tr>
    </w:tbl>
    <w:p w:rsidR="00656BB9" w:rsidRPr="00336D28" w:rsidRDefault="00656BB9" w:rsidP="00E50BD6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i/>
          <w:sz w:val="26"/>
          <w:szCs w:val="26"/>
          <w:highlight w:val="lightGray"/>
        </w:rPr>
      </w:pPr>
    </w:p>
    <w:p w:rsidR="004B5B29" w:rsidRPr="00273EE9" w:rsidRDefault="000755D6" w:rsidP="00375692">
      <w:pPr>
        <w:tabs>
          <w:tab w:val="left" w:pos="540"/>
        </w:tabs>
        <w:spacing w:line="360" w:lineRule="auto"/>
        <w:ind w:left="567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273EE9">
        <w:rPr>
          <w:rFonts w:ascii="Times New Roman" w:hAnsi="Times New Roman"/>
          <w:b w:val="0"/>
          <w:i/>
          <w:sz w:val="26"/>
          <w:szCs w:val="26"/>
        </w:rPr>
        <w:t>Занятость</w:t>
      </w:r>
    </w:p>
    <w:p w:rsidR="004B5B29" w:rsidRPr="00336D28" w:rsidRDefault="004B5B29" w:rsidP="004B5B29">
      <w:pPr>
        <w:spacing w:line="360" w:lineRule="auto"/>
        <w:ind w:firstLine="540"/>
        <w:jc w:val="both"/>
        <w:rPr>
          <w:rFonts w:ascii="Times New Roman" w:hAnsi="Times New Roman"/>
          <w:b w:val="0"/>
          <w:sz w:val="24"/>
          <w:szCs w:val="24"/>
          <w:highlight w:val="lightGray"/>
        </w:rPr>
      </w:pPr>
      <w:r w:rsidRPr="00DF6617">
        <w:rPr>
          <w:rFonts w:ascii="Times New Roman" w:hAnsi="Times New Roman"/>
          <w:b w:val="0"/>
          <w:sz w:val="24"/>
          <w:szCs w:val="24"/>
        </w:rPr>
        <w:t>Численность занятых в экономике Яковлевского муниципальн</w:t>
      </w:r>
      <w:r w:rsidR="005F5446" w:rsidRPr="00DF6617">
        <w:rPr>
          <w:rFonts w:ascii="Times New Roman" w:hAnsi="Times New Roman"/>
          <w:b w:val="0"/>
          <w:sz w:val="24"/>
          <w:szCs w:val="24"/>
        </w:rPr>
        <w:t xml:space="preserve">ого района по состоянию на </w:t>
      </w:r>
      <w:r w:rsidR="00DF6617" w:rsidRPr="00DF6617">
        <w:rPr>
          <w:rFonts w:ascii="Times New Roman" w:hAnsi="Times New Roman"/>
          <w:b w:val="0"/>
          <w:sz w:val="24"/>
          <w:szCs w:val="24"/>
        </w:rPr>
        <w:t>31.03.2023</w:t>
      </w:r>
      <w:r w:rsidRPr="00DF6617">
        <w:rPr>
          <w:rFonts w:ascii="Times New Roman" w:hAnsi="Times New Roman"/>
          <w:b w:val="0"/>
          <w:sz w:val="24"/>
          <w:szCs w:val="24"/>
        </w:rPr>
        <w:t xml:space="preserve"> г. </w:t>
      </w:r>
      <w:r w:rsidRPr="00DF6617">
        <w:rPr>
          <w:rFonts w:ascii="Times New Roman" w:hAnsi="Times New Roman" w:cs="Times New Roman"/>
          <w:b w:val="0"/>
          <w:sz w:val="24"/>
          <w:szCs w:val="24"/>
        </w:rPr>
        <w:t xml:space="preserve">составляет </w:t>
      </w:r>
      <w:r w:rsidR="00DF6617" w:rsidRPr="00DF6617">
        <w:rPr>
          <w:rFonts w:ascii="Times New Roman" w:hAnsi="Times New Roman" w:cs="Times New Roman"/>
          <w:b w:val="0"/>
          <w:bCs w:val="0"/>
          <w:sz w:val="24"/>
          <w:szCs w:val="24"/>
        </w:rPr>
        <w:t>6,551</w:t>
      </w:r>
      <w:r w:rsidR="00DF66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F6617"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 w:rsidRPr="00DF6617">
        <w:rPr>
          <w:rFonts w:ascii="Times New Roman" w:hAnsi="Times New Roman" w:cs="Times New Roman"/>
          <w:b w:val="0"/>
          <w:sz w:val="24"/>
          <w:szCs w:val="24"/>
        </w:rPr>
        <w:t>.ч</w:t>
      </w:r>
      <w:proofErr w:type="gramEnd"/>
      <w:r w:rsidRPr="00DF6617">
        <w:rPr>
          <w:rFonts w:ascii="Times New Roman" w:hAnsi="Times New Roman" w:cs="Times New Roman"/>
          <w:b w:val="0"/>
          <w:sz w:val="24"/>
          <w:szCs w:val="24"/>
        </w:rPr>
        <w:t>еловек</w:t>
      </w:r>
      <w:proofErr w:type="spellEnd"/>
      <w:r w:rsidRPr="00DF661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66096" w:rsidRPr="00CC54E1" w:rsidRDefault="00722F3C" w:rsidP="00066096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Среднесписочная численность работников по организациям, </w:t>
      </w:r>
      <w:r w:rsidR="00066096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относящимся к субъектам малого предпринимательства, средняя численность которых превышает 15 человек по состоянию </w:t>
      </w:r>
      <w:r w:rsidR="00382003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январь – </w:t>
      </w:r>
      <w:r w:rsidR="00CC54E1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>февраль 2023</w:t>
      </w:r>
      <w:r w:rsidR="004F454F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 с</w:t>
      </w:r>
      <w:r w:rsidR="00D86629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>оставила</w:t>
      </w:r>
      <w:r w:rsidR="00CC54E1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2098</w:t>
      </w:r>
      <w:r w:rsidR="001F0F3A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человек</w:t>
      </w:r>
      <w:r w:rsidR="00382003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CC54E1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>(98,5</w:t>
      </w:r>
      <w:r w:rsidR="004516D7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66096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>% к</w:t>
      </w:r>
      <w:r w:rsidR="005B7CA3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C54E1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>январю – февралю</w:t>
      </w:r>
      <w:r w:rsidR="003F6B28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C54E1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 w:rsidR="00066096" w:rsidRPr="00CC54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года). </w:t>
      </w:r>
    </w:p>
    <w:p w:rsidR="00157FAE" w:rsidRPr="00336D28" w:rsidRDefault="004B5B29" w:rsidP="00D4304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lightGray"/>
        </w:rPr>
      </w:pPr>
      <w:r w:rsidRPr="00F916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Численность </w:t>
      </w:r>
      <w:r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безработн</w:t>
      </w:r>
      <w:r w:rsidR="00E03445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ых граждан по сос</w:t>
      </w:r>
      <w:r w:rsidR="00007D97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тоянию </w:t>
      </w:r>
      <w:r w:rsidR="00AC0235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на 3</w:t>
      </w:r>
      <w:r w:rsidR="00615D1E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</w:t>
      </w:r>
      <w:r w:rsidR="00D8534D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F916D5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03.2023</w:t>
      </w:r>
      <w:r w:rsidR="00C16E61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года составила </w:t>
      </w:r>
      <w:r w:rsidR="00E11538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128</w:t>
      </w:r>
      <w:r w:rsidR="00DD0B28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человек</w:t>
      </w:r>
      <w:r w:rsidR="00133521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4C49CF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(на 31</w:t>
      </w:r>
      <w:r w:rsidR="00D8534D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E11538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03</w:t>
      </w:r>
      <w:r w:rsidR="00382003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.2</w:t>
      </w:r>
      <w:r w:rsidR="00E11538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022</w:t>
      </w:r>
      <w:r w:rsidR="00435B79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г. – </w:t>
      </w:r>
      <w:r w:rsidR="00E11538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243</w:t>
      </w:r>
      <w:r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человек</w:t>
      </w:r>
      <w:r w:rsidR="00E11538"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</w:t>
      </w:r>
      <w:r w:rsidRPr="00E1153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). </w:t>
      </w:r>
      <w:r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Уровень зарегистрированной безработицы к эко</w:t>
      </w:r>
      <w:r w:rsidR="00B53501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номически активному населению</w:t>
      </w:r>
      <w:r w:rsidR="0084519E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33521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на </w:t>
      </w:r>
      <w:r w:rsidR="00E11538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31.03</w:t>
      </w:r>
      <w:r w:rsidR="00E06806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11538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2023</w:t>
      </w:r>
      <w:r w:rsidR="00157FAE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г. составил </w:t>
      </w:r>
      <w:r w:rsidR="00EA6636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157FAE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%, что ниже соответствующего периода про</w:t>
      </w:r>
      <w:r w:rsidR="00EA6636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шлого года на 1,4</w:t>
      </w:r>
      <w:r w:rsidR="00157FAE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57FAE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п.п</w:t>
      </w:r>
      <w:proofErr w:type="spellEnd"/>
      <w:r w:rsidR="00157FAE" w:rsidRPr="00EA6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7761CD" w:rsidRPr="00D11731" w:rsidRDefault="001B1422" w:rsidP="00234B78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>По итогам за</w:t>
      </w:r>
      <w:r w:rsidR="00007D97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1731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>январь-февраль 2023</w:t>
      </w:r>
      <w:r w:rsidR="00D43042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891A27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4B5B29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районе сохранилась динамика роста заработной платы: среднемесячная</w:t>
      </w:r>
      <w:r w:rsidR="00AE1034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2131F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>зар</w:t>
      </w:r>
      <w:r w:rsidR="00895C84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аботная плата </w:t>
      </w:r>
      <w:r w:rsidR="00D11731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>за январь-февраль 2023</w:t>
      </w:r>
      <w:r w:rsidR="004B5B29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сост</w:t>
      </w:r>
      <w:r w:rsidR="00D11731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>авила 44 206,8</w:t>
      </w:r>
      <w:r w:rsidR="001E0CA9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руб. (</w:t>
      </w:r>
      <w:r w:rsidR="00D11731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>109,6% к январю-февралю 2022</w:t>
      </w:r>
      <w:r w:rsidR="004B5B29" w:rsidRPr="00D117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г.).</w:t>
      </w:r>
    </w:p>
    <w:p w:rsidR="00D5365B" w:rsidRPr="002201D1" w:rsidRDefault="00D5365B" w:rsidP="002201D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09D8" w:rsidRPr="00CA7C9A" w:rsidRDefault="00273EE9" w:rsidP="00617855">
      <w:pPr>
        <w:pStyle w:val="af5"/>
        <w:numPr>
          <w:ilvl w:val="1"/>
          <w:numId w:val="4"/>
        </w:numPr>
        <w:tabs>
          <w:tab w:val="left" w:pos="567"/>
        </w:tabs>
        <w:spacing w:after="0" w:line="360" w:lineRule="auto"/>
        <w:ind w:hanging="502"/>
        <w:rPr>
          <w:rFonts w:ascii="Times New Roman" w:hAnsi="Times New Roman" w:cs="Times New Roman"/>
          <w:b/>
          <w:i/>
          <w:sz w:val="26"/>
          <w:szCs w:val="26"/>
        </w:rPr>
      </w:pPr>
      <w:r w:rsidRPr="00CA7C9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10CBE" w:rsidRPr="00CA7C9A">
        <w:rPr>
          <w:rFonts w:ascii="Times New Roman" w:hAnsi="Times New Roman" w:cs="Times New Roman"/>
          <w:b/>
          <w:i/>
          <w:sz w:val="26"/>
          <w:szCs w:val="26"/>
        </w:rPr>
        <w:t>Меры поддержки</w:t>
      </w:r>
    </w:p>
    <w:p w:rsidR="0086438D" w:rsidRPr="00D06F92" w:rsidRDefault="0086438D" w:rsidP="00273EE9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01D1">
        <w:rPr>
          <w:rFonts w:ascii="Times New Roman" w:hAnsi="Times New Roman" w:cs="Times New Roman"/>
          <w:b w:val="0"/>
          <w:sz w:val="24"/>
          <w:szCs w:val="24"/>
        </w:rPr>
        <w:t xml:space="preserve">В целях стимулирования развития  малого и среднего предпринимательства в </w:t>
      </w:r>
      <w:proofErr w:type="spellStart"/>
      <w:r w:rsidRPr="002201D1">
        <w:rPr>
          <w:rFonts w:ascii="Times New Roman" w:hAnsi="Times New Roman" w:cs="Times New Roman"/>
          <w:b w:val="0"/>
          <w:sz w:val="24"/>
          <w:szCs w:val="24"/>
        </w:rPr>
        <w:t>Яковлевском</w:t>
      </w:r>
      <w:proofErr w:type="spellEnd"/>
      <w:r w:rsidRPr="002201D1">
        <w:rPr>
          <w:rFonts w:ascii="Times New Roman" w:hAnsi="Times New Roman" w:cs="Times New Roman"/>
          <w:b w:val="0"/>
          <w:sz w:val="24"/>
          <w:szCs w:val="24"/>
        </w:rPr>
        <w:t xml:space="preserve"> районе реализуется комплекс мер направленный в первую очередь на информационную и консультационную  поддержку предпринимателей.  На официальном сайте администрации района  на постоянной основе  публикуются  материалы   о  комплексе мер поддержки реализуемых  в рамках реализации национального проекта «Малое и среднее предпринимательство и поддержка индивидуальной предпринимательской инициативы» (включая консультационную, образовательную, финансовую, имущественную поддержку, меры налогового стимулирования). Кроме того, в связи  с принятием нового регионального закона о введении  налога для «</w:t>
      </w:r>
      <w:proofErr w:type="spellStart"/>
      <w:r w:rsidRPr="002201D1">
        <w:rPr>
          <w:rFonts w:ascii="Times New Roman" w:hAnsi="Times New Roman" w:cs="Times New Roman"/>
          <w:b w:val="0"/>
          <w:sz w:val="24"/>
          <w:szCs w:val="24"/>
        </w:rPr>
        <w:t>самозанятых</w:t>
      </w:r>
      <w:proofErr w:type="spellEnd"/>
      <w:r w:rsidRPr="002201D1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2201D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 районной газете «Сельский труженик» печатаются материалы  о принятых  новых механизмах и инструментах  поддержки  и разработке необходимой нормативно-правовой </w:t>
      </w:r>
      <w:r w:rsidRPr="00D06F92">
        <w:rPr>
          <w:rFonts w:ascii="Times New Roman" w:hAnsi="Times New Roman" w:cs="Times New Roman"/>
          <w:b w:val="0"/>
          <w:sz w:val="24"/>
          <w:szCs w:val="24"/>
        </w:rPr>
        <w:t xml:space="preserve">базы. </w:t>
      </w:r>
    </w:p>
    <w:p w:rsidR="00EF79AB" w:rsidRPr="00336D28" w:rsidRDefault="0086438D" w:rsidP="0086438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  <w:r w:rsidRPr="00D06F92">
        <w:rPr>
          <w:rFonts w:ascii="Times New Roman" w:hAnsi="Times New Roman" w:cs="Times New Roman"/>
          <w:b w:val="0"/>
          <w:sz w:val="24"/>
          <w:szCs w:val="24"/>
        </w:rPr>
        <w:tab/>
      </w:r>
      <w:r w:rsidR="00893D55" w:rsidRPr="00D06F92">
        <w:rPr>
          <w:rFonts w:ascii="Times New Roman" w:hAnsi="Times New Roman" w:cs="Times New Roman"/>
          <w:b w:val="0"/>
          <w:sz w:val="24"/>
          <w:szCs w:val="24"/>
        </w:rPr>
        <w:t xml:space="preserve">Данная работа проводится также  в соответствии с принятой подпрограммой «Развитие малого и среднего предпринимательства в </w:t>
      </w:r>
      <w:proofErr w:type="spellStart"/>
      <w:r w:rsidR="00893D55" w:rsidRPr="00D06F92">
        <w:rPr>
          <w:rFonts w:ascii="Times New Roman" w:hAnsi="Times New Roman" w:cs="Times New Roman"/>
          <w:b w:val="0"/>
          <w:sz w:val="24"/>
          <w:szCs w:val="24"/>
        </w:rPr>
        <w:t>Яковлевском</w:t>
      </w:r>
      <w:proofErr w:type="spellEnd"/>
      <w:r w:rsidR="00893D55" w:rsidRPr="00D06F9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районе» на 2019-2025 годы в рамках Муниципальной программы «Экономическое развитие и инновационная экономика Яковлевского муниципального ра</w:t>
      </w:r>
      <w:r w:rsidR="00D06F92" w:rsidRPr="00D06F92">
        <w:rPr>
          <w:rFonts w:ascii="Times New Roman" w:hAnsi="Times New Roman" w:cs="Times New Roman"/>
          <w:b w:val="0"/>
          <w:sz w:val="24"/>
          <w:szCs w:val="24"/>
        </w:rPr>
        <w:t>йона» на 2019-2025 годы. На 2023</w:t>
      </w:r>
      <w:r w:rsidR="00893D55" w:rsidRPr="00D06F92">
        <w:rPr>
          <w:rFonts w:ascii="Times New Roman" w:hAnsi="Times New Roman" w:cs="Times New Roman"/>
          <w:b w:val="0"/>
          <w:sz w:val="24"/>
          <w:szCs w:val="24"/>
        </w:rPr>
        <w:t xml:space="preserve"> год по д</w:t>
      </w:r>
      <w:r w:rsidR="00754DF4" w:rsidRPr="00D06F92">
        <w:rPr>
          <w:rFonts w:ascii="Times New Roman" w:hAnsi="Times New Roman" w:cs="Times New Roman"/>
          <w:b w:val="0"/>
          <w:sz w:val="24"/>
          <w:szCs w:val="24"/>
        </w:rPr>
        <w:t xml:space="preserve">анной подпрограмме </w:t>
      </w:r>
      <w:r w:rsidR="00754DF4" w:rsidRPr="0012094C">
        <w:rPr>
          <w:rFonts w:ascii="Times New Roman" w:hAnsi="Times New Roman" w:cs="Times New Roman"/>
          <w:b w:val="0"/>
          <w:sz w:val="24"/>
          <w:szCs w:val="24"/>
        </w:rPr>
        <w:t>запланировано</w:t>
      </w:r>
      <w:r w:rsidR="00893D55" w:rsidRPr="0012094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094C" w:rsidRPr="0012094C">
        <w:rPr>
          <w:rFonts w:ascii="Times New Roman" w:hAnsi="Times New Roman" w:cs="Times New Roman"/>
          <w:b w:val="0"/>
          <w:sz w:val="24"/>
          <w:szCs w:val="24"/>
        </w:rPr>
        <w:t>3</w:t>
      </w:r>
      <w:r w:rsidR="009D4EE7" w:rsidRPr="0012094C">
        <w:rPr>
          <w:rFonts w:ascii="Times New Roman" w:hAnsi="Times New Roman" w:cs="Times New Roman"/>
          <w:b w:val="0"/>
          <w:sz w:val="24"/>
          <w:szCs w:val="24"/>
        </w:rPr>
        <w:t>7</w:t>
      </w:r>
      <w:r w:rsidR="00893D55" w:rsidRPr="0012094C">
        <w:rPr>
          <w:rFonts w:ascii="Times New Roman" w:hAnsi="Times New Roman" w:cs="Times New Roman"/>
          <w:b w:val="0"/>
          <w:sz w:val="24"/>
          <w:szCs w:val="24"/>
        </w:rPr>
        <w:t xml:space="preserve">0 </w:t>
      </w:r>
      <w:proofErr w:type="spellStart"/>
      <w:r w:rsidR="00893D55" w:rsidRPr="0012094C"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 w:rsidR="00893D55" w:rsidRPr="0012094C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="00893D55" w:rsidRPr="0012094C"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  <w:r w:rsidR="00893D55" w:rsidRPr="0012094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F0161" w:rsidRPr="00CA7C9A" w:rsidRDefault="000F0161" w:rsidP="004A4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C96E46" w:rsidRPr="00CA7C9A" w:rsidRDefault="00621BF3" w:rsidP="00C96E46">
      <w:pPr>
        <w:pStyle w:val="3"/>
        <w:tabs>
          <w:tab w:val="center" w:pos="4677"/>
        </w:tabs>
        <w:spacing w:after="0" w:line="360" w:lineRule="auto"/>
        <w:ind w:firstLine="697"/>
        <w:jc w:val="both"/>
        <w:rPr>
          <w:b/>
          <w:i/>
          <w:sz w:val="26"/>
          <w:szCs w:val="26"/>
        </w:rPr>
      </w:pPr>
      <w:r w:rsidRPr="00CA7C9A">
        <w:rPr>
          <w:b/>
          <w:i/>
          <w:sz w:val="26"/>
          <w:szCs w:val="26"/>
        </w:rPr>
        <w:t xml:space="preserve">1.5 </w:t>
      </w:r>
      <w:r w:rsidR="00C96E46" w:rsidRPr="00CA7C9A">
        <w:rPr>
          <w:b/>
          <w:i/>
          <w:sz w:val="26"/>
          <w:szCs w:val="26"/>
        </w:rPr>
        <w:t xml:space="preserve"> Проблемные вопросы</w:t>
      </w:r>
    </w:p>
    <w:p w:rsidR="00C96E46" w:rsidRPr="00C96E46" w:rsidRDefault="00C96E46" w:rsidP="00C96E46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6E46">
        <w:rPr>
          <w:rFonts w:ascii="Times New Roman" w:hAnsi="Times New Roman" w:cs="Times New Roman"/>
          <w:b w:val="0"/>
          <w:sz w:val="24"/>
          <w:szCs w:val="24"/>
        </w:rPr>
        <w:t>Одной из ключевых проблем социального развития является снижение численности постоянного населения за счет увеличения естественной убыли постоянного населения и миграционного оттока.</w:t>
      </w:r>
    </w:p>
    <w:p w:rsidR="00C96E46" w:rsidRPr="00951404" w:rsidRDefault="00C96E46" w:rsidP="00C96E46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1404">
        <w:rPr>
          <w:rFonts w:ascii="Times New Roman" w:hAnsi="Times New Roman" w:cs="Times New Roman"/>
          <w:b w:val="0"/>
          <w:sz w:val="24"/>
          <w:szCs w:val="24"/>
        </w:rPr>
        <w:t>Помимо вышеуказанной проблемы можно выделить следующие основные проблемы, влияющие на социально – экономическое развитие:</w:t>
      </w:r>
    </w:p>
    <w:p w:rsidR="00951404" w:rsidRPr="00951404" w:rsidRDefault="00C96E46" w:rsidP="00C96E46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1404">
        <w:rPr>
          <w:rFonts w:ascii="Times New Roman" w:hAnsi="Times New Roman" w:cs="Times New Roman"/>
          <w:b w:val="0"/>
          <w:sz w:val="24"/>
          <w:szCs w:val="24"/>
        </w:rPr>
        <w:t>1) высокая степень физического и морального износа основных фондов</w:t>
      </w:r>
      <w:r w:rsidR="00951404" w:rsidRPr="00951404">
        <w:rPr>
          <w:rFonts w:ascii="Times New Roman" w:hAnsi="Times New Roman" w:cs="Times New Roman"/>
          <w:b w:val="0"/>
          <w:sz w:val="24"/>
          <w:szCs w:val="24"/>
        </w:rPr>
        <w:t>;</w:t>
      </w:r>
      <w:r w:rsidRPr="009514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96E46" w:rsidRPr="00951404" w:rsidRDefault="00C96E46" w:rsidP="00C96E46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1404">
        <w:rPr>
          <w:rFonts w:ascii="Times New Roman" w:hAnsi="Times New Roman" w:cs="Times New Roman"/>
          <w:b w:val="0"/>
          <w:sz w:val="24"/>
          <w:szCs w:val="24"/>
        </w:rPr>
        <w:t>2) отсутствие системы утилизации отходов; пр</w:t>
      </w:r>
      <w:r w:rsidR="0018792F">
        <w:rPr>
          <w:rFonts w:ascii="Times New Roman" w:hAnsi="Times New Roman" w:cs="Times New Roman"/>
          <w:b w:val="0"/>
          <w:sz w:val="24"/>
          <w:szCs w:val="24"/>
        </w:rPr>
        <w:t>облемы с местами их захоронения</w:t>
      </w:r>
      <w:r w:rsidRPr="009514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792F">
        <w:rPr>
          <w:rFonts w:ascii="Times New Roman" w:hAnsi="Times New Roman" w:cs="Times New Roman"/>
          <w:b w:val="0"/>
          <w:sz w:val="24"/>
          <w:szCs w:val="24"/>
        </w:rPr>
        <w:t>(</w:t>
      </w:r>
      <w:r w:rsidRPr="00951404">
        <w:rPr>
          <w:rFonts w:ascii="Times New Roman" w:hAnsi="Times New Roman" w:cs="Times New Roman"/>
          <w:b w:val="0"/>
          <w:sz w:val="24"/>
          <w:szCs w:val="24"/>
        </w:rPr>
        <w:t>проблема экологической безопасности закл</w:t>
      </w:r>
      <w:r w:rsidR="0018792F">
        <w:rPr>
          <w:rFonts w:ascii="Times New Roman" w:hAnsi="Times New Roman" w:cs="Times New Roman"/>
          <w:b w:val="0"/>
          <w:sz w:val="24"/>
          <w:szCs w:val="24"/>
        </w:rPr>
        <w:t>ючается в опасности загрязнения).</w:t>
      </w:r>
    </w:p>
    <w:p w:rsidR="00C96E46" w:rsidRPr="00951404" w:rsidRDefault="00951404" w:rsidP="00C96E46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1404">
        <w:rPr>
          <w:rFonts w:ascii="Times New Roman" w:hAnsi="Times New Roman" w:cs="Times New Roman"/>
          <w:b w:val="0"/>
          <w:sz w:val="24"/>
          <w:szCs w:val="24"/>
        </w:rPr>
        <w:t>3</w:t>
      </w:r>
      <w:r w:rsidR="00C96E46" w:rsidRPr="00951404">
        <w:rPr>
          <w:rFonts w:ascii="Times New Roman" w:hAnsi="Times New Roman" w:cs="Times New Roman"/>
          <w:b w:val="0"/>
          <w:sz w:val="24"/>
          <w:szCs w:val="24"/>
        </w:rPr>
        <w:t xml:space="preserve">) нехватка квалифицированных кадров в учреждениях здравоохранения, образования. </w:t>
      </w:r>
    </w:p>
    <w:p w:rsidR="00C96E46" w:rsidRPr="00C96E46" w:rsidRDefault="00C96E46" w:rsidP="00C96E46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1404">
        <w:rPr>
          <w:rFonts w:ascii="Times New Roman" w:hAnsi="Times New Roman" w:cs="Times New Roman"/>
          <w:b w:val="0"/>
          <w:sz w:val="24"/>
          <w:szCs w:val="24"/>
        </w:rPr>
        <w:t>Кроме того, в числе</w:t>
      </w:r>
      <w:r w:rsidRPr="00C96E46">
        <w:rPr>
          <w:rFonts w:ascii="Times New Roman" w:hAnsi="Times New Roman" w:cs="Times New Roman"/>
          <w:b w:val="0"/>
          <w:sz w:val="24"/>
          <w:szCs w:val="24"/>
        </w:rPr>
        <w:t xml:space="preserve"> основных проблем развития промышленного сектора экономики, можно выделить:</w:t>
      </w:r>
      <w:bookmarkStart w:id="0" w:name="_GoBack"/>
      <w:bookmarkEnd w:id="0"/>
    </w:p>
    <w:p w:rsidR="00C96E46" w:rsidRPr="00C96E46" w:rsidRDefault="00C96E46" w:rsidP="00C96E46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6E46">
        <w:rPr>
          <w:rFonts w:ascii="Times New Roman" w:hAnsi="Times New Roman" w:cs="Times New Roman"/>
          <w:b w:val="0"/>
          <w:sz w:val="24"/>
          <w:szCs w:val="24"/>
        </w:rPr>
        <w:t>- недостаток финансовых ресурсов для обновления основных фондов;</w:t>
      </w:r>
    </w:p>
    <w:p w:rsidR="00C96E46" w:rsidRPr="00C96E46" w:rsidRDefault="00C96E46" w:rsidP="00C96E46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6E46">
        <w:rPr>
          <w:rFonts w:ascii="Times New Roman" w:hAnsi="Times New Roman" w:cs="Times New Roman"/>
          <w:b w:val="0"/>
          <w:sz w:val="24"/>
          <w:szCs w:val="24"/>
        </w:rPr>
        <w:t>- дефицит кадров рабочих специальностей;</w:t>
      </w:r>
    </w:p>
    <w:p w:rsidR="00C96E46" w:rsidRPr="00C96E46" w:rsidRDefault="00C96E46" w:rsidP="00C96E46">
      <w:pPr>
        <w:spacing w:before="60" w:line="360" w:lineRule="auto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6E46">
        <w:rPr>
          <w:rFonts w:ascii="Times New Roman" w:hAnsi="Times New Roman" w:cs="Times New Roman"/>
          <w:b w:val="0"/>
          <w:sz w:val="24"/>
          <w:szCs w:val="24"/>
        </w:rPr>
        <w:t>Необходимо предоставление государственных мер поддержки промышленным предприятиям, строительство на территории района арендного жилья и обеспечение им работников.</w:t>
      </w:r>
    </w:p>
    <w:p w:rsidR="009E061F" w:rsidRDefault="009E061F" w:rsidP="009E061F">
      <w:pPr>
        <w:spacing w:line="360" w:lineRule="auto"/>
        <w:ind w:right="57" w:firstLine="709"/>
        <w:jc w:val="both"/>
        <w:rPr>
          <w:rFonts w:ascii="Times New Roman" w:hAnsi="Times New Roman" w:cs="Times New Roman"/>
          <w:b w:val="0"/>
          <w:bCs w:val="0"/>
          <w:i/>
          <w:sz w:val="26"/>
          <w:szCs w:val="26"/>
        </w:rPr>
      </w:pPr>
    </w:p>
    <w:p w:rsidR="005806DA" w:rsidRPr="00CA7C9A" w:rsidRDefault="009E061F" w:rsidP="009E061F">
      <w:pPr>
        <w:spacing w:line="360" w:lineRule="auto"/>
        <w:ind w:right="57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A7C9A">
        <w:rPr>
          <w:rFonts w:ascii="Times New Roman" w:hAnsi="Times New Roman" w:cs="Times New Roman"/>
          <w:bCs w:val="0"/>
          <w:i/>
          <w:sz w:val="26"/>
          <w:szCs w:val="26"/>
          <w:u w:val="single"/>
        </w:rPr>
        <w:t>2.1</w:t>
      </w:r>
      <w:proofErr w:type="gramStart"/>
      <w:r w:rsidRPr="00CA7C9A">
        <w:rPr>
          <w:rFonts w:ascii="Times New Roman" w:hAnsi="Times New Roman" w:cs="Times New Roman"/>
          <w:bCs w:val="0"/>
          <w:i/>
          <w:sz w:val="26"/>
          <w:szCs w:val="26"/>
          <w:u w:val="single"/>
        </w:rPr>
        <w:t xml:space="preserve"> </w:t>
      </w:r>
      <w:r w:rsidR="005806DA" w:rsidRPr="00CA7C9A">
        <w:rPr>
          <w:rFonts w:ascii="Times New Roman" w:hAnsi="Times New Roman" w:cs="Times New Roman"/>
          <w:bCs w:val="0"/>
          <w:i/>
          <w:sz w:val="26"/>
          <w:szCs w:val="26"/>
          <w:u w:val="single"/>
        </w:rPr>
        <w:t>В</w:t>
      </w:r>
      <w:proofErr w:type="gramEnd"/>
      <w:r w:rsidR="005806DA" w:rsidRPr="00CA7C9A">
        <w:rPr>
          <w:rFonts w:ascii="Times New Roman" w:hAnsi="Times New Roman" w:cs="Times New Roman"/>
          <w:bCs w:val="0"/>
          <w:i/>
          <w:sz w:val="26"/>
          <w:szCs w:val="26"/>
          <w:u w:val="single"/>
        </w:rPr>
        <w:t xml:space="preserve">  </w:t>
      </w:r>
      <w:proofErr w:type="spellStart"/>
      <w:r w:rsidR="005806DA" w:rsidRPr="00CA7C9A">
        <w:rPr>
          <w:rFonts w:ascii="Times New Roman" w:hAnsi="Times New Roman" w:cs="Times New Roman"/>
          <w:bCs w:val="0"/>
          <w:i/>
          <w:sz w:val="26"/>
          <w:szCs w:val="26"/>
          <w:u w:val="single"/>
        </w:rPr>
        <w:t>Яковлевском</w:t>
      </w:r>
      <w:proofErr w:type="spellEnd"/>
      <w:r w:rsidR="005806DA" w:rsidRPr="00CA7C9A">
        <w:rPr>
          <w:rFonts w:ascii="Times New Roman" w:hAnsi="Times New Roman" w:cs="Times New Roman"/>
          <w:bCs w:val="0"/>
          <w:i/>
          <w:sz w:val="26"/>
          <w:szCs w:val="26"/>
          <w:u w:val="single"/>
        </w:rPr>
        <w:t xml:space="preserve"> муниципальном районе  утверждены следующие документы стратегического планирования:</w:t>
      </w:r>
    </w:p>
    <w:p w:rsidR="005806DA" w:rsidRPr="00C96D32" w:rsidRDefault="005806DA" w:rsidP="005806DA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  <w:r w:rsidRPr="00C96D32">
        <w:rPr>
          <w:rFonts w:ascii="Times New Roman" w:hAnsi="Times New Roman" w:cs="Times New Roman"/>
          <w:b w:val="0"/>
          <w:sz w:val="24"/>
          <w:szCs w:val="24"/>
        </w:rPr>
        <w:t xml:space="preserve">- Прогноз социально - экономического развития Яковлевского муниципального района на 2023 год и плановый период 2024 и 2025 годов - одобрен </w:t>
      </w:r>
      <w:r w:rsidR="00C96D32" w:rsidRPr="00C96D32">
        <w:rPr>
          <w:rFonts w:ascii="Times New Roman" w:hAnsi="Times New Roman" w:cs="Times New Roman"/>
          <w:b w:val="0"/>
          <w:sz w:val="24"/>
          <w:szCs w:val="24"/>
        </w:rPr>
        <w:t>распоряжением А</w:t>
      </w:r>
      <w:r w:rsidRPr="00C96D3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C96D32" w:rsidRPr="00C96D32">
        <w:rPr>
          <w:rFonts w:ascii="Times New Roman" w:hAnsi="Times New Roman" w:cs="Times New Roman"/>
          <w:b w:val="0"/>
          <w:sz w:val="24"/>
          <w:szCs w:val="24"/>
        </w:rPr>
        <w:t>Яковлевского муниципального района  от 27.</w:t>
      </w:r>
      <w:r w:rsidRPr="00C96D32">
        <w:rPr>
          <w:rFonts w:ascii="Times New Roman" w:hAnsi="Times New Roman" w:cs="Times New Roman"/>
          <w:b w:val="0"/>
          <w:sz w:val="24"/>
          <w:szCs w:val="24"/>
        </w:rPr>
        <w:t>0</w:t>
      </w:r>
      <w:r w:rsidR="00C96D32" w:rsidRPr="00C96D32">
        <w:rPr>
          <w:rFonts w:ascii="Times New Roman" w:hAnsi="Times New Roman" w:cs="Times New Roman"/>
          <w:b w:val="0"/>
          <w:sz w:val="24"/>
          <w:szCs w:val="24"/>
        </w:rPr>
        <w:t>9.2022 №623-ра</w:t>
      </w:r>
      <w:r w:rsidRPr="00C96D3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806DA" w:rsidRPr="00C96D32" w:rsidRDefault="005806DA" w:rsidP="005806DA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6D32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C96D32">
        <w:rPr>
          <w:rFonts w:ascii="Times New Roman" w:hAnsi="Times New Roman" w:cs="Times New Roman"/>
          <w:b w:val="0"/>
          <w:sz w:val="24"/>
          <w:szCs w:val="24"/>
        </w:rPr>
        <w:t>Яковлевский</w:t>
      </w:r>
      <w:proofErr w:type="spellEnd"/>
      <w:r w:rsidRPr="00C96D32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 принимает участие в реализации следующих муниципальных программ: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lastRenderedPageBreak/>
        <w:t>1) «Развитие образования Яковлевского муниципального района» на 2019-2025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>2) «Социальная поддержка населения Яковлевского муниципального района» на 2019-2025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3) «Развитие культуры в </w:t>
      </w:r>
      <w:proofErr w:type="spellStart"/>
      <w:r w:rsidRPr="00665E03">
        <w:rPr>
          <w:rFonts w:ascii="Times New Roman" w:hAnsi="Times New Roman" w:cs="Times New Roman"/>
          <w:b w:val="0"/>
          <w:sz w:val="24"/>
          <w:szCs w:val="24"/>
        </w:rPr>
        <w:t>Яковлевском</w:t>
      </w:r>
      <w:proofErr w:type="spellEnd"/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районе» на 2019-2025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>4) «Обеспечение качественными услугами жилищно-коммунального хозяйства населения Яковлевского муниципального района» на 2019-2025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>5) «Защита населения и территории от чрезвычайных ситуаций, обеспечение пожарной безопасности Яковлевского муниципального района» на 2019-2025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6) «Охрана окружающей среды в </w:t>
      </w:r>
      <w:proofErr w:type="spellStart"/>
      <w:r w:rsidRPr="00665E03">
        <w:rPr>
          <w:rFonts w:ascii="Times New Roman" w:hAnsi="Times New Roman" w:cs="Times New Roman"/>
          <w:b w:val="0"/>
          <w:sz w:val="24"/>
          <w:szCs w:val="24"/>
        </w:rPr>
        <w:t>Яковлевском</w:t>
      </w:r>
      <w:proofErr w:type="spellEnd"/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районе» на 2019-2025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7) «Развитие физической культуры и спорта в </w:t>
      </w:r>
      <w:proofErr w:type="spellStart"/>
      <w:r w:rsidRPr="00665E03">
        <w:rPr>
          <w:rFonts w:ascii="Times New Roman" w:hAnsi="Times New Roman" w:cs="Times New Roman"/>
          <w:b w:val="0"/>
          <w:sz w:val="24"/>
          <w:szCs w:val="24"/>
        </w:rPr>
        <w:t>Яковлевском</w:t>
      </w:r>
      <w:proofErr w:type="spellEnd"/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 на 2019-2025 годы»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>8) «Развитие транспортного комплекса Яковлевского муниципального района» на 2019-2025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>9) «Информационное обеспечение органов местного самоуправления Яковлевского муниципального района» на 2019-2025 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10) «Развитие сельского хозяйства в </w:t>
      </w:r>
      <w:proofErr w:type="spellStart"/>
      <w:r w:rsidRPr="00665E03">
        <w:rPr>
          <w:rFonts w:ascii="Times New Roman" w:hAnsi="Times New Roman" w:cs="Times New Roman"/>
          <w:b w:val="0"/>
          <w:sz w:val="24"/>
          <w:szCs w:val="24"/>
        </w:rPr>
        <w:t>Яковлевском</w:t>
      </w:r>
      <w:proofErr w:type="spellEnd"/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районе» на 2019-2025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11) «Молодежь - </w:t>
      </w:r>
      <w:proofErr w:type="spellStart"/>
      <w:r w:rsidRPr="00665E03">
        <w:rPr>
          <w:rFonts w:ascii="Times New Roman" w:hAnsi="Times New Roman" w:cs="Times New Roman"/>
          <w:b w:val="0"/>
          <w:sz w:val="24"/>
          <w:szCs w:val="24"/>
        </w:rPr>
        <w:t>Яковлевскому</w:t>
      </w:r>
      <w:proofErr w:type="spellEnd"/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муниципальному району» на 2019-2025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>12) «Экономическое развитие и инновационная экономика Яковлевского муниципального района» на 2019-2025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>13) «Переселение граждан из аварийного жилищного фонда на территории Яковлевского муниципального района» на 2019-2025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>14) «Укрепление общественного здоровья населения Яковлевского муниципального района» на 2020-2024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>15) «Профилактика правонарушений на территории Яковлевского муниципального района» на 2021 - 2025 годы</w:t>
      </w:r>
    </w:p>
    <w:p w:rsidR="005806DA" w:rsidRPr="00665E03" w:rsidRDefault="005806DA" w:rsidP="005806DA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16) «Противодействие коррупции в </w:t>
      </w:r>
      <w:proofErr w:type="spellStart"/>
      <w:r w:rsidRPr="00665E03">
        <w:rPr>
          <w:rFonts w:ascii="Times New Roman" w:hAnsi="Times New Roman" w:cs="Times New Roman"/>
          <w:b w:val="0"/>
          <w:sz w:val="24"/>
          <w:szCs w:val="24"/>
        </w:rPr>
        <w:t>Яковлевском</w:t>
      </w:r>
      <w:proofErr w:type="spellEnd"/>
      <w:r w:rsidRPr="00665E0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районе» на 2021-2025 годы</w:t>
      </w:r>
    </w:p>
    <w:p w:rsidR="009B4915" w:rsidRPr="00665E03" w:rsidRDefault="009B4915" w:rsidP="009B4915">
      <w:pPr>
        <w:rPr>
          <w:rFonts w:ascii="Times New Roman" w:hAnsi="Times New Roman" w:cs="Times New Roman"/>
        </w:rPr>
      </w:pPr>
    </w:p>
    <w:p w:rsidR="00736DA3" w:rsidRDefault="00736DA3" w:rsidP="009B4915">
      <w:pPr>
        <w:pStyle w:val="1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736DA3" w:rsidRDefault="00736DA3" w:rsidP="009B4915">
      <w:pPr>
        <w:pStyle w:val="1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736DA3" w:rsidRPr="00736DA3" w:rsidRDefault="00736DA3" w:rsidP="00736DA3">
      <w:pPr>
        <w:rPr>
          <w:rFonts w:asciiTheme="minorHAnsi" w:hAnsiTheme="minorHAnsi"/>
        </w:rPr>
      </w:pPr>
    </w:p>
    <w:p w:rsidR="00736DA3" w:rsidRDefault="00736DA3" w:rsidP="009B4915">
      <w:pPr>
        <w:pStyle w:val="1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9B4915" w:rsidRDefault="009B4915" w:rsidP="009B4915">
      <w:pPr>
        <w:pStyle w:val="1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2.2. Перечень инвестиционных проектов, </w:t>
      </w:r>
      <w:r>
        <w:rPr>
          <w:b/>
          <w:i/>
          <w:sz w:val="28"/>
          <w:szCs w:val="28"/>
          <w:u w:val="single"/>
        </w:rPr>
        <w:br/>
      </w:r>
      <w:proofErr w:type="gramStart"/>
      <w:r>
        <w:rPr>
          <w:b/>
          <w:i/>
          <w:sz w:val="28"/>
          <w:szCs w:val="28"/>
          <w:u w:val="single"/>
        </w:rPr>
        <w:t>реализуемые</w:t>
      </w:r>
      <w:proofErr w:type="gramEnd"/>
      <w:r>
        <w:rPr>
          <w:b/>
          <w:i/>
          <w:sz w:val="28"/>
          <w:szCs w:val="28"/>
          <w:u w:val="single"/>
        </w:rPr>
        <w:t xml:space="preserve"> в 2023 году </w:t>
      </w:r>
    </w:p>
    <w:p w:rsidR="009B4915" w:rsidRDefault="009B4915" w:rsidP="009B4915">
      <w:pPr>
        <w:rPr>
          <w:b w:val="0"/>
        </w:rPr>
      </w:pPr>
    </w:p>
    <w:p w:rsidR="009B4915" w:rsidRDefault="009B4915" w:rsidP="009B4915">
      <w:pPr>
        <w:rPr>
          <w:sz w:val="26"/>
          <w:szCs w:val="2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6"/>
        <w:gridCol w:w="2961"/>
        <w:gridCol w:w="2452"/>
        <w:gridCol w:w="1707"/>
        <w:gridCol w:w="1985"/>
      </w:tblGrid>
      <w:tr w:rsidR="009B4915" w:rsidTr="007A6DC7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Default="009B4915">
            <w:pPr>
              <w:widowControl w:val="0"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highlight w:val="lightGray"/>
              </w:rPr>
              <w:t>№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7A6DC7" w:rsidRDefault="009B49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  <w:b w:val="0"/>
              </w:rPr>
              <w:t>Наименование инвестиционного проекта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7A6DC7" w:rsidRDefault="009B49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  <w:b w:val="0"/>
              </w:rPr>
              <w:t>Инициатор/ Инвестор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7A6DC7" w:rsidRDefault="009B49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  <w:b w:val="0"/>
              </w:rPr>
              <w:t xml:space="preserve">Объем инвестиций, </w:t>
            </w:r>
            <w:proofErr w:type="spellStart"/>
            <w:r w:rsidRPr="007A6DC7">
              <w:rPr>
                <w:rFonts w:ascii="Times New Roman" w:hAnsi="Times New Roman" w:cs="Times New Roman"/>
                <w:b w:val="0"/>
              </w:rPr>
              <w:t>млн</w:t>
            </w:r>
            <w:proofErr w:type="gramStart"/>
            <w:r w:rsidRPr="007A6DC7">
              <w:rPr>
                <w:rFonts w:ascii="Times New Roman" w:hAnsi="Times New Roman" w:cs="Times New Roman"/>
                <w:b w:val="0"/>
              </w:rPr>
              <w:t>.р</w:t>
            </w:r>
            <w:proofErr w:type="gramEnd"/>
            <w:r w:rsidRPr="007A6DC7">
              <w:rPr>
                <w:rFonts w:ascii="Times New Roman" w:hAnsi="Times New Roman" w:cs="Times New Roman"/>
                <w:b w:val="0"/>
              </w:rPr>
              <w:t>уб</w:t>
            </w:r>
            <w:proofErr w:type="spellEnd"/>
            <w:r w:rsidRPr="007A6DC7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7A6DC7" w:rsidRDefault="009B49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  <w:b w:val="0"/>
              </w:rPr>
              <w:t>Ожидаемый результат</w:t>
            </w:r>
          </w:p>
        </w:tc>
      </w:tr>
      <w:tr w:rsidR="009B4915" w:rsidTr="00AC3D3B">
        <w:trPr>
          <w:trHeight w:val="1466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7A6DC7" w:rsidRDefault="007A6DC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77E" w:rsidRDefault="005F677E">
            <w:pPr>
              <w:widowControl w:val="0"/>
              <w:rPr>
                <w:rFonts w:ascii="Times New Roman" w:hAnsi="Times New Roman" w:cs="Times New Roman"/>
                <w:highlight w:val="lightGray"/>
              </w:rPr>
            </w:pPr>
            <w:r w:rsidRPr="005F677E">
              <w:rPr>
                <w:rFonts w:ascii="Times New Roman" w:hAnsi="Times New Roman" w:cs="Times New Roman"/>
              </w:rPr>
              <w:t xml:space="preserve">Строительство водовода централизованного </w:t>
            </w:r>
            <w:r w:rsidR="007A6DC7">
              <w:rPr>
                <w:rFonts w:ascii="Times New Roman" w:hAnsi="Times New Roman" w:cs="Times New Roman"/>
              </w:rPr>
              <w:t xml:space="preserve">водоснабжения </w:t>
            </w:r>
            <w:proofErr w:type="spellStart"/>
            <w:r w:rsidR="007A6DC7">
              <w:rPr>
                <w:rFonts w:ascii="Times New Roman" w:hAnsi="Times New Roman" w:cs="Times New Roman"/>
              </w:rPr>
              <w:t>Новосысоевского</w:t>
            </w:r>
            <w:proofErr w:type="spellEnd"/>
            <w:r w:rsidR="007A6DC7">
              <w:rPr>
                <w:rFonts w:ascii="Times New Roman" w:hAnsi="Times New Roman" w:cs="Times New Roman"/>
              </w:rPr>
              <w:t xml:space="preserve"> сельского </w:t>
            </w:r>
            <w:r w:rsidRPr="005F677E">
              <w:rPr>
                <w:rFonts w:ascii="Times New Roman" w:hAnsi="Times New Roman" w:cs="Times New Roman"/>
              </w:rPr>
              <w:t>поселения (</w:t>
            </w:r>
            <w:proofErr w:type="spellStart"/>
            <w:r w:rsidRPr="005F677E">
              <w:rPr>
                <w:rFonts w:ascii="Times New Roman" w:hAnsi="Times New Roman" w:cs="Times New Roman"/>
              </w:rPr>
              <w:t>жд.ст</w:t>
            </w:r>
            <w:proofErr w:type="gramStart"/>
            <w:r w:rsidRPr="005F677E">
              <w:rPr>
                <w:rFonts w:ascii="Times New Roman" w:hAnsi="Times New Roman" w:cs="Times New Roman"/>
              </w:rPr>
              <w:t>.С</w:t>
            </w:r>
            <w:proofErr w:type="gramEnd"/>
            <w:r w:rsidRPr="005F677E">
              <w:rPr>
                <w:rFonts w:ascii="Times New Roman" w:hAnsi="Times New Roman" w:cs="Times New Roman"/>
              </w:rPr>
              <w:t>ысоевка</w:t>
            </w:r>
            <w:proofErr w:type="spellEnd"/>
            <w:r w:rsidRPr="005F677E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5F677E">
              <w:rPr>
                <w:rFonts w:ascii="Times New Roman" w:hAnsi="Times New Roman" w:cs="Times New Roman"/>
              </w:rPr>
              <w:t>Новосысоевка</w:t>
            </w:r>
            <w:proofErr w:type="spellEnd"/>
            <w:r w:rsidRPr="005F67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15" w:rsidRPr="001472ED" w:rsidRDefault="001472ED">
            <w:pPr>
              <w:widowControl w:val="0"/>
              <w:rPr>
                <w:rFonts w:ascii="Times New Roman" w:hAnsi="Times New Roman" w:cs="Times New Roman"/>
              </w:rPr>
            </w:pPr>
            <w:r w:rsidRPr="001472ED">
              <w:rPr>
                <w:rFonts w:ascii="Times New Roman" w:hAnsi="Times New Roman" w:cs="Times New Roman"/>
              </w:rPr>
              <w:t>Администрация Яковлевского муниципального района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15" w:rsidRDefault="005F677E">
            <w:pPr>
              <w:widowControl w:val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5F677E">
              <w:rPr>
                <w:rFonts w:ascii="Times New Roman" w:hAnsi="Times New Roman" w:cs="Times New Roman"/>
              </w:rPr>
              <w:t>29,95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Default="005F677E">
            <w:pPr>
              <w:widowControl w:val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5F677E">
              <w:rPr>
                <w:rFonts w:ascii="Times New Roman" w:hAnsi="Times New Roman" w:cs="Times New Roman"/>
              </w:rPr>
              <w:t>Централизованное водоснабжение</w:t>
            </w:r>
          </w:p>
        </w:tc>
      </w:tr>
      <w:tr w:rsidR="009B4915" w:rsidTr="007A6DC7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7A6DC7" w:rsidRDefault="007A6DC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15" w:rsidRDefault="001472ED">
            <w:pPr>
              <w:widowControl w:val="0"/>
              <w:rPr>
                <w:rFonts w:ascii="Times New Roman" w:hAnsi="Times New Roman" w:cs="Times New Roman"/>
                <w:highlight w:val="lightGray"/>
              </w:rPr>
            </w:pPr>
            <w:r w:rsidRPr="001472ED">
              <w:rPr>
                <w:rFonts w:ascii="Times New Roman" w:hAnsi="Times New Roman" w:cs="Times New Roman"/>
              </w:rPr>
              <w:t>Благоустройство территории в рамках муниципальной программы формирования современной городской среды (1 дворовая территория, , 1 спортивная площадка, 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общественныая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территория</w:t>
            </w:r>
            <w:r w:rsidRPr="001472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15" w:rsidRDefault="001472ED">
            <w:pPr>
              <w:widowControl w:val="0"/>
              <w:rPr>
                <w:rFonts w:ascii="Times New Roman" w:hAnsi="Times New Roman" w:cs="Times New Roman"/>
                <w:highlight w:val="lightGray"/>
              </w:rPr>
            </w:pPr>
            <w:r w:rsidRPr="001472ED">
              <w:rPr>
                <w:rFonts w:ascii="Times New Roman" w:hAnsi="Times New Roman" w:cs="Times New Roman"/>
              </w:rPr>
              <w:t xml:space="preserve">Администрация Яковлевского сельского поселения, Администрация </w:t>
            </w:r>
            <w:proofErr w:type="spellStart"/>
            <w:r w:rsidRPr="001472ED">
              <w:rPr>
                <w:rFonts w:ascii="Times New Roman" w:hAnsi="Times New Roman" w:cs="Times New Roman"/>
              </w:rPr>
              <w:t>Новосысоевского</w:t>
            </w:r>
            <w:proofErr w:type="spellEnd"/>
            <w:r w:rsidRPr="001472ED">
              <w:rPr>
                <w:rFonts w:ascii="Times New Roman" w:hAnsi="Times New Roman" w:cs="Times New Roman"/>
              </w:rPr>
              <w:t xml:space="preserve"> сельского поселения, Администрация </w:t>
            </w:r>
            <w:proofErr w:type="spellStart"/>
            <w:r w:rsidRPr="001472ED">
              <w:rPr>
                <w:rFonts w:ascii="Times New Roman" w:hAnsi="Times New Roman" w:cs="Times New Roman"/>
              </w:rPr>
              <w:t>Варфоломеевского</w:t>
            </w:r>
            <w:proofErr w:type="spellEnd"/>
            <w:r w:rsidRPr="001472E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15" w:rsidRDefault="00AC3D3B">
            <w:pPr>
              <w:widowControl w:val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AC3D3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15" w:rsidRDefault="00131EE4">
            <w:pPr>
              <w:widowControl w:val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131EE4">
              <w:rPr>
                <w:rFonts w:ascii="Times New Roman" w:hAnsi="Times New Roman" w:cs="Times New Roman"/>
              </w:rPr>
              <w:t>Создание благоприятных условий для жизни населения</w:t>
            </w:r>
          </w:p>
        </w:tc>
      </w:tr>
    </w:tbl>
    <w:p w:rsidR="009B4915" w:rsidRDefault="009B4915" w:rsidP="009B4915">
      <w:pPr>
        <w:pStyle w:val="1"/>
        <w:rPr>
          <w:i/>
          <w:sz w:val="28"/>
          <w:szCs w:val="28"/>
          <w:u w:val="single"/>
        </w:rPr>
      </w:pPr>
    </w:p>
    <w:p w:rsidR="009B4915" w:rsidRDefault="009B4915" w:rsidP="009B4915">
      <w:pPr>
        <w:rPr>
          <w:b w:val="0"/>
        </w:rPr>
      </w:pPr>
    </w:p>
    <w:p w:rsidR="009B4915" w:rsidRDefault="009B4915" w:rsidP="009B4915"/>
    <w:p w:rsidR="009B4915" w:rsidRDefault="009B4915" w:rsidP="009B4915">
      <w:pPr>
        <w:pStyle w:val="1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2.3. Перечень инвестиционных проектов, </w:t>
      </w:r>
      <w:r>
        <w:rPr>
          <w:b/>
          <w:i/>
          <w:sz w:val="28"/>
          <w:szCs w:val="28"/>
          <w:u w:val="single"/>
        </w:rPr>
        <w:br/>
        <w:t>планируемых к реализации в 2024</w:t>
      </w:r>
      <w:r w:rsidR="00CF4886">
        <w:rPr>
          <w:rFonts w:asciiTheme="minorHAnsi" w:hAnsiTheme="minorHAnsi"/>
          <w:b/>
          <w:i/>
          <w:sz w:val="28"/>
          <w:szCs w:val="28"/>
          <w:u w:val="single"/>
        </w:rPr>
        <w:t>- 202</w:t>
      </w:r>
      <w:r w:rsidR="00496594">
        <w:rPr>
          <w:rFonts w:asciiTheme="minorHAnsi" w:hAnsiTheme="minorHAnsi"/>
          <w:b/>
          <w:i/>
          <w:sz w:val="28"/>
          <w:szCs w:val="28"/>
          <w:u w:val="single"/>
        </w:rPr>
        <w:t>5</w:t>
      </w:r>
      <w:r w:rsidR="00CF4886">
        <w:rPr>
          <w:b/>
          <w:i/>
          <w:sz w:val="28"/>
          <w:szCs w:val="28"/>
          <w:u w:val="single"/>
        </w:rPr>
        <w:t xml:space="preserve"> год</w:t>
      </w:r>
      <w:r w:rsidR="00CF4886">
        <w:rPr>
          <w:rFonts w:asciiTheme="minorHAnsi" w:hAnsiTheme="minorHAnsi"/>
          <w:b/>
          <w:i/>
          <w:sz w:val="28"/>
          <w:szCs w:val="28"/>
          <w:u w:val="single"/>
        </w:rPr>
        <w:t>ах</w:t>
      </w:r>
      <w:r>
        <w:rPr>
          <w:b/>
          <w:i/>
          <w:sz w:val="28"/>
          <w:szCs w:val="28"/>
          <w:u w:val="single"/>
        </w:rPr>
        <w:t xml:space="preserve"> </w:t>
      </w:r>
    </w:p>
    <w:p w:rsidR="009B4915" w:rsidRDefault="009B4915" w:rsidP="009B4915">
      <w:pPr>
        <w:rPr>
          <w:b w:val="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30"/>
        <w:gridCol w:w="3447"/>
        <w:gridCol w:w="2944"/>
        <w:gridCol w:w="2550"/>
      </w:tblGrid>
      <w:tr w:rsidR="009B4915" w:rsidTr="009B4915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CF4886" w:rsidRDefault="009B49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F4886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CF4886" w:rsidRDefault="009B49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F4886">
              <w:rPr>
                <w:rFonts w:ascii="Times New Roman" w:hAnsi="Times New Roman" w:cs="Times New Roman"/>
                <w:b w:val="0"/>
              </w:rPr>
              <w:t>Наименование инвестиционного проекта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CF4886" w:rsidRDefault="009B49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F4886">
              <w:rPr>
                <w:rFonts w:ascii="Times New Roman" w:hAnsi="Times New Roman" w:cs="Times New Roman"/>
                <w:b w:val="0"/>
              </w:rPr>
              <w:t>Инициатор/ Инвестор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CF4886" w:rsidRDefault="009B49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F4886">
              <w:rPr>
                <w:rFonts w:ascii="Times New Roman" w:hAnsi="Times New Roman" w:cs="Times New Roman"/>
                <w:b w:val="0"/>
              </w:rPr>
              <w:t xml:space="preserve">Предполагаемый объем инвестиций, </w:t>
            </w:r>
            <w:proofErr w:type="spellStart"/>
            <w:r w:rsidRPr="00CF4886">
              <w:rPr>
                <w:rFonts w:ascii="Times New Roman" w:hAnsi="Times New Roman" w:cs="Times New Roman"/>
                <w:b w:val="0"/>
              </w:rPr>
              <w:t>млн</w:t>
            </w:r>
            <w:proofErr w:type="gramStart"/>
            <w:r w:rsidRPr="00CF4886">
              <w:rPr>
                <w:rFonts w:ascii="Times New Roman" w:hAnsi="Times New Roman" w:cs="Times New Roman"/>
                <w:b w:val="0"/>
              </w:rPr>
              <w:t>.р</w:t>
            </w:r>
            <w:proofErr w:type="gramEnd"/>
            <w:r w:rsidRPr="00CF4886">
              <w:rPr>
                <w:rFonts w:ascii="Times New Roman" w:hAnsi="Times New Roman" w:cs="Times New Roman"/>
                <w:b w:val="0"/>
              </w:rPr>
              <w:t>уб</w:t>
            </w:r>
            <w:proofErr w:type="spellEnd"/>
            <w:r w:rsidRPr="00CF4886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9B4915" w:rsidTr="00CF4886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7A6DC7" w:rsidRDefault="009B491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15" w:rsidRDefault="00CF4886">
            <w:pPr>
              <w:widowControl w:val="0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F4886">
              <w:rPr>
                <w:rFonts w:ascii="Times New Roman" w:hAnsi="Times New Roman" w:cs="Times New Roman"/>
              </w:rPr>
              <w:t>троительство животноводческого комплекса на 6000 голов дойного стада</w:t>
            </w:r>
            <w:r w:rsidR="00496594">
              <w:rPr>
                <w:rFonts w:ascii="Times New Roman" w:hAnsi="Times New Roman" w:cs="Times New Roman"/>
              </w:rPr>
              <w:t xml:space="preserve"> (год окончания реализации 2034)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15" w:rsidRDefault="00223AE4">
            <w:pPr>
              <w:widowControl w:val="0"/>
              <w:rPr>
                <w:rFonts w:ascii="Times New Roman" w:hAnsi="Times New Roman" w:cs="Times New Roman"/>
                <w:highlight w:val="lightGray"/>
              </w:rPr>
            </w:pPr>
            <w:r w:rsidRPr="00223AE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23AE4">
              <w:rPr>
                <w:rFonts w:ascii="Times New Roman" w:hAnsi="Times New Roman" w:cs="Times New Roman"/>
              </w:rPr>
              <w:t>ТиЭйч</w:t>
            </w:r>
            <w:proofErr w:type="spellEnd"/>
            <w:r w:rsidRPr="00223A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3AE4">
              <w:rPr>
                <w:rFonts w:ascii="Times New Roman" w:hAnsi="Times New Roman" w:cs="Times New Roman"/>
              </w:rPr>
              <w:t>Рус</w:t>
            </w:r>
            <w:proofErr w:type="gramEnd"/>
            <w:r w:rsidRPr="00223AE4">
              <w:rPr>
                <w:rFonts w:ascii="Times New Roman" w:hAnsi="Times New Roman" w:cs="Times New Roman"/>
              </w:rPr>
              <w:t xml:space="preserve"> Приморский»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15" w:rsidRDefault="00223AE4">
            <w:pPr>
              <w:widowControl w:val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23AE4">
              <w:rPr>
                <w:rFonts w:ascii="Times New Roman" w:hAnsi="Times New Roman" w:cs="Times New Roman"/>
              </w:rPr>
              <w:t>13643,45</w:t>
            </w:r>
          </w:p>
        </w:tc>
      </w:tr>
      <w:tr w:rsidR="009B4915" w:rsidTr="00CF4886">
        <w:trPr>
          <w:trHeight w:val="527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Pr="007A6DC7" w:rsidRDefault="007A6DC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Default="009B4915">
            <w:pPr>
              <w:widowControl w:val="0"/>
              <w:rPr>
                <w:rFonts w:ascii="Times New Roman" w:hAnsi="Times New Roman" w:cs="Times New Roman"/>
                <w:highlight w:val="lightGray"/>
              </w:rPr>
            </w:pPr>
            <w:r w:rsidRPr="00CF4886">
              <w:rPr>
                <w:rFonts w:ascii="Times New Roman" w:hAnsi="Times New Roman" w:cs="Times New Roman"/>
              </w:rPr>
              <w:t>Строительство многокварт</w:t>
            </w:r>
            <w:r w:rsidR="00CF4886" w:rsidRPr="00CF4886">
              <w:rPr>
                <w:rFonts w:ascii="Times New Roman" w:hAnsi="Times New Roman" w:cs="Times New Roman"/>
              </w:rPr>
              <w:t xml:space="preserve">ирного жилого дома в районе ул. Центральная, </w:t>
            </w:r>
            <w:proofErr w:type="gramStart"/>
            <w:r w:rsidR="00CF4886" w:rsidRPr="00CF4886">
              <w:rPr>
                <w:rFonts w:ascii="Times New Roman" w:hAnsi="Times New Roman" w:cs="Times New Roman"/>
              </w:rPr>
              <w:t>в</w:t>
            </w:r>
            <w:proofErr w:type="gramEnd"/>
            <w:r w:rsidR="00CF4886" w:rsidRPr="00CF4886">
              <w:rPr>
                <w:rFonts w:ascii="Times New Roman" w:hAnsi="Times New Roman" w:cs="Times New Roman"/>
              </w:rPr>
              <w:t xml:space="preserve"> с. Яковлевка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Default="00CF4886">
            <w:pPr>
              <w:widowControl w:val="0"/>
              <w:rPr>
                <w:rFonts w:ascii="Times New Roman" w:hAnsi="Times New Roman" w:cs="Times New Roman"/>
                <w:highlight w:val="lightGray"/>
              </w:rPr>
            </w:pPr>
            <w:r w:rsidRPr="00CF4886">
              <w:rPr>
                <w:rFonts w:ascii="Times New Roman" w:hAnsi="Times New Roman" w:cs="Times New Roman"/>
              </w:rPr>
              <w:t>АО «Корпорация развития жилищного строительства</w:t>
            </w:r>
            <w:r w:rsidR="009B4915" w:rsidRPr="00CF48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15" w:rsidRDefault="00CF4886">
            <w:pPr>
              <w:widowControl w:val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CF4886">
              <w:rPr>
                <w:rFonts w:ascii="Times New Roman" w:hAnsi="Times New Roman" w:cs="Times New Roman"/>
              </w:rPr>
              <w:t>64</w:t>
            </w:r>
          </w:p>
        </w:tc>
      </w:tr>
      <w:tr w:rsidR="00235420" w:rsidTr="00CF4886">
        <w:trPr>
          <w:trHeight w:val="527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20" w:rsidRPr="007A6DC7" w:rsidRDefault="007A6DC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20" w:rsidRPr="00235420" w:rsidRDefault="00235420">
            <w:pPr>
              <w:widowControl w:val="0"/>
              <w:rPr>
                <w:rFonts w:ascii="Times New Roman" w:hAnsi="Times New Roman" w:cs="Times New Roman"/>
              </w:rPr>
            </w:pPr>
            <w:r w:rsidRPr="00235420">
              <w:rPr>
                <w:rFonts w:ascii="Times New Roman" w:hAnsi="Times New Roman" w:cs="Times New Roman"/>
              </w:rPr>
              <w:t xml:space="preserve">Строительство поликлиники 2000 </w:t>
            </w:r>
            <w:proofErr w:type="spellStart"/>
            <w:r w:rsidRPr="00235420">
              <w:rPr>
                <w:rFonts w:ascii="Times New Roman" w:hAnsi="Times New Roman" w:cs="Times New Roman"/>
              </w:rPr>
              <w:t>кв.м</w:t>
            </w:r>
            <w:proofErr w:type="spellEnd"/>
            <w:r w:rsidRPr="00235420">
              <w:rPr>
                <w:rFonts w:ascii="Times New Roman" w:hAnsi="Times New Roman" w:cs="Times New Roman"/>
              </w:rPr>
              <w:t>. на 150 посещений в смену КГБУЗ «</w:t>
            </w:r>
            <w:proofErr w:type="spellStart"/>
            <w:r w:rsidRPr="00235420">
              <w:rPr>
                <w:rFonts w:ascii="Times New Roman" w:hAnsi="Times New Roman" w:cs="Times New Roman"/>
              </w:rPr>
              <w:t>Арсеньевская</w:t>
            </w:r>
            <w:proofErr w:type="spellEnd"/>
            <w:r w:rsidRPr="00235420">
              <w:rPr>
                <w:rFonts w:ascii="Times New Roman" w:hAnsi="Times New Roman" w:cs="Times New Roman"/>
              </w:rPr>
              <w:t xml:space="preserve"> ГБСП </w:t>
            </w:r>
            <w:proofErr w:type="spellStart"/>
            <w:r w:rsidRPr="00235420">
              <w:rPr>
                <w:rFonts w:ascii="Times New Roman" w:hAnsi="Times New Roman" w:cs="Times New Roman"/>
              </w:rPr>
              <w:t>Яковлевская</w:t>
            </w:r>
            <w:proofErr w:type="spellEnd"/>
            <w:r w:rsidRPr="00235420">
              <w:rPr>
                <w:rFonts w:ascii="Times New Roman" w:hAnsi="Times New Roman" w:cs="Times New Roman"/>
              </w:rPr>
              <w:t xml:space="preserve"> ЦРБ», в том числе дневного стационара на 20 коек (из них 4 детских койки)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20" w:rsidRPr="00235420" w:rsidRDefault="005E65F8">
            <w:pPr>
              <w:widowControl w:val="0"/>
              <w:rPr>
                <w:rFonts w:ascii="Times New Roman" w:hAnsi="Times New Roman" w:cs="Times New Roman"/>
              </w:rPr>
            </w:pPr>
            <w:r w:rsidRPr="00235420">
              <w:rPr>
                <w:rFonts w:ascii="Times New Roman" w:hAnsi="Times New Roman" w:cs="Times New Roman"/>
              </w:rPr>
              <w:t>КГБУЗ «</w:t>
            </w:r>
            <w:proofErr w:type="spellStart"/>
            <w:r w:rsidRPr="00235420">
              <w:rPr>
                <w:rFonts w:ascii="Times New Roman" w:hAnsi="Times New Roman" w:cs="Times New Roman"/>
              </w:rPr>
              <w:t>Арсеньевская</w:t>
            </w:r>
            <w:proofErr w:type="spellEnd"/>
            <w:r w:rsidRPr="00235420">
              <w:rPr>
                <w:rFonts w:ascii="Times New Roman" w:hAnsi="Times New Roman" w:cs="Times New Roman"/>
              </w:rPr>
              <w:t xml:space="preserve"> ГБ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20" w:rsidRPr="00235420" w:rsidRDefault="0023542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35420">
              <w:rPr>
                <w:rFonts w:ascii="Times New Roman" w:hAnsi="Times New Roman" w:cs="Times New Roman"/>
              </w:rPr>
              <w:t>297,1</w:t>
            </w:r>
          </w:p>
        </w:tc>
      </w:tr>
    </w:tbl>
    <w:p w:rsidR="009B4915" w:rsidRDefault="009B4915" w:rsidP="009B4915">
      <w:pPr>
        <w:pStyle w:val="3"/>
        <w:tabs>
          <w:tab w:val="center" w:pos="10065"/>
        </w:tabs>
        <w:spacing w:after="0" w:line="336" w:lineRule="auto"/>
        <w:ind w:firstLine="697"/>
        <w:jc w:val="both"/>
        <w:rPr>
          <w:sz w:val="28"/>
          <w:szCs w:val="28"/>
          <w:u w:val="single"/>
          <w:lang w:eastAsia="en-US"/>
        </w:rPr>
      </w:pPr>
    </w:p>
    <w:p w:rsidR="00C96E46" w:rsidRPr="005806DA" w:rsidRDefault="00C96E46" w:rsidP="005806DA">
      <w:pPr>
        <w:spacing w:before="60" w:line="360" w:lineRule="auto"/>
        <w:ind w:right="57" w:firstLine="709"/>
        <w:jc w:val="both"/>
        <w:rPr>
          <w:b w:val="0"/>
          <w:sz w:val="24"/>
          <w:szCs w:val="24"/>
        </w:rPr>
      </w:pPr>
    </w:p>
    <w:p w:rsidR="00AA1048" w:rsidRPr="005806DA" w:rsidRDefault="00AA1048" w:rsidP="005806DA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sectPr w:rsidR="00AA1048" w:rsidRPr="005806DA" w:rsidSect="00B4261F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A2" w:rsidRDefault="006C6FA2" w:rsidP="00D0525D">
      <w:r>
        <w:separator/>
      </w:r>
    </w:p>
  </w:endnote>
  <w:endnote w:type="continuationSeparator" w:id="0">
    <w:p w:rsidR="006C6FA2" w:rsidRDefault="006C6FA2" w:rsidP="00D0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A2" w:rsidRDefault="006C6FA2" w:rsidP="00D0525D">
      <w:r>
        <w:separator/>
      </w:r>
    </w:p>
  </w:footnote>
  <w:footnote w:type="continuationSeparator" w:id="0">
    <w:p w:rsidR="006C6FA2" w:rsidRDefault="006C6FA2" w:rsidP="00D0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013FFC"/>
    <w:multiLevelType w:val="multilevel"/>
    <w:tmpl w:val="ACC47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749D72AD"/>
    <w:multiLevelType w:val="hybridMultilevel"/>
    <w:tmpl w:val="4C303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BE540B"/>
    <w:multiLevelType w:val="hybridMultilevel"/>
    <w:tmpl w:val="C42E9F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E3"/>
    <w:rsid w:val="00000CC1"/>
    <w:rsid w:val="00000DEE"/>
    <w:rsid w:val="00000EC3"/>
    <w:rsid w:val="00000EDE"/>
    <w:rsid w:val="00000F97"/>
    <w:rsid w:val="0000253F"/>
    <w:rsid w:val="00002654"/>
    <w:rsid w:val="00002A84"/>
    <w:rsid w:val="00002E9B"/>
    <w:rsid w:val="000030AB"/>
    <w:rsid w:val="000046C6"/>
    <w:rsid w:val="00004737"/>
    <w:rsid w:val="000049DB"/>
    <w:rsid w:val="00004C03"/>
    <w:rsid w:val="00004D3D"/>
    <w:rsid w:val="00004ECD"/>
    <w:rsid w:val="00005314"/>
    <w:rsid w:val="000055A0"/>
    <w:rsid w:val="00005E67"/>
    <w:rsid w:val="000064E7"/>
    <w:rsid w:val="00006544"/>
    <w:rsid w:val="00006CDF"/>
    <w:rsid w:val="00006DEE"/>
    <w:rsid w:val="00006FB1"/>
    <w:rsid w:val="00007379"/>
    <w:rsid w:val="00007528"/>
    <w:rsid w:val="00007CFE"/>
    <w:rsid w:val="00007D97"/>
    <w:rsid w:val="00007F45"/>
    <w:rsid w:val="000104F8"/>
    <w:rsid w:val="0001061C"/>
    <w:rsid w:val="00010715"/>
    <w:rsid w:val="000107E1"/>
    <w:rsid w:val="000113CB"/>
    <w:rsid w:val="00011A0D"/>
    <w:rsid w:val="0001235F"/>
    <w:rsid w:val="00012815"/>
    <w:rsid w:val="000128F5"/>
    <w:rsid w:val="00012C0A"/>
    <w:rsid w:val="00012D80"/>
    <w:rsid w:val="00013858"/>
    <w:rsid w:val="0001420F"/>
    <w:rsid w:val="00014312"/>
    <w:rsid w:val="0001492A"/>
    <w:rsid w:val="0001498C"/>
    <w:rsid w:val="00014A23"/>
    <w:rsid w:val="00014D96"/>
    <w:rsid w:val="00014FD8"/>
    <w:rsid w:val="00015077"/>
    <w:rsid w:val="000150FC"/>
    <w:rsid w:val="0001553C"/>
    <w:rsid w:val="00017613"/>
    <w:rsid w:val="00017692"/>
    <w:rsid w:val="00017B57"/>
    <w:rsid w:val="00020702"/>
    <w:rsid w:val="0002098A"/>
    <w:rsid w:val="00020A71"/>
    <w:rsid w:val="00020AA4"/>
    <w:rsid w:val="00021648"/>
    <w:rsid w:val="000217F0"/>
    <w:rsid w:val="000219B8"/>
    <w:rsid w:val="00021A36"/>
    <w:rsid w:val="00021AB8"/>
    <w:rsid w:val="00021EC0"/>
    <w:rsid w:val="00021F6E"/>
    <w:rsid w:val="00022975"/>
    <w:rsid w:val="0002297D"/>
    <w:rsid w:val="00022C5A"/>
    <w:rsid w:val="00022C67"/>
    <w:rsid w:val="000238FC"/>
    <w:rsid w:val="000239CB"/>
    <w:rsid w:val="00023F6F"/>
    <w:rsid w:val="0002401A"/>
    <w:rsid w:val="0002404B"/>
    <w:rsid w:val="000242E2"/>
    <w:rsid w:val="000245E8"/>
    <w:rsid w:val="00024688"/>
    <w:rsid w:val="000247CE"/>
    <w:rsid w:val="000251D3"/>
    <w:rsid w:val="00025549"/>
    <w:rsid w:val="0002557F"/>
    <w:rsid w:val="00025D68"/>
    <w:rsid w:val="0002647F"/>
    <w:rsid w:val="00026533"/>
    <w:rsid w:val="000269AA"/>
    <w:rsid w:val="00026B39"/>
    <w:rsid w:val="000277E7"/>
    <w:rsid w:val="00027C43"/>
    <w:rsid w:val="00027D66"/>
    <w:rsid w:val="00030362"/>
    <w:rsid w:val="0003046B"/>
    <w:rsid w:val="00030DF2"/>
    <w:rsid w:val="00030E06"/>
    <w:rsid w:val="00030E69"/>
    <w:rsid w:val="000315F7"/>
    <w:rsid w:val="00031B3E"/>
    <w:rsid w:val="0003211E"/>
    <w:rsid w:val="00032822"/>
    <w:rsid w:val="00032AA9"/>
    <w:rsid w:val="00032ED2"/>
    <w:rsid w:val="00032EED"/>
    <w:rsid w:val="00032FDF"/>
    <w:rsid w:val="00034313"/>
    <w:rsid w:val="00034433"/>
    <w:rsid w:val="0003444A"/>
    <w:rsid w:val="00034987"/>
    <w:rsid w:val="00034FAF"/>
    <w:rsid w:val="000359FE"/>
    <w:rsid w:val="00035CFE"/>
    <w:rsid w:val="00035DE0"/>
    <w:rsid w:val="0003619F"/>
    <w:rsid w:val="00037A03"/>
    <w:rsid w:val="00037F4A"/>
    <w:rsid w:val="0004003C"/>
    <w:rsid w:val="00040533"/>
    <w:rsid w:val="00040884"/>
    <w:rsid w:val="0004088B"/>
    <w:rsid w:val="00040BB1"/>
    <w:rsid w:val="00040D88"/>
    <w:rsid w:val="00041531"/>
    <w:rsid w:val="00041988"/>
    <w:rsid w:val="00041BAF"/>
    <w:rsid w:val="000421B0"/>
    <w:rsid w:val="000425C9"/>
    <w:rsid w:val="00042B77"/>
    <w:rsid w:val="00043572"/>
    <w:rsid w:val="00043626"/>
    <w:rsid w:val="00043970"/>
    <w:rsid w:val="00043D1D"/>
    <w:rsid w:val="00044022"/>
    <w:rsid w:val="0004434F"/>
    <w:rsid w:val="00044653"/>
    <w:rsid w:val="000447B7"/>
    <w:rsid w:val="00044D96"/>
    <w:rsid w:val="00045347"/>
    <w:rsid w:val="0004617E"/>
    <w:rsid w:val="0004658B"/>
    <w:rsid w:val="00046826"/>
    <w:rsid w:val="00047B0B"/>
    <w:rsid w:val="000519C7"/>
    <w:rsid w:val="00051BFB"/>
    <w:rsid w:val="00051C17"/>
    <w:rsid w:val="00052591"/>
    <w:rsid w:val="00052D30"/>
    <w:rsid w:val="00053407"/>
    <w:rsid w:val="00053C66"/>
    <w:rsid w:val="00053E34"/>
    <w:rsid w:val="0005434D"/>
    <w:rsid w:val="000545AF"/>
    <w:rsid w:val="000553CF"/>
    <w:rsid w:val="00055D97"/>
    <w:rsid w:val="00055DEB"/>
    <w:rsid w:val="00056B21"/>
    <w:rsid w:val="0005702E"/>
    <w:rsid w:val="000572EB"/>
    <w:rsid w:val="000573A8"/>
    <w:rsid w:val="000573DA"/>
    <w:rsid w:val="00057EF0"/>
    <w:rsid w:val="0006013B"/>
    <w:rsid w:val="000607CA"/>
    <w:rsid w:val="00060942"/>
    <w:rsid w:val="00060A10"/>
    <w:rsid w:val="00060B34"/>
    <w:rsid w:val="00060D3B"/>
    <w:rsid w:val="00060DD0"/>
    <w:rsid w:val="000615E4"/>
    <w:rsid w:val="00061D2E"/>
    <w:rsid w:val="00061EB5"/>
    <w:rsid w:val="00062444"/>
    <w:rsid w:val="00062B9D"/>
    <w:rsid w:val="00062D89"/>
    <w:rsid w:val="00062DBA"/>
    <w:rsid w:val="00063043"/>
    <w:rsid w:val="00063850"/>
    <w:rsid w:val="00063A25"/>
    <w:rsid w:val="00063E36"/>
    <w:rsid w:val="00064138"/>
    <w:rsid w:val="0006423F"/>
    <w:rsid w:val="00064629"/>
    <w:rsid w:val="00064CAA"/>
    <w:rsid w:val="00064CD2"/>
    <w:rsid w:val="000650F5"/>
    <w:rsid w:val="0006517B"/>
    <w:rsid w:val="00065319"/>
    <w:rsid w:val="000657D2"/>
    <w:rsid w:val="000659CC"/>
    <w:rsid w:val="00065A10"/>
    <w:rsid w:val="00065A72"/>
    <w:rsid w:val="0006605D"/>
    <w:rsid w:val="00066096"/>
    <w:rsid w:val="0006611A"/>
    <w:rsid w:val="0006625B"/>
    <w:rsid w:val="000662E6"/>
    <w:rsid w:val="00066560"/>
    <w:rsid w:val="00066C68"/>
    <w:rsid w:val="00066FE4"/>
    <w:rsid w:val="00067533"/>
    <w:rsid w:val="0006758F"/>
    <w:rsid w:val="000678D4"/>
    <w:rsid w:val="00067B79"/>
    <w:rsid w:val="00067F1C"/>
    <w:rsid w:val="00070837"/>
    <w:rsid w:val="00070A67"/>
    <w:rsid w:val="000720FB"/>
    <w:rsid w:val="00072627"/>
    <w:rsid w:val="00072A1D"/>
    <w:rsid w:val="0007376F"/>
    <w:rsid w:val="000737C0"/>
    <w:rsid w:val="000737E6"/>
    <w:rsid w:val="00073819"/>
    <w:rsid w:val="0007389C"/>
    <w:rsid w:val="00073EB8"/>
    <w:rsid w:val="00073EE4"/>
    <w:rsid w:val="00074229"/>
    <w:rsid w:val="0007446B"/>
    <w:rsid w:val="00074F01"/>
    <w:rsid w:val="00074F54"/>
    <w:rsid w:val="000750AA"/>
    <w:rsid w:val="000755D6"/>
    <w:rsid w:val="00075B37"/>
    <w:rsid w:val="00075E00"/>
    <w:rsid w:val="000760E0"/>
    <w:rsid w:val="000761B7"/>
    <w:rsid w:val="000767C1"/>
    <w:rsid w:val="00076B7F"/>
    <w:rsid w:val="00076C19"/>
    <w:rsid w:val="00076F38"/>
    <w:rsid w:val="0007718D"/>
    <w:rsid w:val="000772A6"/>
    <w:rsid w:val="0007737A"/>
    <w:rsid w:val="00077B43"/>
    <w:rsid w:val="00077C8A"/>
    <w:rsid w:val="00077E17"/>
    <w:rsid w:val="00080AF1"/>
    <w:rsid w:val="00080B60"/>
    <w:rsid w:val="00080C9C"/>
    <w:rsid w:val="000813F5"/>
    <w:rsid w:val="00081489"/>
    <w:rsid w:val="00081727"/>
    <w:rsid w:val="000818CC"/>
    <w:rsid w:val="0008227E"/>
    <w:rsid w:val="00082B36"/>
    <w:rsid w:val="00083E9B"/>
    <w:rsid w:val="000845E2"/>
    <w:rsid w:val="0008524B"/>
    <w:rsid w:val="0008554D"/>
    <w:rsid w:val="00085597"/>
    <w:rsid w:val="00085A3E"/>
    <w:rsid w:val="00086943"/>
    <w:rsid w:val="00086C3E"/>
    <w:rsid w:val="00086CA2"/>
    <w:rsid w:val="000871ED"/>
    <w:rsid w:val="000876C5"/>
    <w:rsid w:val="00087BF6"/>
    <w:rsid w:val="000909B3"/>
    <w:rsid w:val="00090D97"/>
    <w:rsid w:val="00091249"/>
    <w:rsid w:val="00091CA3"/>
    <w:rsid w:val="00091ED3"/>
    <w:rsid w:val="00091EE8"/>
    <w:rsid w:val="0009220D"/>
    <w:rsid w:val="00092A42"/>
    <w:rsid w:val="00092D9D"/>
    <w:rsid w:val="00092EC5"/>
    <w:rsid w:val="000936A1"/>
    <w:rsid w:val="000939A2"/>
    <w:rsid w:val="00093FE2"/>
    <w:rsid w:val="000948F4"/>
    <w:rsid w:val="00094BAB"/>
    <w:rsid w:val="00094BD5"/>
    <w:rsid w:val="00095031"/>
    <w:rsid w:val="000950E8"/>
    <w:rsid w:val="000956E0"/>
    <w:rsid w:val="00095813"/>
    <w:rsid w:val="00095AB1"/>
    <w:rsid w:val="00095D12"/>
    <w:rsid w:val="00095E5F"/>
    <w:rsid w:val="00095F97"/>
    <w:rsid w:val="000966CE"/>
    <w:rsid w:val="000966E5"/>
    <w:rsid w:val="000A000D"/>
    <w:rsid w:val="000A012D"/>
    <w:rsid w:val="000A043D"/>
    <w:rsid w:val="000A0B4E"/>
    <w:rsid w:val="000A0D14"/>
    <w:rsid w:val="000A0F7D"/>
    <w:rsid w:val="000A11EC"/>
    <w:rsid w:val="000A12BB"/>
    <w:rsid w:val="000A16D3"/>
    <w:rsid w:val="000A1AE9"/>
    <w:rsid w:val="000A2224"/>
    <w:rsid w:val="000A2A86"/>
    <w:rsid w:val="000A2F4D"/>
    <w:rsid w:val="000A35A6"/>
    <w:rsid w:val="000A3733"/>
    <w:rsid w:val="000A38A7"/>
    <w:rsid w:val="000A391C"/>
    <w:rsid w:val="000A4507"/>
    <w:rsid w:val="000A4986"/>
    <w:rsid w:val="000A4CFA"/>
    <w:rsid w:val="000A4FE3"/>
    <w:rsid w:val="000A51C9"/>
    <w:rsid w:val="000A5843"/>
    <w:rsid w:val="000A5F27"/>
    <w:rsid w:val="000A5F43"/>
    <w:rsid w:val="000A6194"/>
    <w:rsid w:val="000A63A3"/>
    <w:rsid w:val="000A6616"/>
    <w:rsid w:val="000A69F1"/>
    <w:rsid w:val="000A6D90"/>
    <w:rsid w:val="000A7312"/>
    <w:rsid w:val="000A73C1"/>
    <w:rsid w:val="000A7545"/>
    <w:rsid w:val="000A7D61"/>
    <w:rsid w:val="000B05D1"/>
    <w:rsid w:val="000B0B40"/>
    <w:rsid w:val="000B0F50"/>
    <w:rsid w:val="000B129C"/>
    <w:rsid w:val="000B1636"/>
    <w:rsid w:val="000B22A0"/>
    <w:rsid w:val="000B2D26"/>
    <w:rsid w:val="000B2D6D"/>
    <w:rsid w:val="000B3046"/>
    <w:rsid w:val="000B3102"/>
    <w:rsid w:val="000B3676"/>
    <w:rsid w:val="000B42D7"/>
    <w:rsid w:val="000B4710"/>
    <w:rsid w:val="000B4CE4"/>
    <w:rsid w:val="000B5B26"/>
    <w:rsid w:val="000B5E46"/>
    <w:rsid w:val="000B5FFE"/>
    <w:rsid w:val="000B62A2"/>
    <w:rsid w:val="000B64D9"/>
    <w:rsid w:val="000B6CCD"/>
    <w:rsid w:val="000B7042"/>
    <w:rsid w:val="000B71AF"/>
    <w:rsid w:val="000B7224"/>
    <w:rsid w:val="000B7B5B"/>
    <w:rsid w:val="000B7D11"/>
    <w:rsid w:val="000B7D1F"/>
    <w:rsid w:val="000B7D22"/>
    <w:rsid w:val="000B7FFA"/>
    <w:rsid w:val="000C0DE7"/>
    <w:rsid w:val="000C0DFB"/>
    <w:rsid w:val="000C1259"/>
    <w:rsid w:val="000C130F"/>
    <w:rsid w:val="000C17ED"/>
    <w:rsid w:val="000C191E"/>
    <w:rsid w:val="000C1A83"/>
    <w:rsid w:val="000C1D8C"/>
    <w:rsid w:val="000C1FA7"/>
    <w:rsid w:val="000C2998"/>
    <w:rsid w:val="000C2A44"/>
    <w:rsid w:val="000C2B85"/>
    <w:rsid w:val="000C2DDB"/>
    <w:rsid w:val="000C2DF1"/>
    <w:rsid w:val="000C3167"/>
    <w:rsid w:val="000C34BD"/>
    <w:rsid w:val="000C3864"/>
    <w:rsid w:val="000C3895"/>
    <w:rsid w:val="000C3AB8"/>
    <w:rsid w:val="000C4067"/>
    <w:rsid w:val="000C4186"/>
    <w:rsid w:val="000C4B7D"/>
    <w:rsid w:val="000C4F79"/>
    <w:rsid w:val="000C5DC2"/>
    <w:rsid w:val="000C601E"/>
    <w:rsid w:val="000C62A5"/>
    <w:rsid w:val="000C7893"/>
    <w:rsid w:val="000C7AFB"/>
    <w:rsid w:val="000D02A2"/>
    <w:rsid w:val="000D086B"/>
    <w:rsid w:val="000D0BC7"/>
    <w:rsid w:val="000D0F36"/>
    <w:rsid w:val="000D133C"/>
    <w:rsid w:val="000D14A6"/>
    <w:rsid w:val="000D1B10"/>
    <w:rsid w:val="000D1B9A"/>
    <w:rsid w:val="000D1EE6"/>
    <w:rsid w:val="000D1F52"/>
    <w:rsid w:val="000D3978"/>
    <w:rsid w:val="000D423B"/>
    <w:rsid w:val="000D4509"/>
    <w:rsid w:val="000D49E5"/>
    <w:rsid w:val="000D4C4C"/>
    <w:rsid w:val="000D5795"/>
    <w:rsid w:val="000D581A"/>
    <w:rsid w:val="000D5FBF"/>
    <w:rsid w:val="000D60C3"/>
    <w:rsid w:val="000D6452"/>
    <w:rsid w:val="000D76A4"/>
    <w:rsid w:val="000D777B"/>
    <w:rsid w:val="000D7D97"/>
    <w:rsid w:val="000D7EEA"/>
    <w:rsid w:val="000E017E"/>
    <w:rsid w:val="000E04D1"/>
    <w:rsid w:val="000E0F2A"/>
    <w:rsid w:val="000E11A1"/>
    <w:rsid w:val="000E12CC"/>
    <w:rsid w:val="000E1357"/>
    <w:rsid w:val="000E1E56"/>
    <w:rsid w:val="000E308D"/>
    <w:rsid w:val="000E3151"/>
    <w:rsid w:val="000E328F"/>
    <w:rsid w:val="000E331F"/>
    <w:rsid w:val="000E34D2"/>
    <w:rsid w:val="000E3CEE"/>
    <w:rsid w:val="000E41AF"/>
    <w:rsid w:val="000E43A3"/>
    <w:rsid w:val="000E4E06"/>
    <w:rsid w:val="000E6CCB"/>
    <w:rsid w:val="000E725F"/>
    <w:rsid w:val="000E7423"/>
    <w:rsid w:val="000E74C5"/>
    <w:rsid w:val="000E75A6"/>
    <w:rsid w:val="000E78C6"/>
    <w:rsid w:val="000E7C03"/>
    <w:rsid w:val="000E7ECE"/>
    <w:rsid w:val="000E7F58"/>
    <w:rsid w:val="000E7FC7"/>
    <w:rsid w:val="000F0161"/>
    <w:rsid w:val="000F02EC"/>
    <w:rsid w:val="000F0B25"/>
    <w:rsid w:val="000F0CF1"/>
    <w:rsid w:val="000F0E3D"/>
    <w:rsid w:val="000F1307"/>
    <w:rsid w:val="000F16C6"/>
    <w:rsid w:val="000F1890"/>
    <w:rsid w:val="000F1A1F"/>
    <w:rsid w:val="000F1FA9"/>
    <w:rsid w:val="000F2415"/>
    <w:rsid w:val="000F3747"/>
    <w:rsid w:val="000F3919"/>
    <w:rsid w:val="000F3EB8"/>
    <w:rsid w:val="000F4FF9"/>
    <w:rsid w:val="000F509B"/>
    <w:rsid w:val="000F5499"/>
    <w:rsid w:val="000F54D3"/>
    <w:rsid w:val="000F57BE"/>
    <w:rsid w:val="000F58B9"/>
    <w:rsid w:val="000F62C6"/>
    <w:rsid w:val="000F65D9"/>
    <w:rsid w:val="000F6633"/>
    <w:rsid w:val="000F71BB"/>
    <w:rsid w:val="000F73C9"/>
    <w:rsid w:val="000F7521"/>
    <w:rsid w:val="001001A1"/>
    <w:rsid w:val="0010054E"/>
    <w:rsid w:val="0010083B"/>
    <w:rsid w:val="001011AC"/>
    <w:rsid w:val="001013F1"/>
    <w:rsid w:val="001023C7"/>
    <w:rsid w:val="0010284E"/>
    <w:rsid w:val="001028FA"/>
    <w:rsid w:val="00103250"/>
    <w:rsid w:val="00103255"/>
    <w:rsid w:val="001034D9"/>
    <w:rsid w:val="001035D6"/>
    <w:rsid w:val="0010373B"/>
    <w:rsid w:val="0010394B"/>
    <w:rsid w:val="00103E80"/>
    <w:rsid w:val="00103EDF"/>
    <w:rsid w:val="00103F4D"/>
    <w:rsid w:val="0010415D"/>
    <w:rsid w:val="001047E5"/>
    <w:rsid w:val="001048CC"/>
    <w:rsid w:val="001049DB"/>
    <w:rsid w:val="001056F9"/>
    <w:rsid w:val="00105B15"/>
    <w:rsid w:val="001067AF"/>
    <w:rsid w:val="0010709F"/>
    <w:rsid w:val="001076ED"/>
    <w:rsid w:val="00107732"/>
    <w:rsid w:val="001077EE"/>
    <w:rsid w:val="00107F2C"/>
    <w:rsid w:val="00107F6A"/>
    <w:rsid w:val="0011009A"/>
    <w:rsid w:val="00110301"/>
    <w:rsid w:val="0011081F"/>
    <w:rsid w:val="001112ED"/>
    <w:rsid w:val="0011180C"/>
    <w:rsid w:val="00111C58"/>
    <w:rsid w:val="00112071"/>
    <w:rsid w:val="00112746"/>
    <w:rsid w:val="0011291E"/>
    <w:rsid w:val="001133CA"/>
    <w:rsid w:val="00113C24"/>
    <w:rsid w:val="00113C78"/>
    <w:rsid w:val="00113F3E"/>
    <w:rsid w:val="00113F5D"/>
    <w:rsid w:val="00113F62"/>
    <w:rsid w:val="00114835"/>
    <w:rsid w:val="00115250"/>
    <w:rsid w:val="00115533"/>
    <w:rsid w:val="00115C42"/>
    <w:rsid w:val="001161D7"/>
    <w:rsid w:val="00116382"/>
    <w:rsid w:val="0011654E"/>
    <w:rsid w:val="00116A12"/>
    <w:rsid w:val="00116C2C"/>
    <w:rsid w:val="0011706A"/>
    <w:rsid w:val="00117070"/>
    <w:rsid w:val="00117196"/>
    <w:rsid w:val="0011736F"/>
    <w:rsid w:val="00117422"/>
    <w:rsid w:val="001174F1"/>
    <w:rsid w:val="00117BEF"/>
    <w:rsid w:val="00117DA7"/>
    <w:rsid w:val="00117F00"/>
    <w:rsid w:val="001200B6"/>
    <w:rsid w:val="001200BD"/>
    <w:rsid w:val="0012094C"/>
    <w:rsid w:val="00120A90"/>
    <w:rsid w:val="0012107A"/>
    <w:rsid w:val="001212FD"/>
    <w:rsid w:val="001216CA"/>
    <w:rsid w:val="00121A39"/>
    <w:rsid w:val="00121D3D"/>
    <w:rsid w:val="00121DBA"/>
    <w:rsid w:val="00121E16"/>
    <w:rsid w:val="0012293F"/>
    <w:rsid w:val="00122B0B"/>
    <w:rsid w:val="00122CD2"/>
    <w:rsid w:val="00123399"/>
    <w:rsid w:val="00123EE4"/>
    <w:rsid w:val="001247B2"/>
    <w:rsid w:val="00125BD3"/>
    <w:rsid w:val="00125CC6"/>
    <w:rsid w:val="00125F35"/>
    <w:rsid w:val="00125F43"/>
    <w:rsid w:val="001267EA"/>
    <w:rsid w:val="0012706D"/>
    <w:rsid w:val="001273C9"/>
    <w:rsid w:val="00127662"/>
    <w:rsid w:val="00127762"/>
    <w:rsid w:val="00127802"/>
    <w:rsid w:val="00127848"/>
    <w:rsid w:val="00127E77"/>
    <w:rsid w:val="00130B46"/>
    <w:rsid w:val="00130BDF"/>
    <w:rsid w:val="00131713"/>
    <w:rsid w:val="00131997"/>
    <w:rsid w:val="00131A27"/>
    <w:rsid w:val="00131C09"/>
    <w:rsid w:val="00131EE4"/>
    <w:rsid w:val="0013211A"/>
    <w:rsid w:val="0013294D"/>
    <w:rsid w:val="00132AC0"/>
    <w:rsid w:val="0013346B"/>
    <w:rsid w:val="00133521"/>
    <w:rsid w:val="00133E04"/>
    <w:rsid w:val="00134A97"/>
    <w:rsid w:val="00134EF9"/>
    <w:rsid w:val="0013577E"/>
    <w:rsid w:val="001360B3"/>
    <w:rsid w:val="0013626D"/>
    <w:rsid w:val="00136468"/>
    <w:rsid w:val="0013653E"/>
    <w:rsid w:val="00136825"/>
    <w:rsid w:val="00136AEA"/>
    <w:rsid w:val="00137183"/>
    <w:rsid w:val="00137390"/>
    <w:rsid w:val="00137583"/>
    <w:rsid w:val="00137771"/>
    <w:rsid w:val="0013793D"/>
    <w:rsid w:val="00137CF8"/>
    <w:rsid w:val="00140588"/>
    <w:rsid w:val="00140775"/>
    <w:rsid w:val="00140788"/>
    <w:rsid w:val="00140BC4"/>
    <w:rsid w:val="00140E6D"/>
    <w:rsid w:val="001412C3"/>
    <w:rsid w:val="0014152A"/>
    <w:rsid w:val="001415D1"/>
    <w:rsid w:val="00141BD6"/>
    <w:rsid w:val="00141F7B"/>
    <w:rsid w:val="0014207A"/>
    <w:rsid w:val="001426E0"/>
    <w:rsid w:val="00142E93"/>
    <w:rsid w:val="00142EE0"/>
    <w:rsid w:val="001432DD"/>
    <w:rsid w:val="00143A4A"/>
    <w:rsid w:val="00143A6E"/>
    <w:rsid w:val="00143B09"/>
    <w:rsid w:val="00143B74"/>
    <w:rsid w:val="00143C30"/>
    <w:rsid w:val="00143CD5"/>
    <w:rsid w:val="001440A8"/>
    <w:rsid w:val="00144600"/>
    <w:rsid w:val="00144E2C"/>
    <w:rsid w:val="00145030"/>
    <w:rsid w:val="00145534"/>
    <w:rsid w:val="00145942"/>
    <w:rsid w:val="00145957"/>
    <w:rsid w:val="0014672E"/>
    <w:rsid w:val="001472ED"/>
    <w:rsid w:val="001475ED"/>
    <w:rsid w:val="00147641"/>
    <w:rsid w:val="00147758"/>
    <w:rsid w:val="001505BC"/>
    <w:rsid w:val="00150820"/>
    <w:rsid w:val="001508F0"/>
    <w:rsid w:val="00151314"/>
    <w:rsid w:val="00151C43"/>
    <w:rsid w:val="001525DA"/>
    <w:rsid w:val="00152672"/>
    <w:rsid w:val="00152A24"/>
    <w:rsid w:val="00153157"/>
    <w:rsid w:val="00153D14"/>
    <w:rsid w:val="00154056"/>
    <w:rsid w:val="001543E8"/>
    <w:rsid w:val="0015494B"/>
    <w:rsid w:val="00154B21"/>
    <w:rsid w:val="00155A64"/>
    <w:rsid w:val="00156125"/>
    <w:rsid w:val="00156754"/>
    <w:rsid w:val="0015677C"/>
    <w:rsid w:val="00156DB6"/>
    <w:rsid w:val="00157B26"/>
    <w:rsid w:val="00157B97"/>
    <w:rsid w:val="00157FAE"/>
    <w:rsid w:val="00157FF6"/>
    <w:rsid w:val="001601FB"/>
    <w:rsid w:val="001607AE"/>
    <w:rsid w:val="00160D4E"/>
    <w:rsid w:val="0016109E"/>
    <w:rsid w:val="00161427"/>
    <w:rsid w:val="00162D73"/>
    <w:rsid w:val="00162E67"/>
    <w:rsid w:val="0016301A"/>
    <w:rsid w:val="0016408A"/>
    <w:rsid w:val="00164145"/>
    <w:rsid w:val="001643DA"/>
    <w:rsid w:val="001645EC"/>
    <w:rsid w:val="00164734"/>
    <w:rsid w:val="001649B5"/>
    <w:rsid w:val="00164ADF"/>
    <w:rsid w:val="00164CD1"/>
    <w:rsid w:val="00164FD3"/>
    <w:rsid w:val="0016574A"/>
    <w:rsid w:val="00165945"/>
    <w:rsid w:val="00165ABC"/>
    <w:rsid w:val="00165E99"/>
    <w:rsid w:val="001660DD"/>
    <w:rsid w:val="001664CD"/>
    <w:rsid w:val="00166A6A"/>
    <w:rsid w:val="0016764B"/>
    <w:rsid w:val="001676B7"/>
    <w:rsid w:val="0017097E"/>
    <w:rsid w:val="00170B1F"/>
    <w:rsid w:val="001713CB"/>
    <w:rsid w:val="001713D2"/>
    <w:rsid w:val="00171686"/>
    <w:rsid w:val="00171AD4"/>
    <w:rsid w:val="00171BA3"/>
    <w:rsid w:val="00171C10"/>
    <w:rsid w:val="001723AC"/>
    <w:rsid w:val="001723BC"/>
    <w:rsid w:val="001723F6"/>
    <w:rsid w:val="00172B59"/>
    <w:rsid w:val="0017343F"/>
    <w:rsid w:val="00174347"/>
    <w:rsid w:val="00174453"/>
    <w:rsid w:val="00174642"/>
    <w:rsid w:val="0017464C"/>
    <w:rsid w:val="001749A0"/>
    <w:rsid w:val="00174E95"/>
    <w:rsid w:val="00175076"/>
    <w:rsid w:val="00176F83"/>
    <w:rsid w:val="00177F7A"/>
    <w:rsid w:val="00180084"/>
    <w:rsid w:val="00180687"/>
    <w:rsid w:val="001808D4"/>
    <w:rsid w:val="00180DAB"/>
    <w:rsid w:val="00180F2E"/>
    <w:rsid w:val="0018112B"/>
    <w:rsid w:val="0018121B"/>
    <w:rsid w:val="0018157A"/>
    <w:rsid w:val="0018182B"/>
    <w:rsid w:val="00181C3E"/>
    <w:rsid w:val="0018225E"/>
    <w:rsid w:val="0018294D"/>
    <w:rsid w:val="00182ADF"/>
    <w:rsid w:val="00182FB7"/>
    <w:rsid w:val="0018379A"/>
    <w:rsid w:val="00184345"/>
    <w:rsid w:val="0018515D"/>
    <w:rsid w:val="001853B0"/>
    <w:rsid w:val="00185F9B"/>
    <w:rsid w:val="0018628B"/>
    <w:rsid w:val="00186A34"/>
    <w:rsid w:val="00186BC0"/>
    <w:rsid w:val="00186C8A"/>
    <w:rsid w:val="00187694"/>
    <w:rsid w:val="0018792F"/>
    <w:rsid w:val="00187A4B"/>
    <w:rsid w:val="0019026A"/>
    <w:rsid w:val="001906B4"/>
    <w:rsid w:val="001910EB"/>
    <w:rsid w:val="00191558"/>
    <w:rsid w:val="001916C7"/>
    <w:rsid w:val="0019178E"/>
    <w:rsid w:val="001917A5"/>
    <w:rsid w:val="00191852"/>
    <w:rsid w:val="00191872"/>
    <w:rsid w:val="00191D9A"/>
    <w:rsid w:val="001925A4"/>
    <w:rsid w:val="00192901"/>
    <w:rsid w:val="0019347A"/>
    <w:rsid w:val="001938A2"/>
    <w:rsid w:val="00193F1C"/>
    <w:rsid w:val="00193FC5"/>
    <w:rsid w:val="001949FF"/>
    <w:rsid w:val="00195471"/>
    <w:rsid w:val="001957E1"/>
    <w:rsid w:val="00196033"/>
    <w:rsid w:val="00197028"/>
    <w:rsid w:val="0019751C"/>
    <w:rsid w:val="0019776D"/>
    <w:rsid w:val="001A012A"/>
    <w:rsid w:val="001A0C0F"/>
    <w:rsid w:val="001A0E88"/>
    <w:rsid w:val="001A1832"/>
    <w:rsid w:val="001A18C8"/>
    <w:rsid w:val="001A1B00"/>
    <w:rsid w:val="001A1D4A"/>
    <w:rsid w:val="001A1F58"/>
    <w:rsid w:val="001A2121"/>
    <w:rsid w:val="001A2364"/>
    <w:rsid w:val="001A2431"/>
    <w:rsid w:val="001A285C"/>
    <w:rsid w:val="001A2F53"/>
    <w:rsid w:val="001A2F66"/>
    <w:rsid w:val="001A3291"/>
    <w:rsid w:val="001A32BF"/>
    <w:rsid w:val="001A3300"/>
    <w:rsid w:val="001A3307"/>
    <w:rsid w:val="001A35C5"/>
    <w:rsid w:val="001A4701"/>
    <w:rsid w:val="001A492B"/>
    <w:rsid w:val="001A4952"/>
    <w:rsid w:val="001A4A11"/>
    <w:rsid w:val="001A4A64"/>
    <w:rsid w:val="001A52CE"/>
    <w:rsid w:val="001A531C"/>
    <w:rsid w:val="001A57CC"/>
    <w:rsid w:val="001A5B60"/>
    <w:rsid w:val="001A5BC1"/>
    <w:rsid w:val="001A5DC5"/>
    <w:rsid w:val="001A5DC8"/>
    <w:rsid w:val="001A5E72"/>
    <w:rsid w:val="001A6054"/>
    <w:rsid w:val="001A6518"/>
    <w:rsid w:val="001A6593"/>
    <w:rsid w:val="001A66F8"/>
    <w:rsid w:val="001A6D2E"/>
    <w:rsid w:val="001A6F61"/>
    <w:rsid w:val="001B0458"/>
    <w:rsid w:val="001B123E"/>
    <w:rsid w:val="001B1422"/>
    <w:rsid w:val="001B1490"/>
    <w:rsid w:val="001B1665"/>
    <w:rsid w:val="001B1766"/>
    <w:rsid w:val="001B17E8"/>
    <w:rsid w:val="001B1874"/>
    <w:rsid w:val="001B1967"/>
    <w:rsid w:val="001B221F"/>
    <w:rsid w:val="001B23F3"/>
    <w:rsid w:val="001B3AA5"/>
    <w:rsid w:val="001B3E39"/>
    <w:rsid w:val="001B3F70"/>
    <w:rsid w:val="001B411E"/>
    <w:rsid w:val="001B4667"/>
    <w:rsid w:val="001B4741"/>
    <w:rsid w:val="001B4947"/>
    <w:rsid w:val="001B4A8B"/>
    <w:rsid w:val="001B4CC8"/>
    <w:rsid w:val="001B56F9"/>
    <w:rsid w:val="001B587C"/>
    <w:rsid w:val="001B5BF0"/>
    <w:rsid w:val="001B5D25"/>
    <w:rsid w:val="001B5D4C"/>
    <w:rsid w:val="001B6BA4"/>
    <w:rsid w:val="001B7060"/>
    <w:rsid w:val="001B72FB"/>
    <w:rsid w:val="001B77F5"/>
    <w:rsid w:val="001B7959"/>
    <w:rsid w:val="001B7991"/>
    <w:rsid w:val="001C136F"/>
    <w:rsid w:val="001C1506"/>
    <w:rsid w:val="001C15E7"/>
    <w:rsid w:val="001C15FF"/>
    <w:rsid w:val="001C171E"/>
    <w:rsid w:val="001C1B20"/>
    <w:rsid w:val="001C23FF"/>
    <w:rsid w:val="001C2806"/>
    <w:rsid w:val="001C2DD5"/>
    <w:rsid w:val="001C2E2D"/>
    <w:rsid w:val="001C3264"/>
    <w:rsid w:val="001C3605"/>
    <w:rsid w:val="001C4316"/>
    <w:rsid w:val="001C43C6"/>
    <w:rsid w:val="001C4638"/>
    <w:rsid w:val="001C5126"/>
    <w:rsid w:val="001C57F8"/>
    <w:rsid w:val="001C594B"/>
    <w:rsid w:val="001C5F70"/>
    <w:rsid w:val="001C6099"/>
    <w:rsid w:val="001C6411"/>
    <w:rsid w:val="001C6491"/>
    <w:rsid w:val="001C65FD"/>
    <w:rsid w:val="001C67CE"/>
    <w:rsid w:val="001C71BD"/>
    <w:rsid w:val="001C77C7"/>
    <w:rsid w:val="001C7DAA"/>
    <w:rsid w:val="001D0A98"/>
    <w:rsid w:val="001D0AAE"/>
    <w:rsid w:val="001D0C16"/>
    <w:rsid w:val="001D0CA6"/>
    <w:rsid w:val="001D1261"/>
    <w:rsid w:val="001D1630"/>
    <w:rsid w:val="001D1C59"/>
    <w:rsid w:val="001D1E67"/>
    <w:rsid w:val="001D2385"/>
    <w:rsid w:val="001D2B13"/>
    <w:rsid w:val="001D3577"/>
    <w:rsid w:val="001D38E9"/>
    <w:rsid w:val="001D39E7"/>
    <w:rsid w:val="001D4373"/>
    <w:rsid w:val="001D4DC9"/>
    <w:rsid w:val="001D5264"/>
    <w:rsid w:val="001D54A2"/>
    <w:rsid w:val="001D5A5B"/>
    <w:rsid w:val="001D613D"/>
    <w:rsid w:val="001D623E"/>
    <w:rsid w:val="001D65F0"/>
    <w:rsid w:val="001D7863"/>
    <w:rsid w:val="001D7E32"/>
    <w:rsid w:val="001D7F59"/>
    <w:rsid w:val="001E09AA"/>
    <w:rsid w:val="001E09E9"/>
    <w:rsid w:val="001E0CA9"/>
    <w:rsid w:val="001E0D03"/>
    <w:rsid w:val="001E0DA4"/>
    <w:rsid w:val="001E146F"/>
    <w:rsid w:val="001E14D5"/>
    <w:rsid w:val="001E24EA"/>
    <w:rsid w:val="001E2C4C"/>
    <w:rsid w:val="001E2CC7"/>
    <w:rsid w:val="001E3271"/>
    <w:rsid w:val="001E4133"/>
    <w:rsid w:val="001E4AA5"/>
    <w:rsid w:val="001E4C18"/>
    <w:rsid w:val="001E4E5A"/>
    <w:rsid w:val="001E4F84"/>
    <w:rsid w:val="001E5110"/>
    <w:rsid w:val="001E59D9"/>
    <w:rsid w:val="001E5B5E"/>
    <w:rsid w:val="001E5BBF"/>
    <w:rsid w:val="001E5C06"/>
    <w:rsid w:val="001E6BCF"/>
    <w:rsid w:val="001E6F6E"/>
    <w:rsid w:val="001E77A9"/>
    <w:rsid w:val="001E7E8F"/>
    <w:rsid w:val="001E7EDA"/>
    <w:rsid w:val="001F0038"/>
    <w:rsid w:val="001F0F3A"/>
    <w:rsid w:val="001F1A07"/>
    <w:rsid w:val="001F1B43"/>
    <w:rsid w:val="001F1B91"/>
    <w:rsid w:val="001F1E1D"/>
    <w:rsid w:val="001F2049"/>
    <w:rsid w:val="001F2D8E"/>
    <w:rsid w:val="001F34AA"/>
    <w:rsid w:val="001F3D51"/>
    <w:rsid w:val="001F3DCF"/>
    <w:rsid w:val="001F4411"/>
    <w:rsid w:val="001F4AC6"/>
    <w:rsid w:val="001F4D1B"/>
    <w:rsid w:val="001F4D37"/>
    <w:rsid w:val="001F5312"/>
    <w:rsid w:val="001F57A7"/>
    <w:rsid w:val="001F5B0E"/>
    <w:rsid w:val="001F5B22"/>
    <w:rsid w:val="0020037A"/>
    <w:rsid w:val="0020078D"/>
    <w:rsid w:val="00200F7C"/>
    <w:rsid w:val="00201193"/>
    <w:rsid w:val="00201808"/>
    <w:rsid w:val="00201878"/>
    <w:rsid w:val="00202346"/>
    <w:rsid w:val="00202680"/>
    <w:rsid w:val="00202A5F"/>
    <w:rsid w:val="00202AA0"/>
    <w:rsid w:val="00202AD9"/>
    <w:rsid w:val="002031D4"/>
    <w:rsid w:val="00203C47"/>
    <w:rsid w:val="00203D07"/>
    <w:rsid w:val="0020400E"/>
    <w:rsid w:val="002041DF"/>
    <w:rsid w:val="002043A4"/>
    <w:rsid w:val="00204A3C"/>
    <w:rsid w:val="00204EEA"/>
    <w:rsid w:val="00205557"/>
    <w:rsid w:val="002055E9"/>
    <w:rsid w:val="00205983"/>
    <w:rsid w:val="00205ABA"/>
    <w:rsid w:val="00205EDA"/>
    <w:rsid w:val="00205F95"/>
    <w:rsid w:val="00206012"/>
    <w:rsid w:val="0020632D"/>
    <w:rsid w:val="00206471"/>
    <w:rsid w:val="00206727"/>
    <w:rsid w:val="00206C50"/>
    <w:rsid w:val="0020736F"/>
    <w:rsid w:val="002073C5"/>
    <w:rsid w:val="0020744D"/>
    <w:rsid w:val="002074E7"/>
    <w:rsid w:val="00207612"/>
    <w:rsid w:val="00207877"/>
    <w:rsid w:val="00207E84"/>
    <w:rsid w:val="002101FA"/>
    <w:rsid w:val="0021071D"/>
    <w:rsid w:val="00211CE5"/>
    <w:rsid w:val="00212087"/>
    <w:rsid w:val="00212434"/>
    <w:rsid w:val="00212650"/>
    <w:rsid w:val="00212E18"/>
    <w:rsid w:val="00213143"/>
    <w:rsid w:val="00213569"/>
    <w:rsid w:val="00213644"/>
    <w:rsid w:val="00213AB0"/>
    <w:rsid w:val="00213C3D"/>
    <w:rsid w:val="00213C4E"/>
    <w:rsid w:val="00213D1D"/>
    <w:rsid w:val="0021417D"/>
    <w:rsid w:val="00214236"/>
    <w:rsid w:val="00214683"/>
    <w:rsid w:val="00214DBE"/>
    <w:rsid w:val="00215B1B"/>
    <w:rsid w:val="00215BC1"/>
    <w:rsid w:val="00215D2D"/>
    <w:rsid w:val="002160C3"/>
    <w:rsid w:val="002163B0"/>
    <w:rsid w:val="0021677E"/>
    <w:rsid w:val="00216A2E"/>
    <w:rsid w:val="00217287"/>
    <w:rsid w:val="00217391"/>
    <w:rsid w:val="002174C3"/>
    <w:rsid w:val="00217823"/>
    <w:rsid w:val="00217CF4"/>
    <w:rsid w:val="00217ECA"/>
    <w:rsid w:val="002201D1"/>
    <w:rsid w:val="0022021B"/>
    <w:rsid w:val="00220307"/>
    <w:rsid w:val="00220DDD"/>
    <w:rsid w:val="00220E77"/>
    <w:rsid w:val="00220F65"/>
    <w:rsid w:val="002215B9"/>
    <w:rsid w:val="0022205F"/>
    <w:rsid w:val="0022286F"/>
    <w:rsid w:val="00222D7C"/>
    <w:rsid w:val="00222E4C"/>
    <w:rsid w:val="0022312F"/>
    <w:rsid w:val="00223346"/>
    <w:rsid w:val="00223698"/>
    <w:rsid w:val="002237A1"/>
    <w:rsid w:val="00223AE4"/>
    <w:rsid w:val="00223B8C"/>
    <w:rsid w:val="00223DDA"/>
    <w:rsid w:val="00223FB1"/>
    <w:rsid w:val="00224346"/>
    <w:rsid w:val="00224685"/>
    <w:rsid w:val="002249EA"/>
    <w:rsid w:val="00224CF1"/>
    <w:rsid w:val="002259CB"/>
    <w:rsid w:val="00225BEC"/>
    <w:rsid w:val="00225E5A"/>
    <w:rsid w:val="00225F50"/>
    <w:rsid w:val="00225FC5"/>
    <w:rsid w:val="0022605F"/>
    <w:rsid w:val="00226095"/>
    <w:rsid w:val="002265AF"/>
    <w:rsid w:val="00226A64"/>
    <w:rsid w:val="002271FC"/>
    <w:rsid w:val="0022736D"/>
    <w:rsid w:val="00227435"/>
    <w:rsid w:val="002279E4"/>
    <w:rsid w:val="00227B13"/>
    <w:rsid w:val="00227FC0"/>
    <w:rsid w:val="002301DE"/>
    <w:rsid w:val="00230685"/>
    <w:rsid w:val="0023098A"/>
    <w:rsid w:val="00230AAE"/>
    <w:rsid w:val="00231765"/>
    <w:rsid w:val="00231F89"/>
    <w:rsid w:val="002324DB"/>
    <w:rsid w:val="002325D9"/>
    <w:rsid w:val="0023266A"/>
    <w:rsid w:val="00232AF3"/>
    <w:rsid w:val="00232E69"/>
    <w:rsid w:val="0023323D"/>
    <w:rsid w:val="002332D2"/>
    <w:rsid w:val="002335EB"/>
    <w:rsid w:val="00233885"/>
    <w:rsid w:val="002343F5"/>
    <w:rsid w:val="00234839"/>
    <w:rsid w:val="00234AA2"/>
    <w:rsid w:val="00234B78"/>
    <w:rsid w:val="00234DCA"/>
    <w:rsid w:val="00235082"/>
    <w:rsid w:val="002352CF"/>
    <w:rsid w:val="0023535A"/>
    <w:rsid w:val="00235420"/>
    <w:rsid w:val="002357AE"/>
    <w:rsid w:val="00235975"/>
    <w:rsid w:val="00235A0B"/>
    <w:rsid w:val="002362D1"/>
    <w:rsid w:val="00236CF8"/>
    <w:rsid w:val="00237119"/>
    <w:rsid w:val="00237219"/>
    <w:rsid w:val="002373C8"/>
    <w:rsid w:val="00237770"/>
    <w:rsid w:val="002378A7"/>
    <w:rsid w:val="0024025A"/>
    <w:rsid w:val="00240381"/>
    <w:rsid w:val="002404F3"/>
    <w:rsid w:val="00240AE9"/>
    <w:rsid w:val="002412A3"/>
    <w:rsid w:val="002412C7"/>
    <w:rsid w:val="002413CC"/>
    <w:rsid w:val="00241C8F"/>
    <w:rsid w:val="0024272F"/>
    <w:rsid w:val="00242FD9"/>
    <w:rsid w:val="002430CE"/>
    <w:rsid w:val="00244294"/>
    <w:rsid w:val="00244454"/>
    <w:rsid w:val="0024466B"/>
    <w:rsid w:val="00244673"/>
    <w:rsid w:val="002447A4"/>
    <w:rsid w:val="00244AEF"/>
    <w:rsid w:val="00244EFB"/>
    <w:rsid w:val="0024544F"/>
    <w:rsid w:val="00245833"/>
    <w:rsid w:val="00245A38"/>
    <w:rsid w:val="0024683D"/>
    <w:rsid w:val="00246A3A"/>
    <w:rsid w:val="00246A49"/>
    <w:rsid w:val="00247490"/>
    <w:rsid w:val="00247D3F"/>
    <w:rsid w:val="0025038C"/>
    <w:rsid w:val="00250986"/>
    <w:rsid w:val="00250DE0"/>
    <w:rsid w:val="00250FA4"/>
    <w:rsid w:val="002512CC"/>
    <w:rsid w:val="002516EE"/>
    <w:rsid w:val="00251827"/>
    <w:rsid w:val="00251B17"/>
    <w:rsid w:val="00251B9C"/>
    <w:rsid w:val="00251CD2"/>
    <w:rsid w:val="00251D42"/>
    <w:rsid w:val="00252034"/>
    <w:rsid w:val="00252C4F"/>
    <w:rsid w:val="00252FB5"/>
    <w:rsid w:val="00252FC0"/>
    <w:rsid w:val="002534DA"/>
    <w:rsid w:val="002539EB"/>
    <w:rsid w:val="0025417E"/>
    <w:rsid w:val="00254314"/>
    <w:rsid w:val="00254372"/>
    <w:rsid w:val="002545D8"/>
    <w:rsid w:val="0025481E"/>
    <w:rsid w:val="002549E9"/>
    <w:rsid w:val="002557C4"/>
    <w:rsid w:val="00255BD6"/>
    <w:rsid w:val="002561BA"/>
    <w:rsid w:val="00256DEE"/>
    <w:rsid w:val="0025757C"/>
    <w:rsid w:val="002576FB"/>
    <w:rsid w:val="0025775F"/>
    <w:rsid w:val="002578EE"/>
    <w:rsid w:val="0026035A"/>
    <w:rsid w:val="00260855"/>
    <w:rsid w:val="002612A3"/>
    <w:rsid w:val="002612D6"/>
    <w:rsid w:val="0026148D"/>
    <w:rsid w:val="002616A4"/>
    <w:rsid w:val="0026250C"/>
    <w:rsid w:val="002632B9"/>
    <w:rsid w:val="0026384D"/>
    <w:rsid w:val="00263D84"/>
    <w:rsid w:val="00263EE4"/>
    <w:rsid w:val="0026401E"/>
    <w:rsid w:val="002640B0"/>
    <w:rsid w:val="00264AA6"/>
    <w:rsid w:val="00264D1E"/>
    <w:rsid w:val="002659AD"/>
    <w:rsid w:val="002660D7"/>
    <w:rsid w:val="00266187"/>
    <w:rsid w:val="00266261"/>
    <w:rsid w:val="00266393"/>
    <w:rsid w:val="002667D1"/>
    <w:rsid w:val="00266C87"/>
    <w:rsid w:val="0026704A"/>
    <w:rsid w:val="00267533"/>
    <w:rsid w:val="00267CB3"/>
    <w:rsid w:val="00270482"/>
    <w:rsid w:val="00270874"/>
    <w:rsid w:val="00270B6F"/>
    <w:rsid w:val="0027108D"/>
    <w:rsid w:val="002715CF"/>
    <w:rsid w:val="00271B5E"/>
    <w:rsid w:val="00271FAB"/>
    <w:rsid w:val="00272EB8"/>
    <w:rsid w:val="00273EE9"/>
    <w:rsid w:val="00274751"/>
    <w:rsid w:val="00274945"/>
    <w:rsid w:val="0027497D"/>
    <w:rsid w:val="00274D20"/>
    <w:rsid w:val="00274E4E"/>
    <w:rsid w:val="00275516"/>
    <w:rsid w:val="00275710"/>
    <w:rsid w:val="00275727"/>
    <w:rsid w:val="0027587D"/>
    <w:rsid w:val="00275962"/>
    <w:rsid w:val="00275FF9"/>
    <w:rsid w:val="00276005"/>
    <w:rsid w:val="00276656"/>
    <w:rsid w:val="00276839"/>
    <w:rsid w:val="002773AE"/>
    <w:rsid w:val="00277450"/>
    <w:rsid w:val="00277D8A"/>
    <w:rsid w:val="00277DDD"/>
    <w:rsid w:val="00277E8A"/>
    <w:rsid w:val="0028061D"/>
    <w:rsid w:val="002806E5"/>
    <w:rsid w:val="00280C2A"/>
    <w:rsid w:val="00281786"/>
    <w:rsid w:val="00282127"/>
    <w:rsid w:val="00282B5D"/>
    <w:rsid w:val="00283805"/>
    <w:rsid w:val="00283872"/>
    <w:rsid w:val="00283BE0"/>
    <w:rsid w:val="00283C1E"/>
    <w:rsid w:val="00283D62"/>
    <w:rsid w:val="00284E3C"/>
    <w:rsid w:val="002850CD"/>
    <w:rsid w:val="0028548C"/>
    <w:rsid w:val="00285659"/>
    <w:rsid w:val="00285824"/>
    <w:rsid w:val="002864A2"/>
    <w:rsid w:val="00286750"/>
    <w:rsid w:val="00286BF2"/>
    <w:rsid w:val="00286EF2"/>
    <w:rsid w:val="00287740"/>
    <w:rsid w:val="002878DB"/>
    <w:rsid w:val="00287970"/>
    <w:rsid w:val="002901DB"/>
    <w:rsid w:val="00290BBA"/>
    <w:rsid w:val="00290D37"/>
    <w:rsid w:val="002917A6"/>
    <w:rsid w:val="0029195F"/>
    <w:rsid w:val="00292FD4"/>
    <w:rsid w:val="00293ADC"/>
    <w:rsid w:val="00294552"/>
    <w:rsid w:val="00295184"/>
    <w:rsid w:val="002956D3"/>
    <w:rsid w:val="00295B2B"/>
    <w:rsid w:val="0029668D"/>
    <w:rsid w:val="0029697A"/>
    <w:rsid w:val="00297998"/>
    <w:rsid w:val="00297FB2"/>
    <w:rsid w:val="002A07FE"/>
    <w:rsid w:val="002A0943"/>
    <w:rsid w:val="002A0A6C"/>
    <w:rsid w:val="002A0C03"/>
    <w:rsid w:val="002A0DAD"/>
    <w:rsid w:val="002A1399"/>
    <w:rsid w:val="002A16F1"/>
    <w:rsid w:val="002A17FB"/>
    <w:rsid w:val="002A1854"/>
    <w:rsid w:val="002A1BD2"/>
    <w:rsid w:val="002A1CB8"/>
    <w:rsid w:val="002A1E7F"/>
    <w:rsid w:val="002A25CD"/>
    <w:rsid w:val="002A2ABC"/>
    <w:rsid w:val="002A3E91"/>
    <w:rsid w:val="002A572C"/>
    <w:rsid w:val="002A581A"/>
    <w:rsid w:val="002A5BB5"/>
    <w:rsid w:val="002A5ECC"/>
    <w:rsid w:val="002A6252"/>
    <w:rsid w:val="002A662C"/>
    <w:rsid w:val="002A678C"/>
    <w:rsid w:val="002A6BD5"/>
    <w:rsid w:val="002A717F"/>
    <w:rsid w:val="002A7238"/>
    <w:rsid w:val="002A7280"/>
    <w:rsid w:val="002A7406"/>
    <w:rsid w:val="002A7723"/>
    <w:rsid w:val="002A79E6"/>
    <w:rsid w:val="002A7DC5"/>
    <w:rsid w:val="002B0651"/>
    <w:rsid w:val="002B0BFE"/>
    <w:rsid w:val="002B1E31"/>
    <w:rsid w:val="002B1EAA"/>
    <w:rsid w:val="002B26A5"/>
    <w:rsid w:val="002B2C88"/>
    <w:rsid w:val="002B33FF"/>
    <w:rsid w:val="002B34D5"/>
    <w:rsid w:val="002B3B62"/>
    <w:rsid w:val="002B3B94"/>
    <w:rsid w:val="002B3C92"/>
    <w:rsid w:val="002B443C"/>
    <w:rsid w:val="002B539C"/>
    <w:rsid w:val="002B5AE0"/>
    <w:rsid w:val="002B5FFA"/>
    <w:rsid w:val="002B611E"/>
    <w:rsid w:val="002B6699"/>
    <w:rsid w:val="002B6C86"/>
    <w:rsid w:val="002B73F6"/>
    <w:rsid w:val="002B74A0"/>
    <w:rsid w:val="002B7706"/>
    <w:rsid w:val="002B7E58"/>
    <w:rsid w:val="002C007E"/>
    <w:rsid w:val="002C020F"/>
    <w:rsid w:val="002C03A5"/>
    <w:rsid w:val="002C0C71"/>
    <w:rsid w:val="002C0C72"/>
    <w:rsid w:val="002C0F70"/>
    <w:rsid w:val="002C11CF"/>
    <w:rsid w:val="002C1C42"/>
    <w:rsid w:val="002C1D20"/>
    <w:rsid w:val="002C29DC"/>
    <w:rsid w:val="002C2DF2"/>
    <w:rsid w:val="002C30D0"/>
    <w:rsid w:val="002C311F"/>
    <w:rsid w:val="002C3344"/>
    <w:rsid w:val="002C335B"/>
    <w:rsid w:val="002C37F8"/>
    <w:rsid w:val="002C410A"/>
    <w:rsid w:val="002C4376"/>
    <w:rsid w:val="002C4EC1"/>
    <w:rsid w:val="002C5123"/>
    <w:rsid w:val="002C5186"/>
    <w:rsid w:val="002C5452"/>
    <w:rsid w:val="002C58E8"/>
    <w:rsid w:val="002C5A85"/>
    <w:rsid w:val="002C5AD8"/>
    <w:rsid w:val="002C5EA9"/>
    <w:rsid w:val="002C605C"/>
    <w:rsid w:val="002C610D"/>
    <w:rsid w:val="002C618E"/>
    <w:rsid w:val="002C6C5C"/>
    <w:rsid w:val="002C729F"/>
    <w:rsid w:val="002C732F"/>
    <w:rsid w:val="002C739F"/>
    <w:rsid w:val="002C74C3"/>
    <w:rsid w:val="002C769C"/>
    <w:rsid w:val="002C7A78"/>
    <w:rsid w:val="002C7F05"/>
    <w:rsid w:val="002D01EC"/>
    <w:rsid w:val="002D0927"/>
    <w:rsid w:val="002D0C00"/>
    <w:rsid w:val="002D0E04"/>
    <w:rsid w:val="002D0E75"/>
    <w:rsid w:val="002D0FDD"/>
    <w:rsid w:val="002D1772"/>
    <w:rsid w:val="002D1F4A"/>
    <w:rsid w:val="002D2260"/>
    <w:rsid w:val="002D24AD"/>
    <w:rsid w:val="002D2565"/>
    <w:rsid w:val="002D2E5D"/>
    <w:rsid w:val="002D3349"/>
    <w:rsid w:val="002D3AC3"/>
    <w:rsid w:val="002D3AE0"/>
    <w:rsid w:val="002D3E16"/>
    <w:rsid w:val="002D3F4F"/>
    <w:rsid w:val="002D412E"/>
    <w:rsid w:val="002D4DED"/>
    <w:rsid w:val="002D5ED4"/>
    <w:rsid w:val="002D6373"/>
    <w:rsid w:val="002D6B7E"/>
    <w:rsid w:val="002D71ED"/>
    <w:rsid w:val="002D7257"/>
    <w:rsid w:val="002D7A39"/>
    <w:rsid w:val="002D7BB1"/>
    <w:rsid w:val="002E0998"/>
    <w:rsid w:val="002E0E73"/>
    <w:rsid w:val="002E11F3"/>
    <w:rsid w:val="002E1D7A"/>
    <w:rsid w:val="002E21EC"/>
    <w:rsid w:val="002E21F3"/>
    <w:rsid w:val="002E21FD"/>
    <w:rsid w:val="002E2400"/>
    <w:rsid w:val="002E264F"/>
    <w:rsid w:val="002E288E"/>
    <w:rsid w:val="002E29D6"/>
    <w:rsid w:val="002E2C97"/>
    <w:rsid w:val="002E321E"/>
    <w:rsid w:val="002E3CE4"/>
    <w:rsid w:val="002E3E10"/>
    <w:rsid w:val="002E4268"/>
    <w:rsid w:val="002E4D51"/>
    <w:rsid w:val="002E540A"/>
    <w:rsid w:val="002E55B6"/>
    <w:rsid w:val="002E5727"/>
    <w:rsid w:val="002E583F"/>
    <w:rsid w:val="002E5DC4"/>
    <w:rsid w:val="002E6119"/>
    <w:rsid w:val="002E62E4"/>
    <w:rsid w:val="002E634A"/>
    <w:rsid w:val="002E67F9"/>
    <w:rsid w:val="002E7222"/>
    <w:rsid w:val="002E7304"/>
    <w:rsid w:val="002E7B31"/>
    <w:rsid w:val="002E7BC6"/>
    <w:rsid w:val="002E7BFD"/>
    <w:rsid w:val="002F02B4"/>
    <w:rsid w:val="002F03A4"/>
    <w:rsid w:val="002F03EB"/>
    <w:rsid w:val="002F058E"/>
    <w:rsid w:val="002F0671"/>
    <w:rsid w:val="002F15A0"/>
    <w:rsid w:val="002F170C"/>
    <w:rsid w:val="002F1E92"/>
    <w:rsid w:val="002F35E0"/>
    <w:rsid w:val="002F3A5B"/>
    <w:rsid w:val="002F4C4F"/>
    <w:rsid w:val="002F4CDF"/>
    <w:rsid w:val="002F4E7E"/>
    <w:rsid w:val="002F5897"/>
    <w:rsid w:val="002F5D30"/>
    <w:rsid w:val="002F72E5"/>
    <w:rsid w:val="002F74CC"/>
    <w:rsid w:val="002F7672"/>
    <w:rsid w:val="00300145"/>
    <w:rsid w:val="003001B4"/>
    <w:rsid w:val="0030123D"/>
    <w:rsid w:val="00301974"/>
    <w:rsid w:val="00302263"/>
    <w:rsid w:val="0030239A"/>
    <w:rsid w:val="0030276B"/>
    <w:rsid w:val="003030A4"/>
    <w:rsid w:val="003032E9"/>
    <w:rsid w:val="00303E4F"/>
    <w:rsid w:val="00303F10"/>
    <w:rsid w:val="003041E9"/>
    <w:rsid w:val="0030455A"/>
    <w:rsid w:val="00304618"/>
    <w:rsid w:val="003047EA"/>
    <w:rsid w:val="00304C0D"/>
    <w:rsid w:val="00304F8B"/>
    <w:rsid w:val="00305080"/>
    <w:rsid w:val="00305CD2"/>
    <w:rsid w:val="00305D5D"/>
    <w:rsid w:val="00305F14"/>
    <w:rsid w:val="00306545"/>
    <w:rsid w:val="00306AC5"/>
    <w:rsid w:val="00307048"/>
    <w:rsid w:val="003071FD"/>
    <w:rsid w:val="00307476"/>
    <w:rsid w:val="00307AE8"/>
    <w:rsid w:val="00307CDB"/>
    <w:rsid w:val="003102D4"/>
    <w:rsid w:val="0031033A"/>
    <w:rsid w:val="00310400"/>
    <w:rsid w:val="00310442"/>
    <w:rsid w:val="00310845"/>
    <w:rsid w:val="0031092A"/>
    <w:rsid w:val="00310EE1"/>
    <w:rsid w:val="003118A4"/>
    <w:rsid w:val="00312007"/>
    <w:rsid w:val="003124B9"/>
    <w:rsid w:val="00312649"/>
    <w:rsid w:val="00313195"/>
    <w:rsid w:val="00313433"/>
    <w:rsid w:val="00313540"/>
    <w:rsid w:val="00313674"/>
    <w:rsid w:val="00313FA5"/>
    <w:rsid w:val="00314325"/>
    <w:rsid w:val="00314424"/>
    <w:rsid w:val="00314584"/>
    <w:rsid w:val="00315056"/>
    <w:rsid w:val="00315081"/>
    <w:rsid w:val="003150A1"/>
    <w:rsid w:val="00315BB3"/>
    <w:rsid w:val="00315F40"/>
    <w:rsid w:val="00316AF8"/>
    <w:rsid w:val="003179F2"/>
    <w:rsid w:val="00317DA2"/>
    <w:rsid w:val="0032004C"/>
    <w:rsid w:val="0032034C"/>
    <w:rsid w:val="003208BD"/>
    <w:rsid w:val="0032095F"/>
    <w:rsid w:val="00322C4C"/>
    <w:rsid w:val="00323031"/>
    <w:rsid w:val="003237D2"/>
    <w:rsid w:val="00324058"/>
    <w:rsid w:val="00324087"/>
    <w:rsid w:val="003240DD"/>
    <w:rsid w:val="003241A8"/>
    <w:rsid w:val="00324DD4"/>
    <w:rsid w:val="0032616B"/>
    <w:rsid w:val="0032617C"/>
    <w:rsid w:val="00326207"/>
    <w:rsid w:val="00326702"/>
    <w:rsid w:val="00326809"/>
    <w:rsid w:val="0032687A"/>
    <w:rsid w:val="00326A15"/>
    <w:rsid w:val="00326E4B"/>
    <w:rsid w:val="0032715D"/>
    <w:rsid w:val="00327551"/>
    <w:rsid w:val="003275DD"/>
    <w:rsid w:val="0032763D"/>
    <w:rsid w:val="0032766F"/>
    <w:rsid w:val="00327758"/>
    <w:rsid w:val="003278DF"/>
    <w:rsid w:val="0032791A"/>
    <w:rsid w:val="00327B52"/>
    <w:rsid w:val="00327D7C"/>
    <w:rsid w:val="00327E8D"/>
    <w:rsid w:val="003317DC"/>
    <w:rsid w:val="003321FB"/>
    <w:rsid w:val="003323F5"/>
    <w:rsid w:val="003325C2"/>
    <w:rsid w:val="00332839"/>
    <w:rsid w:val="003332B2"/>
    <w:rsid w:val="003336F1"/>
    <w:rsid w:val="00333A62"/>
    <w:rsid w:val="00334171"/>
    <w:rsid w:val="00334AD5"/>
    <w:rsid w:val="00335572"/>
    <w:rsid w:val="00335A2E"/>
    <w:rsid w:val="0033625C"/>
    <w:rsid w:val="00336440"/>
    <w:rsid w:val="00336C6D"/>
    <w:rsid w:val="00336D28"/>
    <w:rsid w:val="00336D31"/>
    <w:rsid w:val="00337301"/>
    <w:rsid w:val="00337500"/>
    <w:rsid w:val="003376EE"/>
    <w:rsid w:val="00337C25"/>
    <w:rsid w:val="00337C76"/>
    <w:rsid w:val="00340652"/>
    <w:rsid w:val="003406A9"/>
    <w:rsid w:val="003406D1"/>
    <w:rsid w:val="00340A45"/>
    <w:rsid w:val="00340D7A"/>
    <w:rsid w:val="003415E5"/>
    <w:rsid w:val="00341C48"/>
    <w:rsid w:val="00342369"/>
    <w:rsid w:val="00342812"/>
    <w:rsid w:val="00342E0D"/>
    <w:rsid w:val="003432E4"/>
    <w:rsid w:val="00343931"/>
    <w:rsid w:val="00343C02"/>
    <w:rsid w:val="00343CF6"/>
    <w:rsid w:val="0034434D"/>
    <w:rsid w:val="0034472C"/>
    <w:rsid w:val="003450A2"/>
    <w:rsid w:val="003453E1"/>
    <w:rsid w:val="0034555A"/>
    <w:rsid w:val="00345852"/>
    <w:rsid w:val="00345FE5"/>
    <w:rsid w:val="003460F1"/>
    <w:rsid w:val="0034622E"/>
    <w:rsid w:val="00346317"/>
    <w:rsid w:val="0034670F"/>
    <w:rsid w:val="00346996"/>
    <w:rsid w:val="00346B75"/>
    <w:rsid w:val="003472A0"/>
    <w:rsid w:val="00347338"/>
    <w:rsid w:val="00347AE4"/>
    <w:rsid w:val="00347B37"/>
    <w:rsid w:val="00347B47"/>
    <w:rsid w:val="003507A3"/>
    <w:rsid w:val="00350E16"/>
    <w:rsid w:val="003514E9"/>
    <w:rsid w:val="0035181D"/>
    <w:rsid w:val="0035184C"/>
    <w:rsid w:val="003518B4"/>
    <w:rsid w:val="00351EEA"/>
    <w:rsid w:val="00352E94"/>
    <w:rsid w:val="0035399B"/>
    <w:rsid w:val="00353F32"/>
    <w:rsid w:val="003540C2"/>
    <w:rsid w:val="00354307"/>
    <w:rsid w:val="003549B4"/>
    <w:rsid w:val="00354D2C"/>
    <w:rsid w:val="0035520A"/>
    <w:rsid w:val="00355571"/>
    <w:rsid w:val="00356007"/>
    <w:rsid w:val="00357639"/>
    <w:rsid w:val="00357708"/>
    <w:rsid w:val="003579F3"/>
    <w:rsid w:val="00360245"/>
    <w:rsid w:val="003607CE"/>
    <w:rsid w:val="00360D5E"/>
    <w:rsid w:val="00360EEA"/>
    <w:rsid w:val="00360EEC"/>
    <w:rsid w:val="003610E7"/>
    <w:rsid w:val="003615E8"/>
    <w:rsid w:val="00361653"/>
    <w:rsid w:val="00361841"/>
    <w:rsid w:val="00361B16"/>
    <w:rsid w:val="00361E16"/>
    <w:rsid w:val="00362410"/>
    <w:rsid w:val="00362A84"/>
    <w:rsid w:val="00362F56"/>
    <w:rsid w:val="00363B06"/>
    <w:rsid w:val="00364AC2"/>
    <w:rsid w:val="00364BB2"/>
    <w:rsid w:val="00364D4E"/>
    <w:rsid w:val="0036548C"/>
    <w:rsid w:val="00365F0E"/>
    <w:rsid w:val="0036634C"/>
    <w:rsid w:val="00366371"/>
    <w:rsid w:val="00366421"/>
    <w:rsid w:val="003669CD"/>
    <w:rsid w:val="00366D63"/>
    <w:rsid w:val="003672FE"/>
    <w:rsid w:val="00367A1B"/>
    <w:rsid w:val="00367E3E"/>
    <w:rsid w:val="00367E86"/>
    <w:rsid w:val="00367E95"/>
    <w:rsid w:val="00367F68"/>
    <w:rsid w:val="00370022"/>
    <w:rsid w:val="00370029"/>
    <w:rsid w:val="00370045"/>
    <w:rsid w:val="0037024B"/>
    <w:rsid w:val="0037047F"/>
    <w:rsid w:val="003708B0"/>
    <w:rsid w:val="00370A39"/>
    <w:rsid w:val="00370A54"/>
    <w:rsid w:val="00370A67"/>
    <w:rsid w:val="00371AB0"/>
    <w:rsid w:val="00371E7C"/>
    <w:rsid w:val="00371F04"/>
    <w:rsid w:val="003725CA"/>
    <w:rsid w:val="00372864"/>
    <w:rsid w:val="00373871"/>
    <w:rsid w:val="00373C58"/>
    <w:rsid w:val="00373D08"/>
    <w:rsid w:val="00375419"/>
    <w:rsid w:val="00375692"/>
    <w:rsid w:val="00375950"/>
    <w:rsid w:val="00375A11"/>
    <w:rsid w:val="00375F91"/>
    <w:rsid w:val="00376070"/>
    <w:rsid w:val="0037674C"/>
    <w:rsid w:val="00377023"/>
    <w:rsid w:val="00377037"/>
    <w:rsid w:val="003779D9"/>
    <w:rsid w:val="00377D5E"/>
    <w:rsid w:val="003806B8"/>
    <w:rsid w:val="0038082A"/>
    <w:rsid w:val="00380BB5"/>
    <w:rsid w:val="00381BA2"/>
    <w:rsid w:val="00381BBA"/>
    <w:rsid w:val="00381C81"/>
    <w:rsid w:val="00381DC0"/>
    <w:rsid w:val="00382003"/>
    <w:rsid w:val="00382730"/>
    <w:rsid w:val="00383017"/>
    <w:rsid w:val="003830D1"/>
    <w:rsid w:val="00383847"/>
    <w:rsid w:val="0038505E"/>
    <w:rsid w:val="00385BB1"/>
    <w:rsid w:val="003862E6"/>
    <w:rsid w:val="0038633C"/>
    <w:rsid w:val="00386659"/>
    <w:rsid w:val="003869EA"/>
    <w:rsid w:val="003869F6"/>
    <w:rsid w:val="00386BCC"/>
    <w:rsid w:val="003870EC"/>
    <w:rsid w:val="003876A2"/>
    <w:rsid w:val="003878F6"/>
    <w:rsid w:val="0038791F"/>
    <w:rsid w:val="00387D5A"/>
    <w:rsid w:val="00390571"/>
    <w:rsid w:val="00390E8C"/>
    <w:rsid w:val="00391306"/>
    <w:rsid w:val="0039149B"/>
    <w:rsid w:val="003915C9"/>
    <w:rsid w:val="0039163B"/>
    <w:rsid w:val="003918B0"/>
    <w:rsid w:val="00391915"/>
    <w:rsid w:val="00391BA2"/>
    <w:rsid w:val="00391CDA"/>
    <w:rsid w:val="0039200E"/>
    <w:rsid w:val="00392275"/>
    <w:rsid w:val="003926DC"/>
    <w:rsid w:val="0039295A"/>
    <w:rsid w:val="0039348F"/>
    <w:rsid w:val="003935E9"/>
    <w:rsid w:val="00393A42"/>
    <w:rsid w:val="00393C0C"/>
    <w:rsid w:val="003946F5"/>
    <w:rsid w:val="00394FC0"/>
    <w:rsid w:val="0039504E"/>
    <w:rsid w:val="0039515C"/>
    <w:rsid w:val="003952F8"/>
    <w:rsid w:val="0039773D"/>
    <w:rsid w:val="00397905"/>
    <w:rsid w:val="003A056B"/>
    <w:rsid w:val="003A0805"/>
    <w:rsid w:val="003A09B8"/>
    <w:rsid w:val="003A0A03"/>
    <w:rsid w:val="003A0DB3"/>
    <w:rsid w:val="003A1045"/>
    <w:rsid w:val="003A120F"/>
    <w:rsid w:val="003A1481"/>
    <w:rsid w:val="003A235C"/>
    <w:rsid w:val="003A27C0"/>
    <w:rsid w:val="003A2C78"/>
    <w:rsid w:val="003A3757"/>
    <w:rsid w:val="003A3F34"/>
    <w:rsid w:val="003A3F8D"/>
    <w:rsid w:val="003A4258"/>
    <w:rsid w:val="003A46E4"/>
    <w:rsid w:val="003A4730"/>
    <w:rsid w:val="003A4D8B"/>
    <w:rsid w:val="003A4F57"/>
    <w:rsid w:val="003A513B"/>
    <w:rsid w:val="003A5160"/>
    <w:rsid w:val="003A597A"/>
    <w:rsid w:val="003A5CA0"/>
    <w:rsid w:val="003A5CA4"/>
    <w:rsid w:val="003A5FC4"/>
    <w:rsid w:val="003A60E1"/>
    <w:rsid w:val="003A6491"/>
    <w:rsid w:val="003A6562"/>
    <w:rsid w:val="003A6659"/>
    <w:rsid w:val="003A6F08"/>
    <w:rsid w:val="003A719C"/>
    <w:rsid w:val="003A7F04"/>
    <w:rsid w:val="003A7F1D"/>
    <w:rsid w:val="003A7F34"/>
    <w:rsid w:val="003B01F9"/>
    <w:rsid w:val="003B0979"/>
    <w:rsid w:val="003B1066"/>
    <w:rsid w:val="003B130C"/>
    <w:rsid w:val="003B157D"/>
    <w:rsid w:val="003B1CA5"/>
    <w:rsid w:val="003B1F90"/>
    <w:rsid w:val="003B25E0"/>
    <w:rsid w:val="003B348C"/>
    <w:rsid w:val="003B35B5"/>
    <w:rsid w:val="003B3D53"/>
    <w:rsid w:val="003B3D5C"/>
    <w:rsid w:val="003B3EEC"/>
    <w:rsid w:val="003B483B"/>
    <w:rsid w:val="003B4B0E"/>
    <w:rsid w:val="003B50BE"/>
    <w:rsid w:val="003B572E"/>
    <w:rsid w:val="003B57F7"/>
    <w:rsid w:val="003B5BCF"/>
    <w:rsid w:val="003B5FA6"/>
    <w:rsid w:val="003B5FB4"/>
    <w:rsid w:val="003B6049"/>
    <w:rsid w:val="003B6228"/>
    <w:rsid w:val="003B66DF"/>
    <w:rsid w:val="003B6942"/>
    <w:rsid w:val="003B69AB"/>
    <w:rsid w:val="003B738A"/>
    <w:rsid w:val="003B79D8"/>
    <w:rsid w:val="003B7ACC"/>
    <w:rsid w:val="003B7BCD"/>
    <w:rsid w:val="003B7DDC"/>
    <w:rsid w:val="003C0686"/>
    <w:rsid w:val="003C06A8"/>
    <w:rsid w:val="003C0D38"/>
    <w:rsid w:val="003C120C"/>
    <w:rsid w:val="003C1560"/>
    <w:rsid w:val="003C2212"/>
    <w:rsid w:val="003C2336"/>
    <w:rsid w:val="003C268B"/>
    <w:rsid w:val="003C27F9"/>
    <w:rsid w:val="003C2868"/>
    <w:rsid w:val="003C2B47"/>
    <w:rsid w:val="003C2DE7"/>
    <w:rsid w:val="003C2F80"/>
    <w:rsid w:val="003C3469"/>
    <w:rsid w:val="003C34F3"/>
    <w:rsid w:val="003C38E1"/>
    <w:rsid w:val="003C3907"/>
    <w:rsid w:val="003C3A6A"/>
    <w:rsid w:val="003C3D2D"/>
    <w:rsid w:val="003C3D3E"/>
    <w:rsid w:val="003C4437"/>
    <w:rsid w:val="003C5481"/>
    <w:rsid w:val="003C560B"/>
    <w:rsid w:val="003C5620"/>
    <w:rsid w:val="003C5696"/>
    <w:rsid w:val="003C5746"/>
    <w:rsid w:val="003C5876"/>
    <w:rsid w:val="003C5C92"/>
    <w:rsid w:val="003C5D84"/>
    <w:rsid w:val="003C6399"/>
    <w:rsid w:val="003C63E7"/>
    <w:rsid w:val="003C65EE"/>
    <w:rsid w:val="003C66F1"/>
    <w:rsid w:val="003C683D"/>
    <w:rsid w:val="003C6866"/>
    <w:rsid w:val="003C6FE7"/>
    <w:rsid w:val="003C7C3A"/>
    <w:rsid w:val="003D09C7"/>
    <w:rsid w:val="003D0FEE"/>
    <w:rsid w:val="003D16CC"/>
    <w:rsid w:val="003D16E1"/>
    <w:rsid w:val="003D1743"/>
    <w:rsid w:val="003D205A"/>
    <w:rsid w:val="003D2A21"/>
    <w:rsid w:val="003D2F1A"/>
    <w:rsid w:val="003D2F4C"/>
    <w:rsid w:val="003D33D6"/>
    <w:rsid w:val="003D356A"/>
    <w:rsid w:val="003D397E"/>
    <w:rsid w:val="003D3CC3"/>
    <w:rsid w:val="003D41E7"/>
    <w:rsid w:val="003D4269"/>
    <w:rsid w:val="003D446D"/>
    <w:rsid w:val="003D4702"/>
    <w:rsid w:val="003D477D"/>
    <w:rsid w:val="003D4DEE"/>
    <w:rsid w:val="003D55AA"/>
    <w:rsid w:val="003D58C4"/>
    <w:rsid w:val="003D5B82"/>
    <w:rsid w:val="003D5E4B"/>
    <w:rsid w:val="003D6A2E"/>
    <w:rsid w:val="003D7556"/>
    <w:rsid w:val="003D7BAA"/>
    <w:rsid w:val="003E08AB"/>
    <w:rsid w:val="003E0AC9"/>
    <w:rsid w:val="003E10FA"/>
    <w:rsid w:val="003E1657"/>
    <w:rsid w:val="003E186E"/>
    <w:rsid w:val="003E18FC"/>
    <w:rsid w:val="003E2032"/>
    <w:rsid w:val="003E20D6"/>
    <w:rsid w:val="003E24DB"/>
    <w:rsid w:val="003E278F"/>
    <w:rsid w:val="003E311C"/>
    <w:rsid w:val="003E32A1"/>
    <w:rsid w:val="003E366C"/>
    <w:rsid w:val="003E3A82"/>
    <w:rsid w:val="003E3B1B"/>
    <w:rsid w:val="003E3FBC"/>
    <w:rsid w:val="003E4910"/>
    <w:rsid w:val="003E5501"/>
    <w:rsid w:val="003E57E9"/>
    <w:rsid w:val="003E5964"/>
    <w:rsid w:val="003E5D5C"/>
    <w:rsid w:val="003E5DC1"/>
    <w:rsid w:val="003E5F45"/>
    <w:rsid w:val="003E5F7C"/>
    <w:rsid w:val="003E6222"/>
    <w:rsid w:val="003E689B"/>
    <w:rsid w:val="003E69E2"/>
    <w:rsid w:val="003E6DEC"/>
    <w:rsid w:val="003E705F"/>
    <w:rsid w:val="003E72FD"/>
    <w:rsid w:val="003E740F"/>
    <w:rsid w:val="003E7701"/>
    <w:rsid w:val="003E7A7D"/>
    <w:rsid w:val="003F006B"/>
    <w:rsid w:val="003F01C3"/>
    <w:rsid w:val="003F0F06"/>
    <w:rsid w:val="003F1062"/>
    <w:rsid w:val="003F19B8"/>
    <w:rsid w:val="003F2029"/>
    <w:rsid w:val="003F2155"/>
    <w:rsid w:val="003F2A34"/>
    <w:rsid w:val="003F2A7B"/>
    <w:rsid w:val="003F2BF2"/>
    <w:rsid w:val="003F2CBA"/>
    <w:rsid w:val="003F3B36"/>
    <w:rsid w:val="003F3C23"/>
    <w:rsid w:val="003F43D8"/>
    <w:rsid w:val="003F454D"/>
    <w:rsid w:val="003F4810"/>
    <w:rsid w:val="003F49A4"/>
    <w:rsid w:val="003F49BB"/>
    <w:rsid w:val="003F4AE4"/>
    <w:rsid w:val="003F66FD"/>
    <w:rsid w:val="003F6873"/>
    <w:rsid w:val="003F6B28"/>
    <w:rsid w:val="003F72F1"/>
    <w:rsid w:val="003F742F"/>
    <w:rsid w:val="003F74F0"/>
    <w:rsid w:val="003F7AA0"/>
    <w:rsid w:val="003F7BD5"/>
    <w:rsid w:val="003F7BFD"/>
    <w:rsid w:val="003F7F48"/>
    <w:rsid w:val="003F7FF3"/>
    <w:rsid w:val="004005B0"/>
    <w:rsid w:val="00400AF8"/>
    <w:rsid w:val="0040149B"/>
    <w:rsid w:val="00401842"/>
    <w:rsid w:val="00401AEA"/>
    <w:rsid w:val="00401F88"/>
    <w:rsid w:val="00401FCD"/>
    <w:rsid w:val="004021DC"/>
    <w:rsid w:val="004023D4"/>
    <w:rsid w:val="00402A4E"/>
    <w:rsid w:val="004030E0"/>
    <w:rsid w:val="004031E0"/>
    <w:rsid w:val="0040342A"/>
    <w:rsid w:val="00403514"/>
    <w:rsid w:val="004037F9"/>
    <w:rsid w:val="00403C92"/>
    <w:rsid w:val="00403DCC"/>
    <w:rsid w:val="0040467B"/>
    <w:rsid w:val="00404813"/>
    <w:rsid w:val="0040495B"/>
    <w:rsid w:val="00404F9E"/>
    <w:rsid w:val="0040504E"/>
    <w:rsid w:val="004050B6"/>
    <w:rsid w:val="004052FF"/>
    <w:rsid w:val="0040570C"/>
    <w:rsid w:val="00405C18"/>
    <w:rsid w:val="00405C9B"/>
    <w:rsid w:val="00406714"/>
    <w:rsid w:val="00406765"/>
    <w:rsid w:val="00406A66"/>
    <w:rsid w:val="004073DD"/>
    <w:rsid w:val="004075E3"/>
    <w:rsid w:val="004106F3"/>
    <w:rsid w:val="00411666"/>
    <w:rsid w:val="00411D72"/>
    <w:rsid w:val="00411D9F"/>
    <w:rsid w:val="00412501"/>
    <w:rsid w:val="00412598"/>
    <w:rsid w:val="00412780"/>
    <w:rsid w:val="004128C2"/>
    <w:rsid w:val="0041290F"/>
    <w:rsid w:val="00412996"/>
    <w:rsid w:val="0041305B"/>
    <w:rsid w:val="004136B0"/>
    <w:rsid w:val="0041377C"/>
    <w:rsid w:val="00413B41"/>
    <w:rsid w:val="00413E7A"/>
    <w:rsid w:val="00413EA7"/>
    <w:rsid w:val="00414093"/>
    <w:rsid w:val="004142DD"/>
    <w:rsid w:val="00414B20"/>
    <w:rsid w:val="00414EDA"/>
    <w:rsid w:val="004150BF"/>
    <w:rsid w:val="004151AF"/>
    <w:rsid w:val="004152F5"/>
    <w:rsid w:val="00415C57"/>
    <w:rsid w:val="00415D89"/>
    <w:rsid w:val="004162B0"/>
    <w:rsid w:val="004169A7"/>
    <w:rsid w:val="00416CC1"/>
    <w:rsid w:val="004170BA"/>
    <w:rsid w:val="0041743B"/>
    <w:rsid w:val="00417633"/>
    <w:rsid w:val="004176D1"/>
    <w:rsid w:val="0041779C"/>
    <w:rsid w:val="00417C9C"/>
    <w:rsid w:val="004200B4"/>
    <w:rsid w:val="00420617"/>
    <w:rsid w:val="0042186F"/>
    <w:rsid w:val="00421941"/>
    <w:rsid w:val="004219DB"/>
    <w:rsid w:val="00421E67"/>
    <w:rsid w:val="00421E96"/>
    <w:rsid w:val="00422A2C"/>
    <w:rsid w:val="00422DC3"/>
    <w:rsid w:val="00423042"/>
    <w:rsid w:val="004231B0"/>
    <w:rsid w:val="004236F6"/>
    <w:rsid w:val="00423962"/>
    <w:rsid w:val="00423A12"/>
    <w:rsid w:val="00424141"/>
    <w:rsid w:val="00424323"/>
    <w:rsid w:val="0042507C"/>
    <w:rsid w:val="004251B9"/>
    <w:rsid w:val="0042553E"/>
    <w:rsid w:val="00425651"/>
    <w:rsid w:val="00425A01"/>
    <w:rsid w:val="00425B45"/>
    <w:rsid w:val="00426357"/>
    <w:rsid w:val="004266C5"/>
    <w:rsid w:val="004270DE"/>
    <w:rsid w:val="00427C67"/>
    <w:rsid w:val="00430389"/>
    <w:rsid w:val="0043042F"/>
    <w:rsid w:val="0043050C"/>
    <w:rsid w:val="004305C9"/>
    <w:rsid w:val="00430946"/>
    <w:rsid w:val="00430F9E"/>
    <w:rsid w:val="0043181F"/>
    <w:rsid w:val="0043221F"/>
    <w:rsid w:val="004325A7"/>
    <w:rsid w:val="0043276E"/>
    <w:rsid w:val="00432AC1"/>
    <w:rsid w:val="00433233"/>
    <w:rsid w:val="00433588"/>
    <w:rsid w:val="00433AA8"/>
    <w:rsid w:val="004343F2"/>
    <w:rsid w:val="004347C7"/>
    <w:rsid w:val="0043490A"/>
    <w:rsid w:val="00434FF6"/>
    <w:rsid w:val="0043542A"/>
    <w:rsid w:val="00435659"/>
    <w:rsid w:val="0043582A"/>
    <w:rsid w:val="00435B79"/>
    <w:rsid w:val="00435D7C"/>
    <w:rsid w:val="00435E39"/>
    <w:rsid w:val="004367A8"/>
    <w:rsid w:val="00436815"/>
    <w:rsid w:val="00437247"/>
    <w:rsid w:val="004374B4"/>
    <w:rsid w:val="00437DC9"/>
    <w:rsid w:val="0044027D"/>
    <w:rsid w:val="004404B4"/>
    <w:rsid w:val="00440705"/>
    <w:rsid w:val="00440A3D"/>
    <w:rsid w:val="00440E92"/>
    <w:rsid w:val="00441449"/>
    <w:rsid w:val="00441534"/>
    <w:rsid w:val="00441550"/>
    <w:rsid w:val="00441CF4"/>
    <w:rsid w:val="00441D34"/>
    <w:rsid w:val="00442912"/>
    <w:rsid w:val="00442920"/>
    <w:rsid w:val="00442EAF"/>
    <w:rsid w:val="0044382A"/>
    <w:rsid w:val="004438CB"/>
    <w:rsid w:val="0044396B"/>
    <w:rsid w:val="00443AD8"/>
    <w:rsid w:val="00443D62"/>
    <w:rsid w:val="00443F42"/>
    <w:rsid w:val="00443F82"/>
    <w:rsid w:val="0044400D"/>
    <w:rsid w:val="00444721"/>
    <w:rsid w:val="00444860"/>
    <w:rsid w:val="00444D0D"/>
    <w:rsid w:val="00444ECB"/>
    <w:rsid w:val="00445029"/>
    <w:rsid w:val="00445541"/>
    <w:rsid w:val="00445D10"/>
    <w:rsid w:val="004460BB"/>
    <w:rsid w:val="0044673F"/>
    <w:rsid w:val="00446861"/>
    <w:rsid w:val="004468AC"/>
    <w:rsid w:val="00446E76"/>
    <w:rsid w:val="0044717D"/>
    <w:rsid w:val="00447286"/>
    <w:rsid w:val="00447409"/>
    <w:rsid w:val="00447608"/>
    <w:rsid w:val="00447758"/>
    <w:rsid w:val="00450328"/>
    <w:rsid w:val="00450466"/>
    <w:rsid w:val="00450790"/>
    <w:rsid w:val="0045096B"/>
    <w:rsid w:val="00450F2D"/>
    <w:rsid w:val="004510FE"/>
    <w:rsid w:val="00451170"/>
    <w:rsid w:val="00451172"/>
    <w:rsid w:val="004514F3"/>
    <w:rsid w:val="004516D7"/>
    <w:rsid w:val="00452045"/>
    <w:rsid w:val="00452975"/>
    <w:rsid w:val="004529CC"/>
    <w:rsid w:val="00452AE9"/>
    <w:rsid w:val="0045301E"/>
    <w:rsid w:val="00453038"/>
    <w:rsid w:val="004530C3"/>
    <w:rsid w:val="0045359D"/>
    <w:rsid w:val="00453AF0"/>
    <w:rsid w:val="00453BBE"/>
    <w:rsid w:val="00453CE8"/>
    <w:rsid w:val="0045432D"/>
    <w:rsid w:val="0045465A"/>
    <w:rsid w:val="004546B0"/>
    <w:rsid w:val="00454A50"/>
    <w:rsid w:val="00454AA6"/>
    <w:rsid w:val="00454DB1"/>
    <w:rsid w:val="00454E62"/>
    <w:rsid w:val="00454EE2"/>
    <w:rsid w:val="00455232"/>
    <w:rsid w:val="0045577B"/>
    <w:rsid w:val="004560D7"/>
    <w:rsid w:val="00456ED6"/>
    <w:rsid w:val="00457A7A"/>
    <w:rsid w:val="004602F4"/>
    <w:rsid w:val="004605AC"/>
    <w:rsid w:val="004606CE"/>
    <w:rsid w:val="0046075D"/>
    <w:rsid w:val="004609AF"/>
    <w:rsid w:val="0046108E"/>
    <w:rsid w:val="00461661"/>
    <w:rsid w:val="0046199B"/>
    <w:rsid w:val="00461E15"/>
    <w:rsid w:val="0046208E"/>
    <w:rsid w:val="00462290"/>
    <w:rsid w:val="0046230C"/>
    <w:rsid w:val="00462471"/>
    <w:rsid w:val="004627E4"/>
    <w:rsid w:val="00463DB7"/>
    <w:rsid w:val="0046406C"/>
    <w:rsid w:val="00464FD6"/>
    <w:rsid w:val="0046522F"/>
    <w:rsid w:val="00465713"/>
    <w:rsid w:val="00465F45"/>
    <w:rsid w:val="00466070"/>
    <w:rsid w:val="004660AB"/>
    <w:rsid w:val="00466175"/>
    <w:rsid w:val="0046665C"/>
    <w:rsid w:val="004667D5"/>
    <w:rsid w:val="00466821"/>
    <w:rsid w:val="0046726A"/>
    <w:rsid w:val="00467353"/>
    <w:rsid w:val="00467A13"/>
    <w:rsid w:val="00467BFE"/>
    <w:rsid w:val="00470996"/>
    <w:rsid w:val="00470DBD"/>
    <w:rsid w:val="00470F86"/>
    <w:rsid w:val="004713A5"/>
    <w:rsid w:val="004714A8"/>
    <w:rsid w:val="004719B7"/>
    <w:rsid w:val="00471C60"/>
    <w:rsid w:val="00471F3E"/>
    <w:rsid w:val="004720BD"/>
    <w:rsid w:val="004723F9"/>
    <w:rsid w:val="0047252D"/>
    <w:rsid w:val="00472842"/>
    <w:rsid w:val="00473039"/>
    <w:rsid w:val="0047375C"/>
    <w:rsid w:val="004738AC"/>
    <w:rsid w:val="00474B60"/>
    <w:rsid w:val="004753CE"/>
    <w:rsid w:val="004759FB"/>
    <w:rsid w:val="00475C6D"/>
    <w:rsid w:val="00476793"/>
    <w:rsid w:val="00476A60"/>
    <w:rsid w:val="00476C1F"/>
    <w:rsid w:val="00476DD6"/>
    <w:rsid w:val="00477278"/>
    <w:rsid w:val="00477885"/>
    <w:rsid w:val="00477AAA"/>
    <w:rsid w:val="00477D4B"/>
    <w:rsid w:val="00480405"/>
    <w:rsid w:val="00480596"/>
    <w:rsid w:val="00480A27"/>
    <w:rsid w:val="00480A38"/>
    <w:rsid w:val="00480C9D"/>
    <w:rsid w:val="00481069"/>
    <w:rsid w:val="00481333"/>
    <w:rsid w:val="004815FB"/>
    <w:rsid w:val="004817FA"/>
    <w:rsid w:val="00482796"/>
    <w:rsid w:val="004827A5"/>
    <w:rsid w:val="00482E2A"/>
    <w:rsid w:val="00483516"/>
    <w:rsid w:val="00483765"/>
    <w:rsid w:val="00483AC2"/>
    <w:rsid w:val="00483C40"/>
    <w:rsid w:val="00483C96"/>
    <w:rsid w:val="00483CB4"/>
    <w:rsid w:val="00483CD3"/>
    <w:rsid w:val="004840F5"/>
    <w:rsid w:val="004841B8"/>
    <w:rsid w:val="00484505"/>
    <w:rsid w:val="004848B7"/>
    <w:rsid w:val="00484C42"/>
    <w:rsid w:val="004851F8"/>
    <w:rsid w:val="00485320"/>
    <w:rsid w:val="00485CF7"/>
    <w:rsid w:val="00486937"/>
    <w:rsid w:val="00486C6C"/>
    <w:rsid w:val="00487A14"/>
    <w:rsid w:val="0049011A"/>
    <w:rsid w:val="0049060F"/>
    <w:rsid w:val="0049069C"/>
    <w:rsid w:val="00490DFA"/>
    <w:rsid w:val="004911F1"/>
    <w:rsid w:val="004916AF"/>
    <w:rsid w:val="004917A1"/>
    <w:rsid w:val="004926A6"/>
    <w:rsid w:val="004927D2"/>
    <w:rsid w:val="00492F1F"/>
    <w:rsid w:val="0049305F"/>
    <w:rsid w:val="00493DD4"/>
    <w:rsid w:val="00494758"/>
    <w:rsid w:val="004948D1"/>
    <w:rsid w:val="004952B8"/>
    <w:rsid w:val="004955A1"/>
    <w:rsid w:val="00495ACF"/>
    <w:rsid w:val="00495E31"/>
    <w:rsid w:val="00496263"/>
    <w:rsid w:val="00496594"/>
    <w:rsid w:val="004965E4"/>
    <w:rsid w:val="00497DF1"/>
    <w:rsid w:val="004A006A"/>
    <w:rsid w:val="004A0EEE"/>
    <w:rsid w:val="004A11D9"/>
    <w:rsid w:val="004A1893"/>
    <w:rsid w:val="004A1DDB"/>
    <w:rsid w:val="004A1F93"/>
    <w:rsid w:val="004A225C"/>
    <w:rsid w:val="004A2480"/>
    <w:rsid w:val="004A2860"/>
    <w:rsid w:val="004A296E"/>
    <w:rsid w:val="004A3545"/>
    <w:rsid w:val="004A3872"/>
    <w:rsid w:val="004A3A2B"/>
    <w:rsid w:val="004A3B6C"/>
    <w:rsid w:val="004A3DBA"/>
    <w:rsid w:val="004A42B7"/>
    <w:rsid w:val="004A4360"/>
    <w:rsid w:val="004A45C9"/>
    <w:rsid w:val="004A4836"/>
    <w:rsid w:val="004A49BE"/>
    <w:rsid w:val="004A54FD"/>
    <w:rsid w:val="004A5F6C"/>
    <w:rsid w:val="004A62B1"/>
    <w:rsid w:val="004A62F0"/>
    <w:rsid w:val="004A63F8"/>
    <w:rsid w:val="004A64B5"/>
    <w:rsid w:val="004A6DB3"/>
    <w:rsid w:val="004A7820"/>
    <w:rsid w:val="004A7F7B"/>
    <w:rsid w:val="004B0500"/>
    <w:rsid w:val="004B06DD"/>
    <w:rsid w:val="004B1385"/>
    <w:rsid w:val="004B23F7"/>
    <w:rsid w:val="004B276D"/>
    <w:rsid w:val="004B27FE"/>
    <w:rsid w:val="004B2BFA"/>
    <w:rsid w:val="004B2CA6"/>
    <w:rsid w:val="004B36C3"/>
    <w:rsid w:val="004B3707"/>
    <w:rsid w:val="004B3824"/>
    <w:rsid w:val="004B3C83"/>
    <w:rsid w:val="004B4058"/>
    <w:rsid w:val="004B41C7"/>
    <w:rsid w:val="004B4602"/>
    <w:rsid w:val="004B4860"/>
    <w:rsid w:val="004B49DF"/>
    <w:rsid w:val="004B4A55"/>
    <w:rsid w:val="004B4D0B"/>
    <w:rsid w:val="004B5780"/>
    <w:rsid w:val="004B5935"/>
    <w:rsid w:val="004B5976"/>
    <w:rsid w:val="004B5B29"/>
    <w:rsid w:val="004B5E80"/>
    <w:rsid w:val="004B5E8B"/>
    <w:rsid w:val="004B6974"/>
    <w:rsid w:val="004B6F00"/>
    <w:rsid w:val="004B76BB"/>
    <w:rsid w:val="004B7E45"/>
    <w:rsid w:val="004C0115"/>
    <w:rsid w:val="004C033B"/>
    <w:rsid w:val="004C0C1E"/>
    <w:rsid w:val="004C14B9"/>
    <w:rsid w:val="004C250C"/>
    <w:rsid w:val="004C2F62"/>
    <w:rsid w:val="004C2FD9"/>
    <w:rsid w:val="004C31DC"/>
    <w:rsid w:val="004C3821"/>
    <w:rsid w:val="004C3A51"/>
    <w:rsid w:val="004C41DC"/>
    <w:rsid w:val="004C43D4"/>
    <w:rsid w:val="004C4888"/>
    <w:rsid w:val="004C49CF"/>
    <w:rsid w:val="004C4BAB"/>
    <w:rsid w:val="004C56D0"/>
    <w:rsid w:val="004C5A72"/>
    <w:rsid w:val="004C5B33"/>
    <w:rsid w:val="004C5E69"/>
    <w:rsid w:val="004C6414"/>
    <w:rsid w:val="004C6EBF"/>
    <w:rsid w:val="004C7309"/>
    <w:rsid w:val="004C737E"/>
    <w:rsid w:val="004C774A"/>
    <w:rsid w:val="004C7EA9"/>
    <w:rsid w:val="004C7EAC"/>
    <w:rsid w:val="004C7FC3"/>
    <w:rsid w:val="004D0083"/>
    <w:rsid w:val="004D028F"/>
    <w:rsid w:val="004D1062"/>
    <w:rsid w:val="004D116A"/>
    <w:rsid w:val="004D153B"/>
    <w:rsid w:val="004D1766"/>
    <w:rsid w:val="004D228B"/>
    <w:rsid w:val="004D309E"/>
    <w:rsid w:val="004D386D"/>
    <w:rsid w:val="004D3BC3"/>
    <w:rsid w:val="004D3BEC"/>
    <w:rsid w:val="004D3C06"/>
    <w:rsid w:val="004D3C84"/>
    <w:rsid w:val="004D3F1B"/>
    <w:rsid w:val="004D4C38"/>
    <w:rsid w:val="004D5910"/>
    <w:rsid w:val="004D5A95"/>
    <w:rsid w:val="004D5BE6"/>
    <w:rsid w:val="004D5D9B"/>
    <w:rsid w:val="004D5F87"/>
    <w:rsid w:val="004D5FCB"/>
    <w:rsid w:val="004D6178"/>
    <w:rsid w:val="004D6341"/>
    <w:rsid w:val="004D6CE9"/>
    <w:rsid w:val="004D738A"/>
    <w:rsid w:val="004D788E"/>
    <w:rsid w:val="004D7A0C"/>
    <w:rsid w:val="004D7AE4"/>
    <w:rsid w:val="004D7BCA"/>
    <w:rsid w:val="004D7C86"/>
    <w:rsid w:val="004D7E0D"/>
    <w:rsid w:val="004D7F41"/>
    <w:rsid w:val="004E0418"/>
    <w:rsid w:val="004E0891"/>
    <w:rsid w:val="004E0A00"/>
    <w:rsid w:val="004E0ADA"/>
    <w:rsid w:val="004E0E52"/>
    <w:rsid w:val="004E1561"/>
    <w:rsid w:val="004E1888"/>
    <w:rsid w:val="004E1E76"/>
    <w:rsid w:val="004E1FAA"/>
    <w:rsid w:val="004E20C7"/>
    <w:rsid w:val="004E28D0"/>
    <w:rsid w:val="004E2CCD"/>
    <w:rsid w:val="004E36B9"/>
    <w:rsid w:val="004E3C03"/>
    <w:rsid w:val="004E3C46"/>
    <w:rsid w:val="004E43F0"/>
    <w:rsid w:val="004E4422"/>
    <w:rsid w:val="004E4F3C"/>
    <w:rsid w:val="004E4FE5"/>
    <w:rsid w:val="004E5280"/>
    <w:rsid w:val="004E5413"/>
    <w:rsid w:val="004E55A3"/>
    <w:rsid w:val="004E569C"/>
    <w:rsid w:val="004E681D"/>
    <w:rsid w:val="004E7012"/>
    <w:rsid w:val="004E71FA"/>
    <w:rsid w:val="004E750E"/>
    <w:rsid w:val="004E79D2"/>
    <w:rsid w:val="004F0966"/>
    <w:rsid w:val="004F1873"/>
    <w:rsid w:val="004F201D"/>
    <w:rsid w:val="004F234B"/>
    <w:rsid w:val="004F2AC2"/>
    <w:rsid w:val="004F2C7F"/>
    <w:rsid w:val="004F2D10"/>
    <w:rsid w:val="004F2EC5"/>
    <w:rsid w:val="004F2FF0"/>
    <w:rsid w:val="004F359D"/>
    <w:rsid w:val="004F4168"/>
    <w:rsid w:val="004F442B"/>
    <w:rsid w:val="004F454F"/>
    <w:rsid w:val="004F472D"/>
    <w:rsid w:val="004F4BE6"/>
    <w:rsid w:val="004F5012"/>
    <w:rsid w:val="004F52F2"/>
    <w:rsid w:val="004F534A"/>
    <w:rsid w:val="004F5693"/>
    <w:rsid w:val="004F5B12"/>
    <w:rsid w:val="004F5CDA"/>
    <w:rsid w:val="004F6056"/>
    <w:rsid w:val="004F772C"/>
    <w:rsid w:val="004F7A0D"/>
    <w:rsid w:val="004F7B7D"/>
    <w:rsid w:val="004F7EA1"/>
    <w:rsid w:val="00500966"/>
    <w:rsid w:val="00500EA6"/>
    <w:rsid w:val="00500F2E"/>
    <w:rsid w:val="00501292"/>
    <w:rsid w:val="005013C2"/>
    <w:rsid w:val="005017C8"/>
    <w:rsid w:val="00501875"/>
    <w:rsid w:val="00502B65"/>
    <w:rsid w:val="005030BB"/>
    <w:rsid w:val="00503295"/>
    <w:rsid w:val="005033A4"/>
    <w:rsid w:val="0050347C"/>
    <w:rsid w:val="00503883"/>
    <w:rsid w:val="00504A72"/>
    <w:rsid w:val="00504D0B"/>
    <w:rsid w:val="00504F50"/>
    <w:rsid w:val="005053A0"/>
    <w:rsid w:val="00505F1A"/>
    <w:rsid w:val="005062CC"/>
    <w:rsid w:val="005064DD"/>
    <w:rsid w:val="00506B58"/>
    <w:rsid w:val="00506D88"/>
    <w:rsid w:val="00507782"/>
    <w:rsid w:val="00507787"/>
    <w:rsid w:val="0050779A"/>
    <w:rsid w:val="00507DB3"/>
    <w:rsid w:val="00510183"/>
    <w:rsid w:val="005105AB"/>
    <w:rsid w:val="00510831"/>
    <w:rsid w:val="00510E87"/>
    <w:rsid w:val="00510F33"/>
    <w:rsid w:val="005111C4"/>
    <w:rsid w:val="005116A2"/>
    <w:rsid w:val="0051269D"/>
    <w:rsid w:val="005131EF"/>
    <w:rsid w:val="00513251"/>
    <w:rsid w:val="0051380D"/>
    <w:rsid w:val="0051384C"/>
    <w:rsid w:val="00514023"/>
    <w:rsid w:val="005148AE"/>
    <w:rsid w:val="005148B4"/>
    <w:rsid w:val="00514E10"/>
    <w:rsid w:val="00514E3A"/>
    <w:rsid w:val="00514FA5"/>
    <w:rsid w:val="005150DE"/>
    <w:rsid w:val="0051563D"/>
    <w:rsid w:val="00515B48"/>
    <w:rsid w:val="005160EF"/>
    <w:rsid w:val="00516440"/>
    <w:rsid w:val="0051687F"/>
    <w:rsid w:val="005169DA"/>
    <w:rsid w:val="00516F8C"/>
    <w:rsid w:val="005177C1"/>
    <w:rsid w:val="0052030B"/>
    <w:rsid w:val="00520398"/>
    <w:rsid w:val="005203F4"/>
    <w:rsid w:val="00520BAF"/>
    <w:rsid w:val="00521130"/>
    <w:rsid w:val="00521362"/>
    <w:rsid w:val="005216EC"/>
    <w:rsid w:val="00521EFD"/>
    <w:rsid w:val="005226B7"/>
    <w:rsid w:val="0052282C"/>
    <w:rsid w:val="00522846"/>
    <w:rsid w:val="0052291D"/>
    <w:rsid w:val="005234AA"/>
    <w:rsid w:val="005234B2"/>
    <w:rsid w:val="005238F2"/>
    <w:rsid w:val="0052393C"/>
    <w:rsid w:val="00523A2E"/>
    <w:rsid w:val="00523E2A"/>
    <w:rsid w:val="00524178"/>
    <w:rsid w:val="00524883"/>
    <w:rsid w:val="00524AC9"/>
    <w:rsid w:val="00524DB1"/>
    <w:rsid w:val="00525074"/>
    <w:rsid w:val="00525185"/>
    <w:rsid w:val="005260F0"/>
    <w:rsid w:val="00526116"/>
    <w:rsid w:val="00526166"/>
    <w:rsid w:val="00526390"/>
    <w:rsid w:val="00526C2B"/>
    <w:rsid w:val="005301CC"/>
    <w:rsid w:val="005304C4"/>
    <w:rsid w:val="005309D5"/>
    <w:rsid w:val="005309D8"/>
    <w:rsid w:val="00530B45"/>
    <w:rsid w:val="00531019"/>
    <w:rsid w:val="0053119E"/>
    <w:rsid w:val="00531696"/>
    <w:rsid w:val="00531B45"/>
    <w:rsid w:val="00531E3E"/>
    <w:rsid w:val="00532645"/>
    <w:rsid w:val="00532764"/>
    <w:rsid w:val="00532AD9"/>
    <w:rsid w:val="005333FA"/>
    <w:rsid w:val="00533997"/>
    <w:rsid w:val="00533D63"/>
    <w:rsid w:val="0053401D"/>
    <w:rsid w:val="00534279"/>
    <w:rsid w:val="00534920"/>
    <w:rsid w:val="0053493E"/>
    <w:rsid w:val="00535078"/>
    <w:rsid w:val="0053509F"/>
    <w:rsid w:val="005354F5"/>
    <w:rsid w:val="005358CB"/>
    <w:rsid w:val="0053599D"/>
    <w:rsid w:val="00535A21"/>
    <w:rsid w:val="00535EC6"/>
    <w:rsid w:val="00535FAB"/>
    <w:rsid w:val="00536126"/>
    <w:rsid w:val="00536B04"/>
    <w:rsid w:val="00537146"/>
    <w:rsid w:val="00537495"/>
    <w:rsid w:val="00537B9F"/>
    <w:rsid w:val="00537CEC"/>
    <w:rsid w:val="00537DE0"/>
    <w:rsid w:val="0054039C"/>
    <w:rsid w:val="00541474"/>
    <w:rsid w:val="005417B2"/>
    <w:rsid w:val="00542332"/>
    <w:rsid w:val="00542ADD"/>
    <w:rsid w:val="00543814"/>
    <w:rsid w:val="00543C4A"/>
    <w:rsid w:val="005440E6"/>
    <w:rsid w:val="005442E5"/>
    <w:rsid w:val="00544499"/>
    <w:rsid w:val="00544CFB"/>
    <w:rsid w:val="00544EB8"/>
    <w:rsid w:val="00545268"/>
    <w:rsid w:val="005453E6"/>
    <w:rsid w:val="00545ECE"/>
    <w:rsid w:val="005461D3"/>
    <w:rsid w:val="0054642B"/>
    <w:rsid w:val="0054658B"/>
    <w:rsid w:val="00546850"/>
    <w:rsid w:val="00546AE0"/>
    <w:rsid w:val="00546E58"/>
    <w:rsid w:val="00546FBC"/>
    <w:rsid w:val="00547392"/>
    <w:rsid w:val="0054764E"/>
    <w:rsid w:val="005476B3"/>
    <w:rsid w:val="0054778D"/>
    <w:rsid w:val="005477A3"/>
    <w:rsid w:val="00547851"/>
    <w:rsid w:val="00547C26"/>
    <w:rsid w:val="00547DCF"/>
    <w:rsid w:val="005500F2"/>
    <w:rsid w:val="005501DA"/>
    <w:rsid w:val="005504D5"/>
    <w:rsid w:val="0055050E"/>
    <w:rsid w:val="0055051C"/>
    <w:rsid w:val="00550F68"/>
    <w:rsid w:val="00550FFA"/>
    <w:rsid w:val="0055161E"/>
    <w:rsid w:val="005518A6"/>
    <w:rsid w:val="005518F9"/>
    <w:rsid w:val="00551B27"/>
    <w:rsid w:val="00552251"/>
    <w:rsid w:val="00552839"/>
    <w:rsid w:val="00552A64"/>
    <w:rsid w:val="00552D62"/>
    <w:rsid w:val="00552E65"/>
    <w:rsid w:val="00552EC0"/>
    <w:rsid w:val="00553252"/>
    <w:rsid w:val="0055375D"/>
    <w:rsid w:val="00553AB8"/>
    <w:rsid w:val="00553D93"/>
    <w:rsid w:val="00553DD7"/>
    <w:rsid w:val="00554277"/>
    <w:rsid w:val="00554E2C"/>
    <w:rsid w:val="00554E3C"/>
    <w:rsid w:val="00555560"/>
    <w:rsid w:val="0055679A"/>
    <w:rsid w:val="00556AED"/>
    <w:rsid w:val="00557AA8"/>
    <w:rsid w:val="00557CAF"/>
    <w:rsid w:val="00557F89"/>
    <w:rsid w:val="005602B0"/>
    <w:rsid w:val="005608B4"/>
    <w:rsid w:val="00560E1A"/>
    <w:rsid w:val="0056113E"/>
    <w:rsid w:val="005613D7"/>
    <w:rsid w:val="0056184E"/>
    <w:rsid w:val="00562290"/>
    <w:rsid w:val="005622AC"/>
    <w:rsid w:val="0056258A"/>
    <w:rsid w:val="0056291C"/>
    <w:rsid w:val="005629CD"/>
    <w:rsid w:val="00562DA2"/>
    <w:rsid w:val="00562F05"/>
    <w:rsid w:val="00563058"/>
    <w:rsid w:val="005632EC"/>
    <w:rsid w:val="00563321"/>
    <w:rsid w:val="0056393C"/>
    <w:rsid w:val="00563A3F"/>
    <w:rsid w:val="00563BFC"/>
    <w:rsid w:val="00563CF8"/>
    <w:rsid w:val="00563E67"/>
    <w:rsid w:val="0056465A"/>
    <w:rsid w:val="00564E86"/>
    <w:rsid w:val="00565558"/>
    <w:rsid w:val="0056588E"/>
    <w:rsid w:val="00565D9E"/>
    <w:rsid w:val="00565F2C"/>
    <w:rsid w:val="005663B6"/>
    <w:rsid w:val="005669D1"/>
    <w:rsid w:val="00566B39"/>
    <w:rsid w:val="00566C0D"/>
    <w:rsid w:val="00566D29"/>
    <w:rsid w:val="00566DF4"/>
    <w:rsid w:val="00566DF9"/>
    <w:rsid w:val="00566F6C"/>
    <w:rsid w:val="00567819"/>
    <w:rsid w:val="005679BC"/>
    <w:rsid w:val="00567C01"/>
    <w:rsid w:val="005717D8"/>
    <w:rsid w:val="00571865"/>
    <w:rsid w:val="00571C75"/>
    <w:rsid w:val="00571E71"/>
    <w:rsid w:val="00572069"/>
    <w:rsid w:val="005724B6"/>
    <w:rsid w:val="00572889"/>
    <w:rsid w:val="005728E6"/>
    <w:rsid w:val="00572ECD"/>
    <w:rsid w:val="00573A57"/>
    <w:rsid w:val="0057474C"/>
    <w:rsid w:val="0057498C"/>
    <w:rsid w:val="005749F7"/>
    <w:rsid w:val="00574EA1"/>
    <w:rsid w:val="005751F1"/>
    <w:rsid w:val="00575279"/>
    <w:rsid w:val="0057564B"/>
    <w:rsid w:val="005765BE"/>
    <w:rsid w:val="00576C10"/>
    <w:rsid w:val="00576E18"/>
    <w:rsid w:val="005773CD"/>
    <w:rsid w:val="005776B0"/>
    <w:rsid w:val="005776CD"/>
    <w:rsid w:val="0058039A"/>
    <w:rsid w:val="005806DA"/>
    <w:rsid w:val="00580959"/>
    <w:rsid w:val="00580C40"/>
    <w:rsid w:val="00580D2F"/>
    <w:rsid w:val="00580D43"/>
    <w:rsid w:val="00580DAD"/>
    <w:rsid w:val="00580FFF"/>
    <w:rsid w:val="005821A3"/>
    <w:rsid w:val="005822AD"/>
    <w:rsid w:val="00582F2E"/>
    <w:rsid w:val="00583429"/>
    <w:rsid w:val="00583502"/>
    <w:rsid w:val="005839BB"/>
    <w:rsid w:val="00583BC6"/>
    <w:rsid w:val="005842E5"/>
    <w:rsid w:val="005843D9"/>
    <w:rsid w:val="005843EC"/>
    <w:rsid w:val="00584432"/>
    <w:rsid w:val="00584668"/>
    <w:rsid w:val="00584A34"/>
    <w:rsid w:val="00584A61"/>
    <w:rsid w:val="00584D67"/>
    <w:rsid w:val="00584F09"/>
    <w:rsid w:val="00584F6C"/>
    <w:rsid w:val="0058560A"/>
    <w:rsid w:val="00585945"/>
    <w:rsid w:val="005859CD"/>
    <w:rsid w:val="00585C7D"/>
    <w:rsid w:val="00585D46"/>
    <w:rsid w:val="005862D2"/>
    <w:rsid w:val="00587671"/>
    <w:rsid w:val="00587B17"/>
    <w:rsid w:val="00590703"/>
    <w:rsid w:val="00590CCB"/>
    <w:rsid w:val="005914BE"/>
    <w:rsid w:val="005915F0"/>
    <w:rsid w:val="00591782"/>
    <w:rsid w:val="00591B6F"/>
    <w:rsid w:val="005923BC"/>
    <w:rsid w:val="005928A2"/>
    <w:rsid w:val="00592F4E"/>
    <w:rsid w:val="00593584"/>
    <w:rsid w:val="005936E7"/>
    <w:rsid w:val="00593B8B"/>
    <w:rsid w:val="00594C5B"/>
    <w:rsid w:val="0059548D"/>
    <w:rsid w:val="00595C9D"/>
    <w:rsid w:val="00595E2E"/>
    <w:rsid w:val="00596A12"/>
    <w:rsid w:val="00596CE9"/>
    <w:rsid w:val="00597202"/>
    <w:rsid w:val="005972B1"/>
    <w:rsid w:val="00597ADC"/>
    <w:rsid w:val="00597FCB"/>
    <w:rsid w:val="005A049D"/>
    <w:rsid w:val="005A0878"/>
    <w:rsid w:val="005A09F6"/>
    <w:rsid w:val="005A0EE9"/>
    <w:rsid w:val="005A13B4"/>
    <w:rsid w:val="005A14E2"/>
    <w:rsid w:val="005A16A5"/>
    <w:rsid w:val="005A1B2C"/>
    <w:rsid w:val="005A2096"/>
    <w:rsid w:val="005A2383"/>
    <w:rsid w:val="005A2A80"/>
    <w:rsid w:val="005A317B"/>
    <w:rsid w:val="005A368F"/>
    <w:rsid w:val="005A3823"/>
    <w:rsid w:val="005A3C2E"/>
    <w:rsid w:val="005A44DC"/>
    <w:rsid w:val="005A450F"/>
    <w:rsid w:val="005A499A"/>
    <w:rsid w:val="005A49F0"/>
    <w:rsid w:val="005A4A40"/>
    <w:rsid w:val="005A53B5"/>
    <w:rsid w:val="005A566F"/>
    <w:rsid w:val="005A57D0"/>
    <w:rsid w:val="005A5912"/>
    <w:rsid w:val="005A5BE1"/>
    <w:rsid w:val="005A65AA"/>
    <w:rsid w:val="005A66D5"/>
    <w:rsid w:val="005A6C51"/>
    <w:rsid w:val="005A6D05"/>
    <w:rsid w:val="005A6DD4"/>
    <w:rsid w:val="005A6E81"/>
    <w:rsid w:val="005A6F25"/>
    <w:rsid w:val="005A7193"/>
    <w:rsid w:val="005A72CE"/>
    <w:rsid w:val="005A7465"/>
    <w:rsid w:val="005A76E7"/>
    <w:rsid w:val="005B0B58"/>
    <w:rsid w:val="005B0BC0"/>
    <w:rsid w:val="005B0CD8"/>
    <w:rsid w:val="005B127B"/>
    <w:rsid w:val="005B13F6"/>
    <w:rsid w:val="005B1462"/>
    <w:rsid w:val="005B160A"/>
    <w:rsid w:val="005B1CB8"/>
    <w:rsid w:val="005B1E79"/>
    <w:rsid w:val="005B21DA"/>
    <w:rsid w:val="005B22FC"/>
    <w:rsid w:val="005B2383"/>
    <w:rsid w:val="005B23FE"/>
    <w:rsid w:val="005B2BEF"/>
    <w:rsid w:val="005B2F2B"/>
    <w:rsid w:val="005B3014"/>
    <w:rsid w:val="005B30D2"/>
    <w:rsid w:val="005B34A7"/>
    <w:rsid w:val="005B3786"/>
    <w:rsid w:val="005B3A16"/>
    <w:rsid w:val="005B3C64"/>
    <w:rsid w:val="005B3C96"/>
    <w:rsid w:val="005B3D05"/>
    <w:rsid w:val="005B3D2F"/>
    <w:rsid w:val="005B40EE"/>
    <w:rsid w:val="005B4255"/>
    <w:rsid w:val="005B43AB"/>
    <w:rsid w:val="005B4494"/>
    <w:rsid w:val="005B452C"/>
    <w:rsid w:val="005B461A"/>
    <w:rsid w:val="005B46E3"/>
    <w:rsid w:val="005B47BA"/>
    <w:rsid w:val="005B489C"/>
    <w:rsid w:val="005B4C3C"/>
    <w:rsid w:val="005B4DC9"/>
    <w:rsid w:val="005B4DDE"/>
    <w:rsid w:val="005B4E32"/>
    <w:rsid w:val="005B5122"/>
    <w:rsid w:val="005B55D7"/>
    <w:rsid w:val="005B58FA"/>
    <w:rsid w:val="005B609B"/>
    <w:rsid w:val="005B6459"/>
    <w:rsid w:val="005B6607"/>
    <w:rsid w:val="005B6E90"/>
    <w:rsid w:val="005B70E8"/>
    <w:rsid w:val="005B7BDD"/>
    <w:rsid w:val="005B7C41"/>
    <w:rsid w:val="005B7CA3"/>
    <w:rsid w:val="005B7FDD"/>
    <w:rsid w:val="005C0201"/>
    <w:rsid w:val="005C0654"/>
    <w:rsid w:val="005C0959"/>
    <w:rsid w:val="005C0CFF"/>
    <w:rsid w:val="005C0F7E"/>
    <w:rsid w:val="005C13B3"/>
    <w:rsid w:val="005C1523"/>
    <w:rsid w:val="005C18DE"/>
    <w:rsid w:val="005C24C4"/>
    <w:rsid w:val="005C2613"/>
    <w:rsid w:val="005C2E78"/>
    <w:rsid w:val="005C3AF2"/>
    <w:rsid w:val="005C3C63"/>
    <w:rsid w:val="005C3CD6"/>
    <w:rsid w:val="005C3E2F"/>
    <w:rsid w:val="005C4227"/>
    <w:rsid w:val="005C54C0"/>
    <w:rsid w:val="005C5742"/>
    <w:rsid w:val="005C60E9"/>
    <w:rsid w:val="005C6141"/>
    <w:rsid w:val="005C6603"/>
    <w:rsid w:val="005C66C3"/>
    <w:rsid w:val="005C6B8C"/>
    <w:rsid w:val="005C6CDE"/>
    <w:rsid w:val="005C6D71"/>
    <w:rsid w:val="005C6DFD"/>
    <w:rsid w:val="005C708F"/>
    <w:rsid w:val="005C73FB"/>
    <w:rsid w:val="005C7BE2"/>
    <w:rsid w:val="005C7DF8"/>
    <w:rsid w:val="005D02EA"/>
    <w:rsid w:val="005D0F6B"/>
    <w:rsid w:val="005D1B0A"/>
    <w:rsid w:val="005D2BD2"/>
    <w:rsid w:val="005D2D88"/>
    <w:rsid w:val="005D2E36"/>
    <w:rsid w:val="005D33BB"/>
    <w:rsid w:val="005D3612"/>
    <w:rsid w:val="005D3624"/>
    <w:rsid w:val="005D4278"/>
    <w:rsid w:val="005D4314"/>
    <w:rsid w:val="005D4AB8"/>
    <w:rsid w:val="005D4BB4"/>
    <w:rsid w:val="005D4C0B"/>
    <w:rsid w:val="005D516C"/>
    <w:rsid w:val="005D5476"/>
    <w:rsid w:val="005D5761"/>
    <w:rsid w:val="005D5798"/>
    <w:rsid w:val="005D58A3"/>
    <w:rsid w:val="005D6175"/>
    <w:rsid w:val="005D64AB"/>
    <w:rsid w:val="005D6782"/>
    <w:rsid w:val="005D6B18"/>
    <w:rsid w:val="005D6B9B"/>
    <w:rsid w:val="005D7507"/>
    <w:rsid w:val="005D7C8B"/>
    <w:rsid w:val="005D7EDE"/>
    <w:rsid w:val="005E0985"/>
    <w:rsid w:val="005E0E30"/>
    <w:rsid w:val="005E0F23"/>
    <w:rsid w:val="005E13D6"/>
    <w:rsid w:val="005E1788"/>
    <w:rsid w:val="005E1ABE"/>
    <w:rsid w:val="005E1F30"/>
    <w:rsid w:val="005E2073"/>
    <w:rsid w:val="005E21EC"/>
    <w:rsid w:val="005E237C"/>
    <w:rsid w:val="005E29C0"/>
    <w:rsid w:val="005E2B70"/>
    <w:rsid w:val="005E2EF8"/>
    <w:rsid w:val="005E328D"/>
    <w:rsid w:val="005E3310"/>
    <w:rsid w:val="005E435B"/>
    <w:rsid w:val="005E4725"/>
    <w:rsid w:val="005E4796"/>
    <w:rsid w:val="005E5C14"/>
    <w:rsid w:val="005E5C84"/>
    <w:rsid w:val="005E5CF5"/>
    <w:rsid w:val="005E6313"/>
    <w:rsid w:val="005E65F8"/>
    <w:rsid w:val="005E6670"/>
    <w:rsid w:val="005E6A02"/>
    <w:rsid w:val="005E6BEB"/>
    <w:rsid w:val="005E6EE8"/>
    <w:rsid w:val="005E734B"/>
    <w:rsid w:val="005E7791"/>
    <w:rsid w:val="005E7B61"/>
    <w:rsid w:val="005E7F37"/>
    <w:rsid w:val="005F01D4"/>
    <w:rsid w:val="005F069F"/>
    <w:rsid w:val="005F11BF"/>
    <w:rsid w:val="005F11CA"/>
    <w:rsid w:val="005F163B"/>
    <w:rsid w:val="005F1BB3"/>
    <w:rsid w:val="005F1EB5"/>
    <w:rsid w:val="005F1F4D"/>
    <w:rsid w:val="005F200C"/>
    <w:rsid w:val="005F2670"/>
    <w:rsid w:val="005F27D6"/>
    <w:rsid w:val="005F2827"/>
    <w:rsid w:val="005F2AEB"/>
    <w:rsid w:val="005F2F9E"/>
    <w:rsid w:val="005F3097"/>
    <w:rsid w:val="005F3724"/>
    <w:rsid w:val="005F3FFD"/>
    <w:rsid w:val="005F42AF"/>
    <w:rsid w:val="005F42BE"/>
    <w:rsid w:val="005F48AA"/>
    <w:rsid w:val="005F4D9D"/>
    <w:rsid w:val="005F50E8"/>
    <w:rsid w:val="005F5446"/>
    <w:rsid w:val="005F58B3"/>
    <w:rsid w:val="005F5B4D"/>
    <w:rsid w:val="005F5FB1"/>
    <w:rsid w:val="005F6732"/>
    <w:rsid w:val="005F677E"/>
    <w:rsid w:val="005F678E"/>
    <w:rsid w:val="005F6AB2"/>
    <w:rsid w:val="005F6BA5"/>
    <w:rsid w:val="005F6C52"/>
    <w:rsid w:val="005F6D70"/>
    <w:rsid w:val="005F6F3E"/>
    <w:rsid w:val="005F75C1"/>
    <w:rsid w:val="005F7B87"/>
    <w:rsid w:val="005F7EDC"/>
    <w:rsid w:val="00601078"/>
    <w:rsid w:val="00601972"/>
    <w:rsid w:val="006019EF"/>
    <w:rsid w:val="00601A7F"/>
    <w:rsid w:val="00601ABB"/>
    <w:rsid w:val="00601B0E"/>
    <w:rsid w:val="00602AE8"/>
    <w:rsid w:val="00602FE6"/>
    <w:rsid w:val="00603266"/>
    <w:rsid w:val="00603438"/>
    <w:rsid w:val="00603BBE"/>
    <w:rsid w:val="00603D78"/>
    <w:rsid w:val="006047D9"/>
    <w:rsid w:val="00604A7A"/>
    <w:rsid w:val="00604BDD"/>
    <w:rsid w:val="00604E83"/>
    <w:rsid w:val="006053CA"/>
    <w:rsid w:val="00605462"/>
    <w:rsid w:val="00605729"/>
    <w:rsid w:val="00605BCB"/>
    <w:rsid w:val="00605C96"/>
    <w:rsid w:val="00605FE7"/>
    <w:rsid w:val="0060617C"/>
    <w:rsid w:val="00606927"/>
    <w:rsid w:val="006078D1"/>
    <w:rsid w:val="00607DD5"/>
    <w:rsid w:val="006101FF"/>
    <w:rsid w:val="0061045A"/>
    <w:rsid w:val="00610A14"/>
    <w:rsid w:val="00610ED3"/>
    <w:rsid w:val="00611A19"/>
    <w:rsid w:val="00611AE6"/>
    <w:rsid w:val="00611C78"/>
    <w:rsid w:val="0061204A"/>
    <w:rsid w:val="006121F6"/>
    <w:rsid w:val="006125A8"/>
    <w:rsid w:val="00612B31"/>
    <w:rsid w:val="00612B45"/>
    <w:rsid w:val="00612DAD"/>
    <w:rsid w:val="00612EB8"/>
    <w:rsid w:val="00612FD4"/>
    <w:rsid w:val="00613079"/>
    <w:rsid w:val="0061365F"/>
    <w:rsid w:val="00613F0D"/>
    <w:rsid w:val="00613FC5"/>
    <w:rsid w:val="006141C8"/>
    <w:rsid w:val="00614684"/>
    <w:rsid w:val="00614690"/>
    <w:rsid w:val="00614B54"/>
    <w:rsid w:val="00614BF9"/>
    <w:rsid w:val="00614ED3"/>
    <w:rsid w:val="006158E2"/>
    <w:rsid w:val="00615B0D"/>
    <w:rsid w:val="00615D1E"/>
    <w:rsid w:val="0061632B"/>
    <w:rsid w:val="00616348"/>
    <w:rsid w:val="00616454"/>
    <w:rsid w:val="00617024"/>
    <w:rsid w:val="00617855"/>
    <w:rsid w:val="00617C69"/>
    <w:rsid w:val="006202BC"/>
    <w:rsid w:val="00620D44"/>
    <w:rsid w:val="0062160D"/>
    <w:rsid w:val="006218EC"/>
    <w:rsid w:val="00621BF3"/>
    <w:rsid w:val="006221CB"/>
    <w:rsid w:val="00622C6F"/>
    <w:rsid w:val="006233A4"/>
    <w:rsid w:val="00623618"/>
    <w:rsid w:val="006236B9"/>
    <w:rsid w:val="00623A02"/>
    <w:rsid w:val="0062538B"/>
    <w:rsid w:val="00625533"/>
    <w:rsid w:val="006258B0"/>
    <w:rsid w:val="00625C49"/>
    <w:rsid w:val="00626089"/>
    <w:rsid w:val="0062657E"/>
    <w:rsid w:val="00626A56"/>
    <w:rsid w:val="00626A8C"/>
    <w:rsid w:val="00626C6E"/>
    <w:rsid w:val="0062763B"/>
    <w:rsid w:val="006277BE"/>
    <w:rsid w:val="006277F7"/>
    <w:rsid w:val="0063022A"/>
    <w:rsid w:val="00630F1C"/>
    <w:rsid w:val="00630FE3"/>
    <w:rsid w:val="006322C7"/>
    <w:rsid w:val="00632DFC"/>
    <w:rsid w:val="00632E1F"/>
    <w:rsid w:val="00632E7B"/>
    <w:rsid w:val="006333B6"/>
    <w:rsid w:val="0063348F"/>
    <w:rsid w:val="00633571"/>
    <w:rsid w:val="00633772"/>
    <w:rsid w:val="00633795"/>
    <w:rsid w:val="00633A98"/>
    <w:rsid w:val="00634518"/>
    <w:rsid w:val="00634963"/>
    <w:rsid w:val="00634F33"/>
    <w:rsid w:val="00634F8D"/>
    <w:rsid w:val="00635F45"/>
    <w:rsid w:val="00636B2F"/>
    <w:rsid w:val="00636DB1"/>
    <w:rsid w:val="00636DC0"/>
    <w:rsid w:val="00636EB2"/>
    <w:rsid w:val="00636F01"/>
    <w:rsid w:val="00636FD2"/>
    <w:rsid w:val="00636FD6"/>
    <w:rsid w:val="0063754E"/>
    <w:rsid w:val="00637967"/>
    <w:rsid w:val="00637BE7"/>
    <w:rsid w:val="0064073E"/>
    <w:rsid w:val="00640EF9"/>
    <w:rsid w:val="00641191"/>
    <w:rsid w:val="00641906"/>
    <w:rsid w:val="00641AD0"/>
    <w:rsid w:val="0064214A"/>
    <w:rsid w:val="0064228C"/>
    <w:rsid w:val="00642ADD"/>
    <w:rsid w:val="00642B36"/>
    <w:rsid w:val="00642C55"/>
    <w:rsid w:val="00642F71"/>
    <w:rsid w:val="006435BC"/>
    <w:rsid w:val="0064430C"/>
    <w:rsid w:val="00644DB7"/>
    <w:rsid w:val="00644E65"/>
    <w:rsid w:val="00645295"/>
    <w:rsid w:val="0064689C"/>
    <w:rsid w:val="00646DFC"/>
    <w:rsid w:val="006471DA"/>
    <w:rsid w:val="006472EC"/>
    <w:rsid w:val="006475E9"/>
    <w:rsid w:val="006479FE"/>
    <w:rsid w:val="0065036A"/>
    <w:rsid w:val="006505D6"/>
    <w:rsid w:val="00650684"/>
    <w:rsid w:val="0065075F"/>
    <w:rsid w:val="006509EA"/>
    <w:rsid w:val="006512BD"/>
    <w:rsid w:val="00651539"/>
    <w:rsid w:val="0065154A"/>
    <w:rsid w:val="006515E7"/>
    <w:rsid w:val="00651906"/>
    <w:rsid w:val="00651B4D"/>
    <w:rsid w:val="00651D6C"/>
    <w:rsid w:val="00651F34"/>
    <w:rsid w:val="006528A3"/>
    <w:rsid w:val="00652C2C"/>
    <w:rsid w:val="00652E77"/>
    <w:rsid w:val="006530BC"/>
    <w:rsid w:val="0065386D"/>
    <w:rsid w:val="00653C08"/>
    <w:rsid w:val="00654566"/>
    <w:rsid w:val="00654C89"/>
    <w:rsid w:val="00654D4D"/>
    <w:rsid w:val="0065500E"/>
    <w:rsid w:val="006554CA"/>
    <w:rsid w:val="00655523"/>
    <w:rsid w:val="00655A13"/>
    <w:rsid w:val="00655C97"/>
    <w:rsid w:val="00655CE0"/>
    <w:rsid w:val="00655D60"/>
    <w:rsid w:val="006562F4"/>
    <w:rsid w:val="00656868"/>
    <w:rsid w:val="00656BB9"/>
    <w:rsid w:val="00656C39"/>
    <w:rsid w:val="006574CE"/>
    <w:rsid w:val="00657508"/>
    <w:rsid w:val="0065763B"/>
    <w:rsid w:val="0065792E"/>
    <w:rsid w:val="00657992"/>
    <w:rsid w:val="00657FE9"/>
    <w:rsid w:val="00660430"/>
    <w:rsid w:val="00660600"/>
    <w:rsid w:val="00660929"/>
    <w:rsid w:val="0066093C"/>
    <w:rsid w:val="00660B08"/>
    <w:rsid w:val="00661090"/>
    <w:rsid w:val="00661368"/>
    <w:rsid w:val="006614A4"/>
    <w:rsid w:val="006615D6"/>
    <w:rsid w:val="0066174E"/>
    <w:rsid w:val="00661B41"/>
    <w:rsid w:val="00661F2B"/>
    <w:rsid w:val="00661F54"/>
    <w:rsid w:val="00662501"/>
    <w:rsid w:val="00662A32"/>
    <w:rsid w:val="00662FA4"/>
    <w:rsid w:val="00663336"/>
    <w:rsid w:val="00663EF6"/>
    <w:rsid w:val="006644F2"/>
    <w:rsid w:val="00664A08"/>
    <w:rsid w:val="00664FEA"/>
    <w:rsid w:val="00665D79"/>
    <w:rsid w:val="00665E03"/>
    <w:rsid w:val="006668EC"/>
    <w:rsid w:val="00666E9C"/>
    <w:rsid w:val="006672DF"/>
    <w:rsid w:val="006675D3"/>
    <w:rsid w:val="006678D2"/>
    <w:rsid w:val="00667A34"/>
    <w:rsid w:val="00670304"/>
    <w:rsid w:val="00670404"/>
    <w:rsid w:val="00670871"/>
    <w:rsid w:val="00670CA5"/>
    <w:rsid w:val="00670FF1"/>
    <w:rsid w:val="0067110F"/>
    <w:rsid w:val="0067113D"/>
    <w:rsid w:val="00671790"/>
    <w:rsid w:val="006718D4"/>
    <w:rsid w:val="006718E4"/>
    <w:rsid w:val="00672388"/>
    <w:rsid w:val="00672777"/>
    <w:rsid w:val="00672ADE"/>
    <w:rsid w:val="0067326D"/>
    <w:rsid w:val="00673297"/>
    <w:rsid w:val="006736D7"/>
    <w:rsid w:val="00673A81"/>
    <w:rsid w:val="00673C20"/>
    <w:rsid w:val="006749A5"/>
    <w:rsid w:val="00674AA0"/>
    <w:rsid w:val="00674CB1"/>
    <w:rsid w:val="00674E56"/>
    <w:rsid w:val="00674EA2"/>
    <w:rsid w:val="00675829"/>
    <w:rsid w:val="00676474"/>
    <w:rsid w:val="0067649A"/>
    <w:rsid w:val="00676E92"/>
    <w:rsid w:val="006778AA"/>
    <w:rsid w:val="00677DBF"/>
    <w:rsid w:val="0068004D"/>
    <w:rsid w:val="006806C0"/>
    <w:rsid w:val="00680EA7"/>
    <w:rsid w:val="006810F3"/>
    <w:rsid w:val="00681101"/>
    <w:rsid w:val="00681128"/>
    <w:rsid w:val="006813FD"/>
    <w:rsid w:val="006818C7"/>
    <w:rsid w:val="00681CC6"/>
    <w:rsid w:val="00681FCC"/>
    <w:rsid w:val="006821AD"/>
    <w:rsid w:val="006824D1"/>
    <w:rsid w:val="00682AEE"/>
    <w:rsid w:val="0068369F"/>
    <w:rsid w:val="00683C6A"/>
    <w:rsid w:val="00683FA3"/>
    <w:rsid w:val="0068402D"/>
    <w:rsid w:val="00684062"/>
    <w:rsid w:val="00684978"/>
    <w:rsid w:val="0068498E"/>
    <w:rsid w:val="00684A6E"/>
    <w:rsid w:val="00684EEF"/>
    <w:rsid w:val="006854D5"/>
    <w:rsid w:val="006861E1"/>
    <w:rsid w:val="006868CC"/>
    <w:rsid w:val="00686B9C"/>
    <w:rsid w:val="0068758A"/>
    <w:rsid w:val="006879DF"/>
    <w:rsid w:val="00687AFF"/>
    <w:rsid w:val="00687E3F"/>
    <w:rsid w:val="00687FB6"/>
    <w:rsid w:val="006902B0"/>
    <w:rsid w:val="006908F2"/>
    <w:rsid w:val="00690B95"/>
    <w:rsid w:val="00691033"/>
    <w:rsid w:val="0069136A"/>
    <w:rsid w:val="006929BB"/>
    <w:rsid w:val="00692EEF"/>
    <w:rsid w:val="00692FE2"/>
    <w:rsid w:val="006932E8"/>
    <w:rsid w:val="00693422"/>
    <w:rsid w:val="00693659"/>
    <w:rsid w:val="00693660"/>
    <w:rsid w:val="00693A2C"/>
    <w:rsid w:val="006940D5"/>
    <w:rsid w:val="0069434A"/>
    <w:rsid w:val="00694962"/>
    <w:rsid w:val="00694DC1"/>
    <w:rsid w:val="006955E0"/>
    <w:rsid w:val="0069597E"/>
    <w:rsid w:val="00695AFF"/>
    <w:rsid w:val="00695F41"/>
    <w:rsid w:val="00696031"/>
    <w:rsid w:val="0069669D"/>
    <w:rsid w:val="00696B83"/>
    <w:rsid w:val="00696D28"/>
    <w:rsid w:val="0069792C"/>
    <w:rsid w:val="00697A38"/>
    <w:rsid w:val="00697A85"/>
    <w:rsid w:val="00697C78"/>
    <w:rsid w:val="00697E79"/>
    <w:rsid w:val="00697F87"/>
    <w:rsid w:val="006A031D"/>
    <w:rsid w:val="006A049B"/>
    <w:rsid w:val="006A0A2B"/>
    <w:rsid w:val="006A0F1F"/>
    <w:rsid w:val="006A1416"/>
    <w:rsid w:val="006A17C7"/>
    <w:rsid w:val="006A1A2E"/>
    <w:rsid w:val="006A21A0"/>
    <w:rsid w:val="006A27CD"/>
    <w:rsid w:val="006A285B"/>
    <w:rsid w:val="006A2E6F"/>
    <w:rsid w:val="006A2FEF"/>
    <w:rsid w:val="006A33A2"/>
    <w:rsid w:val="006A395A"/>
    <w:rsid w:val="006A3D93"/>
    <w:rsid w:val="006A3DCC"/>
    <w:rsid w:val="006A410B"/>
    <w:rsid w:val="006A4309"/>
    <w:rsid w:val="006A441D"/>
    <w:rsid w:val="006A4A9C"/>
    <w:rsid w:val="006A4B74"/>
    <w:rsid w:val="006A4C57"/>
    <w:rsid w:val="006A4DA2"/>
    <w:rsid w:val="006A4E6C"/>
    <w:rsid w:val="006A50E3"/>
    <w:rsid w:val="006A57FE"/>
    <w:rsid w:val="006A5ACA"/>
    <w:rsid w:val="006A68C9"/>
    <w:rsid w:val="006A7067"/>
    <w:rsid w:val="006A7604"/>
    <w:rsid w:val="006A7E9A"/>
    <w:rsid w:val="006B0510"/>
    <w:rsid w:val="006B092F"/>
    <w:rsid w:val="006B0991"/>
    <w:rsid w:val="006B1346"/>
    <w:rsid w:val="006B188B"/>
    <w:rsid w:val="006B1A20"/>
    <w:rsid w:val="006B20D3"/>
    <w:rsid w:val="006B3832"/>
    <w:rsid w:val="006B3949"/>
    <w:rsid w:val="006B3B1E"/>
    <w:rsid w:val="006B3EE5"/>
    <w:rsid w:val="006B4074"/>
    <w:rsid w:val="006B4644"/>
    <w:rsid w:val="006B492A"/>
    <w:rsid w:val="006B4E2F"/>
    <w:rsid w:val="006B4F65"/>
    <w:rsid w:val="006B5708"/>
    <w:rsid w:val="006B58DE"/>
    <w:rsid w:val="006B5A9B"/>
    <w:rsid w:val="006B6047"/>
    <w:rsid w:val="006B60FC"/>
    <w:rsid w:val="006B678D"/>
    <w:rsid w:val="006B6E4D"/>
    <w:rsid w:val="006B728B"/>
    <w:rsid w:val="006B731E"/>
    <w:rsid w:val="006B740A"/>
    <w:rsid w:val="006B77A7"/>
    <w:rsid w:val="006B79CC"/>
    <w:rsid w:val="006B7B5B"/>
    <w:rsid w:val="006C00EF"/>
    <w:rsid w:val="006C03D1"/>
    <w:rsid w:val="006C05FE"/>
    <w:rsid w:val="006C0957"/>
    <w:rsid w:val="006C0EE5"/>
    <w:rsid w:val="006C0FD6"/>
    <w:rsid w:val="006C1539"/>
    <w:rsid w:val="006C1960"/>
    <w:rsid w:val="006C1B70"/>
    <w:rsid w:val="006C1DA0"/>
    <w:rsid w:val="006C1E73"/>
    <w:rsid w:val="006C230E"/>
    <w:rsid w:val="006C27DD"/>
    <w:rsid w:val="006C2B06"/>
    <w:rsid w:val="006C2E59"/>
    <w:rsid w:val="006C301B"/>
    <w:rsid w:val="006C33D0"/>
    <w:rsid w:val="006C38FB"/>
    <w:rsid w:val="006C3CAA"/>
    <w:rsid w:val="006C3DE5"/>
    <w:rsid w:val="006C3FDA"/>
    <w:rsid w:val="006C40F2"/>
    <w:rsid w:val="006C43AB"/>
    <w:rsid w:val="006C47A9"/>
    <w:rsid w:val="006C47B6"/>
    <w:rsid w:val="006C4ADE"/>
    <w:rsid w:val="006C4C29"/>
    <w:rsid w:val="006C50DB"/>
    <w:rsid w:val="006C556B"/>
    <w:rsid w:val="006C5BFC"/>
    <w:rsid w:val="006C600A"/>
    <w:rsid w:val="006C63B7"/>
    <w:rsid w:val="006C68DF"/>
    <w:rsid w:val="006C6D3B"/>
    <w:rsid w:val="006C6FA2"/>
    <w:rsid w:val="006C7773"/>
    <w:rsid w:val="006C78D1"/>
    <w:rsid w:val="006C7BEA"/>
    <w:rsid w:val="006C7DA4"/>
    <w:rsid w:val="006C7EE2"/>
    <w:rsid w:val="006C7EFA"/>
    <w:rsid w:val="006D0077"/>
    <w:rsid w:val="006D0338"/>
    <w:rsid w:val="006D06C6"/>
    <w:rsid w:val="006D096E"/>
    <w:rsid w:val="006D0E61"/>
    <w:rsid w:val="006D0F86"/>
    <w:rsid w:val="006D1B32"/>
    <w:rsid w:val="006D1B95"/>
    <w:rsid w:val="006D2238"/>
    <w:rsid w:val="006D2720"/>
    <w:rsid w:val="006D2F11"/>
    <w:rsid w:val="006D4083"/>
    <w:rsid w:val="006D44A9"/>
    <w:rsid w:val="006D4738"/>
    <w:rsid w:val="006D4829"/>
    <w:rsid w:val="006D4A7A"/>
    <w:rsid w:val="006D544F"/>
    <w:rsid w:val="006D548F"/>
    <w:rsid w:val="006D56EC"/>
    <w:rsid w:val="006D5864"/>
    <w:rsid w:val="006D5AF9"/>
    <w:rsid w:val="006D5F8D"/>
    <w:rsid w:val="006D72D7"/>
    <w:rsid w:val="006D7EC2"/>
    <w:rsid w:val="006D7F77"/>
    <w:rsid w:val="006E0072"/>
    <w:rsid w:val="006E0167"/>
    <w:rsid w:val="006E0675"/>
    <w:rsid w:val="006E071C"/>
    <w:rsid w:val="006E083B"/>
    <w:rsid w:val="006E0893"/>
    <w:rsid w:val="006E0940"/>
    <w:rsid w:val="006E16CD"/>
    <w:rsid w:val="006E1FC0"/>
    <w:rsid w:val="006E263F"/>
    <w:rsid w:val="006E2836"/>
    <w:rsid w:val="006E3673"/>
    <w:rsid w:val="006E3FE5"/>
    <w:rsid w:val="006E42BB"/>
    <w:rsid w:val="006E4934"/>
    <w:rsid w:val="006E49B3"/>
    <w:rsid w:val="006E4A2B"/>
    <w:rsid w:val="006E4AA0"/>
    <w:rsid w:val="006E4BE7"/>
    <w:rsid w:val="006E5B65"/>
    <w:rsid w:val="006E5CA6"/>
    <w:rsid w:val="006E5D41"/>
    <w:rsid w:val="006E5F30"/>
    <w:rsid w:val="006E63C7"/>
    <w:rsid w:val="006E6765"/>
    <w:rsid w:val="006E67A1"/>
    <w:rsid w:val="006E6951"/>
    <w:rsid w:val="006E6ACC"/>
    <w:rsid w:val="006E6ACF"/>
    <w:rsid w:val="006E6D10"/>
    <w:rsid w:val="006E765C"/>
    <w:rsid w:val="006E7800"/>
    <w:rsid w:val="006E7A8E"/>
    <w:rsid w:val="006F015D"/>
    <w:rsid w:val="006F0205"/>
    <w:rsid w:val="006F0734"/>
    <w:rsid w:val="006F14C4"/>
    <w:rsid w:val="006F14E0"/>
    <w:rsid w:val="006F18E3"/>
    <w:rsid w:val="006F2853"/>
    <w:rsid w:val="006F302D"/>
    <w:rsid w:val="006F333B"/>
    <w:rsid w:val="006F36D9"/>
    <w:rsid w:val="006F4363"/>
    <w:rsid w:val="006F4462"/>
    <w:rsid w:val="006F4631"/>
    <w:rsid w:val="006F4761"/>
    <w:rsid w:val="006F4A58"/>
    <w:rsid w:val="006F512F"/>
    <w:rsid w:val="006F55B7"/>
    <w:rsid w:val="006F5934"/>
    <w:rsid w:val="006F5AF4"/>
    <w:rsid w:val="006F5E63"/>
    <w:rsid w:val="006F6963"/>
    <w:rsid w:val="006F73DE"/>
    <w:rsid w:val="006F7A30"/>
    <w:rsid w:val="006F7E4C"/>
    <w:rsid w:val="00700207"/>
    <w:rsid w:val="007007E6"/>
    <w:rsid w:val="00701B1F"/>
    <w:rsid w:val="00702054"/>
    <w:rsid w:val="00702EE8"/>
    <w:rsid w:val="007033D3"/>
    <w:rsid w:val="0070452B"/>
    <w:rsid w:val="00704B79"/>
    <w:rsid w:val="007054DE"/>
    <w:rsid w:val="00705E23"/>
    <w:rsid w:val="00706145"/>
    <w:rsid w:val="007063A4"/>
    <w:rsid w:val="00706689"/>
    <w:rsid w:val="00706F84"/>
    <w:rsid w:val="00707189"/>
    <w:rsid w:val="007073AE"/>
    <w:rsid w:val="007075C3"/>
    <w:rsid w:val="00707D08"/>
    <w:rsid w:val="00707F6E"/>
    <w:rsid w:val="00707FB2"/>
    <w:rsid w:val="0071007A"/>
    <w:rsid w:val="0071024E"/>
    <w:rsid w:val="00710B90"/>
    <w:rsid w:val="007110D2"/>
    <w:rsid w:val="007115A3"/>
    <w:rsid w:val="007115B1"/>
    <w:rsid w:val="0071173A"/>
    <w:rsid w:val="00711800"/>
    <w:rsid w:val="007121F8"/>
    <w:rsid w:val="00712656"/>
    <w:rsid w:val="00712680"/>
    <w:rsid w:val="00712AB2"/>
    <w:rsid w:val="00712BF8"/>
    <w:rsid w:val="00713578"/>
    <w:rsid w:val="00714212"/>
    <w:rsid w:val="00714681"/>
    <w:rsid w:val="007148A7"/>
    <w:rsid w:val="00714B38"/>
    <w:rsid w:val="00714DDA"/>
    <w:rsid w:val="0071510A"/>
    <w:rsid w:val="00715460"/>
    <w:rsid w:val="00715A49"/>
    <w:rsid w:val="00715C58"/>
    <w:rsid w:val="00715E58"/>
    <w:rsid w:val="007161FB"/>
    <w:rsid w:val="00716B4B"/>
    <w:rsid w:val="007173E8"/>
    <w:rsid w:val="00720011"/>
    <w:rsid w:val="007200F8"/>
    <w:rsid w:val="007208CC"/>
    <w:rsid w:val="00720C26"/>
    <w:rsid w:val="00720D73"/>
    <w:rsid w:val="00720DD7"/>
    <w:rsid w:val="00720E03"/>
    <w:rsid w:val="00720EC8"/>
    <w:rsid w:val="0072131F"/>
    <w:rsid w:val="007213BA"/>
    <w:rsid w:val="00721AF4"/>
    <w:rsid w:val="00721D47"/>
    <w:rsid w:val="00721F9A"/>
    <w:rsid w:val="007223CE"/>
    <w:rsid w:val="007224E3"/>
    <w:rsid w:val="00722DE8"/>
    <w:rsid w:val="00722F3C"/>
    <w:rsid w:val="0072325C"/>
    <w:rsid w:val="007233D7"/>
    <w:rsid w:val="007234B5"/>
    <w:rsid w:val="007239CC"/>
    <w:rsid w:val="00723B1E"/>
    <w:rsid w:val="00723B20"/>
    <w:rsid w:val="00724151"/>
    <w:rsid w:val="00724342"/>
    <w:rsid w:val="0072469B"/>
    <w:rsid w:val="00724817"/>
    <w:rsid w:val="007252CD"/>
    <w:rsid w:val="0072531D"/>
    <w:rsid w:val="007254A1"/>
    <w:rsid w:val="0072563D"/>
    <w:rsid w:val="00725A50"/>
    <w:rsid w:val="0072629C"/>
    <w:rsid w:val="00726AB1"/>
    <w:rsid w:val="00726B04"/>
    <w:rsid w:val="00726F66"/>
    <w:rsid w:val="007273EA"/>
    <w:rsid w:val="00727D3B"/>
    <w:rsid w:val="00727FBE"/>
    <w:rsid w:val="0073009D"/>
    <w:rsid w:val="007308B6"/>
    <w:rsid w:val="00730A74"/>
    <w:rsid w:val="00730CF5"/>
    <w:rsid w:val="00731027"/>
    <w:rsid w:val="0073138F"/>
    <w:rsid w:val="00731642"/>
    <w:rsid w:val="00731A06"/>
    <w:rsid w:val="00731C91"/>
    <w:rsid w:val="00731FE8"/>
    <w:rsid w:val="00732207"/>
    <w:rsid w:val="007323EC"/>
    <w:rsid w:val="00732A6B"/>
    <w:rsid w:val="0073343B"/>
    <w:rsid w:val="007338AC"/>
    <w:rsid w:val="00733A0F"/>
    <w:rsid w:val="00733AF6"/>
    <w:rsid w:val="00734104"/>
    <w:rsid w:val="0073420C"/>
    <w:rsid w:val="0073429B"/>
    <w:rsid w:val="007347E9"/>
    <w:rsid w:val="00734BA6"/>
    <w:rsid w:val="00734DC1"/>
    <w:rsid w:val="00734EE4"/>
    <w:rsid w:val="00735A3B"/>
    <w:rsid w:val="00735CE8"/>
    <w:rsid w:val="00735D89"/>
    <w:rsid w:val="007361EA"/>
    <w:rsid w:val="00736682"/>
    <w:rsid w:val="00736C27"/>
    <w:rsid w:val="00736DA3"/>
    <w:rsid w:val="00737873"/>
    <w:rsid w:val="00737DBF"/>
    <w:rsid w:val="00740164"/>
    <w:rsid w:val="007401D0"/>
    <w:rsid w:val="00740A8E"/>
    <w:rsid w:val="00740CEA"/>
    <w:rsid w:val="00740FEA"/>
    <w:rsid w:val="0074199C"/>
    <w:rsid w:val="00741F3E"/>
    <w:rsid w:val="00742137"/>
    <w:rsid w:val="007425D8"/>
    <w:rsid w:val="00742B69"/>
    <w:rsid w:val="00743FFB"/>
    <w:rsid w:val="0074406F"/>
    <w:rsid w:val="00744CE1"/>
    <w:rsid w:val="00744D41"/>
    <w:rsid w:val="00744FD0"/>
    <w:rsid w:val="00745643"/>
    <w:rsid w:val="00745E77"/>
    <w:rsid w:val="0074606F"/>
    <w:rsid w:val="007467C0"/>
    <w:rsid w:val="00746C3D"/>
    <w:rsid w:val="00747F01"/>
    <w:rsid w:val="00750E99"/>
    <w:rsid w:val="00750F08"/>
    <w:rsid w:val="0075110F"/>
    <w:rsid w:val="007516CD"/>
    <w:rsid w:val="00751C4F"/>
    <w:rsid w:val="00751CDD"/>
    <w:rsid w:val="00752256"/>
    <w:rsid w:val="0075273A"/>
    <w:rsid w:val="00752A62"/>
    <w:rsid w:val="00752F80"/>
    <w:rsid w:val="00752FCE"/>
    <w:rsid w:val="00753266"/>
    <w:rsid w:val="00753842"/>
    <w:rsid w:val="007541A8"/>
    <w:rsid w:val="00754842"/>
    <w:rsid w:val="00754DF4"/>
    <w:rsid w:val="0075557E"/>
    <w:rsid w:val="007555C6"/>
    <w:rsid w:val="00755FBC"/>
    <w:rsid w:val="0075644A"/>
    <w:rsid w:val="007564CB"/>
    <w:rsid w:val="00756E76"/>
    <w:rsid w:val="0075702F"/>
    <w:rsid w:val="007577F8"/>
    <w:rsid w:val="00757CC7"/>
    <w:rsid w:val="00757D80"/>
    <w:rsid w:val="007606FC"/>
    <w:rsid w:val="00760DD3"/>
    <w:rsid w:val="00760FF7"/>
    <w:rsid w:val="007611E7"/>
    <w:rsid w:val="00761464"/>
    <w:rsid w:val="007618A3"/>
    <w:rsid w:val="00761DEC"/>
    <w:rsid w:val="00761F99"/>
    <w:rsid w:val="00761FF3"/>
    <w:rsid w:val="00762249"/>
    <w:rsid w:val="007623AB"/>
    <w:rsid w:val="007629FD"/>
    <w:rsid w:val="00762B0E"/>
    <w:rsid w:val="007633CC"/>
    <w:rsid w:val="0076358C"/>
    <w:rsid w:val="0076380A"/>
    <w:rsid w:val="00763C9F"/>
    <w:rsid w:val="007640C5"/>
    <w:rsid w:val="007646E8"/>
    <w:rsid w:val="00764CA0"/>
    <w:rsid w:val="007650B2"/>
    <w:rsid w:val="00765318"/>
    <w:rsid w:val="00765DFF"/>
    <w:rsid w:val="00767B73"/>
    <w:rsid w:val="00771B0C"/>
    <w:rsid w:val="00771CB9"/>
    <w:rsid w:val="00772676"/>
    <w:rsid w:val="00772946"/>
    <w:rsid w:val="00772D53"/>
    <w:rsid w:val="0077318E"/>
    <w:rsid w:val="0077320E"/>
    <w:rsid w:val="00773797"/>
    <w:rsid w:val="007738BF"/>
    <w:rsid w:val="00774115"/>
    <w:rsid w:val="0077434F"/>
    <w:rsid w:val="00774792"/>
    <w:rsid w:val="00774B98"/>
    <w:rsid w:val="00774D2A"/>
    <w:rsid w:val="00774E21"/>
    <w:rsid w:val="00774EBF"/>
    <w:rsid w:val="00775245"/>
    <w:rsid w:val="007758AB"/>
    <w:rsid w:val="007761CD"/>
    <w:rsid w:val="007761F4"/>
    <w:rsid w:val="00776388"/>
    <w:rsid w:val="0077680A"/>
    <w:rsid w:val="00776DD1"/>
    <w:rsid w:val="00777145"/>
    <w:rsid w:val="0077742A"/>
    <w:rsid w:val="0077758B"/>
    <w:rsid w:val="007776A9"/>
    <w:rsid w:val="0077776D"/>
    <w:rsid w:val="00777B4A"/>
    <w:rsid w:val="0078026E"/>
    <w:rsid w:val="00780402"/>
    <w:rsid w:val="0078064C"/>
    <w:rsid w:val="0078079B"/>
    <w:rsid w:val="00780C4A"/>
    <w:rsid w:val="00780EF6"/>
    <w:rsid w:val="007810AF"/>
    <w:rsid w:val="007814BD"/>
    <w:rsid w:val="0078169F"/>
    <w:rsid w:val="00781A0C"/>
    <w:rsid w:val="00781AF8"/>
    <w:rsid w:val="00782BB9"/>
    <w:rsid w:val="00782DD6"/>
    <w:rsid w:val="00783305"/>
    <w:rsid w:val="00783F01"/>
    <w:rsid w:val="00783F11"/>
    <w:rsid w:val="00783F61"/>
    <w:rsid w:val="007840E1"/>
    <w:rsid w:val="007841D5"/>
    <w:rsid w:val="007844FC"/>
    <w:rsid w:val="00784A5C"/>
    <w:rsid w:val="00784B73"/>
    <w:rsid w:val="00784EFC"/>
    <w:rsid w:val="007856DE"/>
    <w:rsid w:val="007858E0"/>
    <w:rsid w:val="00785B3E"/>
    <w:rsid w:val="00785E9F"/>
    <w:rsid w:val="00786015"/>
    <w:rsid w:val="007860C1"/>
    <w:rsid w:val="00786640"/>
    <w:rsid w:val="00786C3A"/>
    <w:rsid w:val="00787073"/>
    <w:rsid w:val="007874D1"/>
    <w:rsid w:val="00787B5F"/>
    <w:rsid w:val="0079021E"/>
    <w:rsid w:val="00790AEF"/>
    <w:rsid w:val="00790B7C"/>
    <w:rsid w:val="00790C71"/>
    <w:rsid w:val="00790E25"/>
    <w:rsid w:val="00790EB2"/>
    <w:rsid w:val="0079107A"/>
    <w:rsid w:val="00791411"/>
    <w:rsid w:val="0079158C"/>
    <w:rsid w:val="007915AE"/>
    <w:rsid w:val="0079168C"/>
    <w:rsid w:val="00791A74"/>
    <w:rsid w:val="00791C70"/>
    <w:rsid w:val="007920B8"/>
    <w:rsid w:val="007929C1"/>
    <w:rsid w:val="007929DD"/>
    <w:rsid w:val="00792A7F"/>
    <w:rsid w:val="00793466"/>
    <w:rsid w:val="00793F67"/>
    <w:rsid w:val="0079424F"/>
    <w:rsid w:val="00794AB5"/>
    <w:rsid w:val="0079531D"/>
    <w:rsid w:val="00795379"/>
    <w:rsid w:val="00795637"/>
    <w:rsid w:val="00795661"/>
    <w:rsid w:val="0079579E"/>
    <w:rsid w:val="007959EC"/>
    <w:rsid w:val="00795B07"/>
    <w:rsid w:val="00797614"/>
    <w:rsid w:val="00797C19"/>
    <w:rsid w:val="007A0407"/>
    <w:rsid w:val="007A0A4D"/>
    <w:rsid w:val="007A0C85"/>
    <w:rsid w:val="007A1360"/>
    <w:rsid w:val="007A1A65"/>
    <w:rsid w:val="007A1F2B"/>
    <w:rsid w:val="007A2027"/>
    <w:rsid w:val="007A226B"/>
    <w:rsid w:val="007A2689"/>
    <w:rsid w:val="007A26BD"/>
    <w:rsid w:val="007A3154"/>
    <w:rsid w:val="007A375C"/>
    <w:rsid w:val="007A3A4A"/>
    <w:rsid w:val="007A3C75"/>
    <w:rsid w:val="007A3D91"/>
    <w:rsid w:val="007A43F8"/>
    <w:rsid w:val="007A47AF"/>
    <w:rsid w:val="007A4F64"/>
    <w:rsid w:val="007A50D7"/>
    <w:rsid w:val="007A52E3"/>
    <w:rsid w:val="007A54C5"/>
    <w:rsid w:val="007A5BB1"/>
    <w:rsid w:val="007A5BBE"/>
    <w:rsid w:val="007A5E60"/>
    <w:rsid w:val="007A5F45"/>
    <w:rsid w:val="007A60FA"/>
    <w:rsid w:val="007A6484"/>
    <w:rsid w:val="007A6C01"/>
    <w:rsid w:val="007A6DC7"/>
    <w:rsid w:val="007A6FDA"/>
    <w:rsid w:val="007A720B"/>
    <w:rsid w:val="007A72F9"/>
    <w:rsid w:val="007A78DC"/>
    <w:rsid w:val="007A796C"/>
    <w:rsid w:val="007A7EA2"/>
    <w:rsid w:val="007B02A4"/>
    <w:rsid w:val="007B0328"/>
    <w:rsid w:val="007B0809"/>
    <w:rsid w:val="007B0ECD"/>
    <w:rsid w:val="007B12A1"/>
    <w:rsid w:val="007B227E"/>
    <w:rsid w:val="007B286C"/>
    <w:rsid w:val="007B2B77"/>
    <w:rsid w:val="007B2D4E"/>
    <w:rsid w:val="007B2DE9"/>
    <w:rsid w:val="007B3144"/>
    <w:rsid w:val="007B3498"/>
    <w:rsid w:val="007B366A"/>
    <w:rsid w:val="007B376E"/>
    <w:rsid w:val="007B3CA5"/>
    <w:rsid w:val="007B420B"/>
    <w:rsid w:val="007B45E8"/>
    <w:rsid w:val="007B479B"/>
    <w:rsid w:val="007B497F"/>
    <w:rsid w:val="007B49FA"/>
    <w:rsid w:val="007B4C9C"/>
    <w:rsid w:val="007B4EDF"/>
    <w:rsid w:val="007B4F75"/>
    <w:rsid w:val="007B51AC"/>
    <w:rsid w:val="007B57D2"/>
    <w:rsid w:val="007B5A47"/>
    <w:rsid w:val="007B5A67"/>
    <w:rsid w:val="007B5E77"/>
    <w:rsid w:val="007B6008"/>
    <w:rsid w:val="007B61CD"/>
    <w:rsid w:val="007B6586"/>
    <w:rsid w:val="007B6AB3"/>
    <w:rsid w:val="007B6AFA"/>
    <w:rsid w:val="007B6C67"/>
    <w:rsid w:val="007B6D8C"/>
    <w:rsid w:val="007B74B6"/>
    <w:rsid w:val="007B7962"/>
    <w:rsid w:val="007B7A4F"/>
    <w:rsid w:val="007B7C25"/>
    <w:rsid w:val="007B7D13"/>
    <w:rsid w:val="007B7F13"/>
    <w:rsid w:val="007C0424"/>
    <w:rsid w:val="007C0668"/>
    <w:rsid w:val="007C0811"/>
    <w:rsid w:val="007C0865"/>
    <w:rsid w:val="007C0A57"/>
    <w:rsid w:val="007C0E40"/>
    <w:rsid w:val="007C12B8"/>
    <w:rsid w:val="007C1BE7"/>
    <w:rsid w:val="007C1D34"/>
    <w:rsid w:val="007C229B"/>
    <w:rsid w:val="007C28A5"/>
    <w:rsid w:val="007C2BDA"/>
    <w:rsid w:val="007C312A"/>
    <w:rsid w:val="007C345C"/>
    <w:rsid w:val="007C3894"/>
    <w:rsid w:val="007C3A12"/>
    <w:rsid w:val="007C3CBE"/>
    <w:rsid w:val="007C41E7"/>
    <w:rsid w:val="007C42E4"/>
    <w:rsid w:val="007C5333"/>
    <w:rsid w:val="007C5659"/>
    <w:rsid w:val="007C5C93"/>
    <w:rsid w:val="007C62B3"/>
    <w:rsid w:val="007C67C3"/>
    <w:rsid w:val="007C6CFC"/>
    <w:rsid w:val="007C70FC"/>
    <w:rsid w:val="007D0389"/>
    <w:rsid w:val="007D109D"/>
    <w:rsid w:val="007D1B8B"/>
    <w:rsid w:val="007D1CB4"/>
    <w:rsid w:val="007D1DC4"/>
    <w:rsid w:val="007D1F33"/>
    <w:rsid w:val="007D2B44"/>
    <w:rsid w:val="007D2F1D"/>
    <w:rsid w:val="007D3B05"/>
    <w:rsid w:val="007D3B69"/>
    <w:rsid w:val="007D3DC9"/>
    <w:rsid w:val="007D41C5"/>
    <w:rsid w:val="007D529A"/>
    <w:rsid w:val="007D56F3"/>
    <w:rsid w:val="007D5708"/>
    <w:rsid w:val="007D577E"/>
    <w:rsid w:val="007D57CA"/>
    <w:rsid w:val="007D5AD0"/>
    <w:rsid w:val="007D5B24"/>
    <w:rsid w:val="007D5C5F"/>
    <w:rsid w:val="007D5D13"/>
    <w:rsid w:val="007D6681"/>
    <w:rsid w:val="007D66DD"/>
    <w:rsid w:val="007D6D70"/>
    <w:rsid w:val="007D6E28"/>
    <w:rsid w:val="007D7880"/>
    <w:rsid w:val="007E0BF4"/>
    <w:rsid w:val="007E1144"/>
    <w:rsid w:val="007E11F9"/>
    <w:rsid w:val="007E1497"/>
    <w:rsid w:val="007E1A3D"/>
    <w:rsid w:val="007E1C76"/>
    <w:rsid w:val="007E24B7"/>
    <w:rsid w:val="007E24D6"/>
    <w:rsid w:val="007E2A14"/>
    <w:rsid w:val="007E2B7F"/>
    <w:rsid w:val="007E2BF3"/>
    <w:rsid w:val="007E34A4"/>
    <w:rsid w:val="007E352B"/>
    <w:rsid w:val="007E3688"/>
    <w:rsid w:val="007E3FB1"/>
    <w:rsid w:val="007E4131"/>
    <w:rsid w:val="007E4839"/>
    <w:rsid w:val="007E4A07"/>
    <w:rsid w:val="007E4B47"/>
    <w:rsid w:val="007E51AF"/>
    <w:rsid w:val="007E5359"/>
    <w:rsid w:val="007E57E9"/>
    <w:rsid w:val="007E5886"/>
    <w:rsid w:val="007E599C"/>
    <w:rsid w:val="007E5F16"/>
    <w:rsid w:val="007E70D5"/>
    <w:rsid w:val="007E789A"/>
    <w:rsid w:val="007E7A82"/>
    <w:rsid w:val="007E7BB8"/>
    <w:rsid w:val="007E7F6C"/>
    <w:rsid w:val="007F0601"/>
    <w:rsid w:val="007F0E88"/>
    <w:rsid w:val="007F1B28"/>
    <w:rsid w:val="007F1C07"/>
    <w:rsid w:val="007F1EDE"/>
    <w:rsid w:val="007F2C4A"/>
    <w:rsid w:val="007F34C2"/>
    <w:rsid w:val="007F387F"/>
    <w:rsid w:val="007F38F8"/>
    <w:rsid w:val="007F3CFA"/>
    <w:rsid w:val="007F43AA"/>
    <w:rsid w:val="007F5258"/>
    <w:rsid w:val="007F5650"/>
    <w:rsid w:val="007F5C71"/>
    <w:rsid w:val="007F63A1"/>
    <w:rsid w:val="007F63CE"/>
    <w:rsid w:val="007F6518"/>
    <w:rsid w:val="007F6C22"/>
    <w:rsid w:val="007F7D72"/>
    <w:rsid w:val="00800251"/>
    <w:rsid w:val="00800C6B"/>
    <w:rsid w:val="00800D57"/>
    <w:rsid w:val="00801681"/>
    <w:rsid w:val="00801706"/>
    <w:rsid w:val="00801D23"/>
    <w:rsid w:val="00801EF2"/>
    <w:rsid w:val="00801FFA"/>
    <w:rsid w:val="00802088"/>
    <w:rsid w:val="00802399"/>
    <w:rsid w:val="00802552"/>
    <w:rsid w:val="0080255C"/>
    <w:rsid w:val="00802653"/>
    <w:rsid w:val="00802F43"/>
    <w:rsid w:val="00803185"/>
    <w:rsid w:val="00803AD0"/>
    <w:rsid w:val="00803B3E"/>
    <w:rsid w:val="00803FC6"/>
    <w:rsid w:val="00804225"/>
    <w:rsid w:val="0080479E"/>
    <w:rsid w:val="008051B8"/>
    <w:rsid w:val="00805775"/>
    <w:rsid w:val="00805A59"/>
    <w:rsid w:val="00805E51"/>
    <w:rsid w:val="00805F6C"/>
    <w:rsid w:val="008062E7"/>
    <w:rsid w:val="00806739"/>
    <w:rsid w:val="00807400"/>
    <w:rsid w:val="0080744F"/>
    <w:rsid w:val="00810142"/>
    <w:rsid w:val="00810301"/>
    <w:rsid w:val="00810B39"/>
    <w:rsid w:val="00810D3B"/>
    <w:rsid w:val="00810F53"/>
    <w:rsid w:val="008115ED"/>
    <w:rsid w:val="008120F0"/>
    <w:rsid w:val="008121DA"/>
    <w:rsid w:val="0081228F"/>
    <w:rsid w:val="00812610"/>
    <w:rsid w:val="00812D23"/>
    <w:rsid w:val="00813001"/>
    <w:rsid w:val="008132C2"/>
    <w:rsid w:val="00813BF2"/>
    <w:rsid w:val="00813ECA"/>
    <w:rsid w:val="0081469A"/>
    <w:rsid w:val="00814A41"/>
    <w:rsid w:val="00814BEA"/>
    <w:rsid w:val="00815296"/>
    <w:rsid w:val="008152A8"/>
    <w:rsid w:val="0081547A"/>
    <w:rsid w:val="008157FF"/>
    <w:rsid w:val="00815962"/>
    <w:rsid w:val="0081625C"/>
    <w:rsid w:val="00816349"/>
    <w:rsid w:val="008169CA"/>
    <w:rsid w:val="00816A9C"/>
    <w:rsid w:val="00816C4B"/>
    <w:rsid w:val="008170F8"/>
    <w:rsid w:val="00817572"/>
    <w:rsid w:val="008176BA"/>
    <w:rsid w:val="00817754"/>
    <w:rsid w:val="0082077A"/>
    <w:rsid w:val="00820D23"/>
    <w:rsid w:val="008215B4"/>
    <w:rsid w:val="00821753"/>
    <w:rsid w:val="0082271F"/>
    <w:rsid w:val="0082331F"/>
    <w:rsid w:val="00823578"/>
    <w:rsid w:val="00823617"/>
    <w:rsid w:val="00823726"/>
    <w:rsid w:val="00823EB0"/>
    <w:rsid w:val="00824337"/>
    <w:rsid w:val="0082437D"/>
    <w:rsid w:val="00824609"/>
    <w:rsid w:val="008246FD"/>
    <w:rsid w:val="008256D3"/>
    <w:rsid w:val="00826062"/>
    <w:rsid w:val="00826EDB"/>
    <w:rsid w:val="00826EF7"/>
    <w:rsid w:val="00827108"/>
    <w:rsid w:val="008272C0"/>
    <w:rsid w:val="008273BB"/>
    <w:rsid w:val="008278E8"/>
    <w:rsid w:val="00830433"/>
    <w:rsid w:val="00830D7F"/>
    <w:rsid w:val="008311EC"/>
    <w:rsid w:val="008313A1"/>
    <w:rsid w:val="0083248C"/>
    <w:rsid w:val="00832976"/>
    <w:rsid w:val="00832CDF"/>
    <w:rsid w:val="0083301C"/>
    <w:rsid w:val="008330F9"/>
    <w:rsid w:val="008335FA"/>
    <w:rsid w:val="00833832"/>
    <w:rsid w:val="00833DFD"/>
    <w:rsid w:val="008346CF"/>
    <w:rsid w:val="00834A7E"/>
    <w:rsid w:val="00834AF7"/>
    <w:rsid w:val="008351D3"/>
    <w:rsid w:val="00835423"/>
    <w:rsid w:val="0083597B"/>
    <w:rsid w:val="00835C7C"/>
    <w:rsid w:val="008367BD"/>
    <w:rsid w:val="00836BBB"/>
    <w:rsid w:val="00840053"/>
    <w:rsid w:val="008400D9"/>
    <w:rsid w:val="008403BA"/>
    <w:rsid w:val="00840B41"/>
    <w:rsid w:val="00840D6B"/>
    <w:rsid w:val="00841771"/>
    <w:rsid w:val="00841BCA"/>
    <w:rsid w:val="00842044"/>
    <w:rsid w:val="00842F43"/>
    <w:rsid w:val="0084322A"/>
    <w:rsid w:val="00843CD7"/>
    <w:rsid w:val="00843D31"/>
    <w:rsid w:val="0084413A"/>
    <w:rsid w:val="00844240"/>
    <w:rsid w:val="0084437B"/>
    <w:rsid w:val="008443F4"/>
    <w:rsid w:val="00844416"/>
    <w:rsid w:val="00844AA0"/>
    <w:rsid w:val="00844BF4"/>
    <w:rsid w:val="0084519E"/>
    <w:rsid w:val="0084580C"/>
    <w:rsid w:val="00845D16"/>
    <w:rsid w:val="00845F08"/>
    <w:rsid w:val="008467E7"/>
    <w:rsid w:val="00846D4D"/>
    <w:rsid w:val="00846FAE"/>
    <w:rsid w:val="00847657"/>
    <w:rsid w:val="00847780"/>
    <w:rsid w:val="00847987"/>
    <w:rsid w:val="00847B04"/>
    <w:rsid w:val="00847DA8"/>
    <w:rsid w:val="00847E49"/>
    <w:rsid w:val="0085049A"/>
    <w:rsid w:val="00850AE4"/>
    <w:rsid w:val="0085147C"/>
    <w:rsid w:val="0085163D"/>
    <w:rsid w:val="008517AC"/>
    <w:rsid w:val="00851ACB"/>
    <w:rsid w:val="00852055"/>
    <w:rsid w:val="008524C3"/>
    <w:rsid w:val="008524DE"/>
    <w:rsid w:val="008526D1"/>
    <w:rsid w:val="00852761"/>
    <w:rsid w:val="0085317D"/>
    <w:rsid w:val="008534B2"/>
    <w:rsid w:val="00853D37"/>
    <w:rsid w:val="00854291"/>
    <w:rsid w:val="008544D5"/>
    <w:rsid w:val="00854779"/>
    <w:rsid w:val="008547B0"/>
    <w:rsid w:val="008547DC"/>
    <w:rsid w:val="008550C3"/>
    <w:rsid w:val="00855390"/>
    <w:rsid w:val="00856561"/>
    <w:rsid w:val="00856563"/>
    <w:rsid w:val="00856668"/>
    <w:rsid w:val="00856CAF"/>
    <w:rsid w:val="00857295"/>
    <w:rsid w:val="00857442"/>
    <w:rsid w:val="0085768B"/>
    <w:rsid w:val="00857CCD"/>
    <w:rsid w:val="00857F63"/>
    <w:rsid w:val="00860FFE"/>
    <w:rsid w:val="00861599"/>
    <w:rsid w:val="00861835"/>
    <w:rsid w:val="00861D79"/>
    <w:rsid w:val="00862382"/>
    <w:rsid w:val="00862540"/>
    <w:rsid w:val="00862640"/>
    <w:rsid w:val="0086273A"/>
    <w:rsid w:val="008627F3"/>
    <w:rsid w:val="00863FAF"/>
    <w:rsid w:val="0086416F"/>
    <w:rsid w:val="0086438D"/>
    <w:rsid w:val="0086447F"/>
    <w:rsid w:val="0086465F"/>
    <w:rsid w:val="0086562F"/>
    <w:rsid w:val="00865C47"/>
    <w:rsid w:val="008661FD"/>
    <w:rsid w:val="0086649C"/>
    <w:rsid w:val="00866525"/>
    <w:rsid w:val="008665F2"/>
    <w:rsid w:val="00866E8D"/>
    <w:rsid w:val="00867371"/>
    <w:rsid w:val="00867572"/>
    <w:rsid w:val="008677FE"/>
    <w:rsid w:val="00867A63"/>
    <w:rsid w:val="00867D24"/>
    <w:rsid w:val="0087033F"/>
    <w:rsid w:val="008706DC"/>
    <w:rsid w:val="00870960"/>
    <w:rsid w:val="008719CF"/>
    <w:rsid w:val="00871B0A"/>
    <w:rsid w:val="00871CCC"/>
    <w:rsid w:val="00872397"/>
    <w:rsid w:val="008729DB"/>
    <w:rsid w:val="00873004"/>
    <w:rsid w:val="00873187"/>
    <w:rsid w:val="00873196"/>
    <w:rsid w:val="008733F0"/>
    <w:rsid w:val="0087350E"/>
    <w:rsid w:val="00874053"/>
    <w:rsid w:val="008745FD"/>
    <w:rsid w:val="008746BB"/>
    <w:rsid w:val="008749BD"/>
    <w:rsid w:val="00874FC2"/>
    <w:rsid w:val="008752B1"/>
    <w:rsid w:val="00875395"/>
    <w:rsid w:val="0087583E"/>
    <w:rsid w:val="00875981"/>
    <w:rsid w:val="00876372"/>
    <w:rsid w:val="0087647C"/>
    <w:rsid w:val="00876530"/>
    <w:rsid w:val="00876E55"/>
    <w:rsid w:val="00877580"/>
    <w:rsid w:val="008776A7"/>
    <w:rsid w:val="00877D9F"/>
    <w:rsid w:val="0088064F"/>
    <w:rsid w:val="00880D54"/>
    <w:rsid w:val="0088152E"/>
    <w:rsid w:val="00881AE0"/>
    <w:rsid w:val="0088251F"/>
    <w:rsid w:val="00882838"/>
    <w:rsid w:val="00882943"/>
    <w:rsid w:val="00882B65"/>
    <w:rsid w:val="00882C26"/>
    <w:rsid w:val="00883211"/>
    <w:rsid w:val="0088328B"/>
    <w:rsid w:val="008838F4"/>
    <w:rsid w:val="00883C09"/>
    <w:rsid w:val="0088438C"/>
    <w:rsid w:val="00884564"/>
    <w:rsid w:val="008846C9"/>
    <w:rsid w:val="0088513D"/>
    <w:rsid w:val="00885588"/>
    <w:rsid w:val="00885D63"/>
    <w:rsid w:val="00885FD4"/>
    <w:rsid w:val="008861CB"/>
    <w:rsid w:val="00886EA7"/>
    <w:rsid w:val="0088740B"/>
    <w:rsid w:val="00887411"/>
    <w:rsid w:val="00887825"/>
    <w:rsid w:val="00887CA0"/>
    <w:rsid w:val="00890296"/>
    <w:rsid w:val="00890535"/>
    <w:rsid w:val="00890893"/>
    <w:rsid w:val="00891169"/>
    <w:rsid w:val="00891482"/>
    <w:rsid w:val="008916B5"/>
    <w:rsid w:val="00891A27"/>
    <w:rsid w:val="00891E2D"/>
    <w:rsid w:val="00891EBD"/>
    <w:rsid w:val="00893229"/>
    <w:rsid w:val="00893277"/>
    <w:rsid w:val="00893545"/>
    <w:rsid w:val="008939D9"/>
    <w:rsid w:val="00893A07"/>
    <w:rsid w:val="00893A5C"/>
    <w:rsid w:val="00893A82"/>
    <w:rsid w:val="00893C04"/>
    <w:rsid w:val="00893CC2"/>
    <w:rsid w:val="00893D55"/>
    <w:rsid w:val="00893EBC"/>
    <w:rsid w:val="00894013"/>
    <w:rsid w:val="00894BFF"/>
    <w:rsid w:val="00894CA2"/>
    <w:rsid w:val="00894D6D"/>
    <w:rsid w:val="00894DED"/>
    <w:rsid w:val="00894EF5"/>
    <w:rsid w:val="00894FCA"/>
    <w:rsid w:val="00895007"/>
    <w:rsid w:val="00895901"/>
    <w:rsid w:val="00895C84"/>
    <w:rsid w:val="00897242"/>
    <w:rsid w:val="00897501"/>
    <w:rsid w:val="0089771F"/>
    <w:rsid w:val="00897939"/>
    <w:rsid w:val="00897F61"/>
    <w:rsid w:val="008A0217"/>
    <w:rsid w:val="008A0625"/>
    <w:rsid w:val="008A079A"/>
    <w:rsid w:val="008A0C2C"/>
    <w:rsid w:val="008A116C"/>
    <w:rsid w:val="008A17A1"/>
    <w:rsid w:val="008A1B68"/>
    <w:rsid w:val="008A1F57"/>
    <w:rsid w:val="008A1F97"/>
    <w:rsid w:val="008A225F"/>
    <w:rsid w:val="008A2506"/>
    <w:rsid w:val="008A2549"/>
    <w:rsid w:val="008A2B99"/>
    <w:rsid w:val="008A2E41"/>
    <w:rsid w:val="008A2E7F"/>
    <w:rsid w:val="008A37B4"/>
    <w:rsid w:val="008A3B40"/>
    <w:rsid w:val="008A407D"/>
    <w:rsid w:val="008A4918"/>
    <w:rsid w:val="008A4925"/>
    <w:rsid w:val="008A4CFC"/>
    <w:rsid w:val="008A54BC"/>
    <w:rsid w:val="008A55E7"/>
    <w:rsid w:val="008A5AF4"/>
    <w:rsid w:val="008A5C1C"/>
    <w:rsid w:val="008A5D51"/>
    <w:rsid w:val="008A5FEF"/>
    <w:rsid w:val="008A616E"/>
    <w:rsid w:val="008A63EB"/>
    <w:rsid w:val="008A6BB0"/>
    <w:rsid w:val="008A6D7C"/>
    <w:rsid w:val="008A718D"/>
    <w:rsid w:val="008A737C"/>
    <w:rsid w:val="008A7BF2"/>
    <w:rsid w:val="008A7D6E"/>
    <w:rsid w:val="008A7E0D"/>
    <w:rsid w:val="008B0009"/>
    <w:rsid w:val="008B0178"/>
    <w:rsid w:val="008B02B8"/>
    <w:rsid w:val="008B035D"/>
    <w:rsid w:val="008B0411"/>
    <w:rsid w:val="008B0584"/>
    <w:rsid w:val="008B05FB"/>
    <w:rsid w:val="008B0765"/>
    <w:rsid w:val="008B0907"/>
    <w:rsid w:val="008B0B9D"/>
    <w:rsid w:val="008B1102"/>
    <w:rsid w:val="008B14C2"/>
    <w:rsid w:val="008B1F79"/>
    <w:rsid w:val="008B25BC"/>
    <w:rsid w:val="008B2A59"/>
    <w:rsid w:val="008B2E20"/>
    <w:rsid w:val="008B2E52"/>
    <w:rsid w:val="008B2EFA"/>
    <w:rsid w:val="008B34BC"/>
    <w:rsid w:val="008B3D1F"/>
    <w:rsid w:val="008B3D24"/>
    <w:rsid w:val="008B40D1"/>
    <w:rsid w:val="008B53DA"/>
    <w:rsid w:val="008B607B"/>
    <w:rsid w:val="008B60C8"/>
    <w:rsid w:val="008B657C"/>
    <w:rsid w:val="008B666A"/>
    <w:rsid w:val="008B6CDF"/>
    <w:rsid w:val="008B6CF0"/>
    <w:rsid w:val="008B71D1"/>
    <w:rsid w:val="008B73A9"/>
    <w:rsid w:val="008B7989"/>
    <w:rsid w:val="008C0308"/>
    <w:rsid w:val="008C0DC5"/>
    <w:rsid w:val="008C0DF2"/>
    <w:rsid w:val="008C0FC9"/>
    <w:rsid w:val="008C13C4"/>
    <w:rsid w:val="008C15C9"/>
    <w:rsid w:val="008C1740"/>
    <w:rsid w:val="008C24AB"/>
    <w:rsid w:val="008C30A1"/>
    <w:rsid w:val="008C30B2"/>
    <w:rsid w:val="008C35D1"/>
    <w:rsid w:val="008C35E7"/>
    <w:rsid w:val="008C3B5E"/>
    <w:rsid w:val="008C3E82"/>
    <w:rsid w:val="008C4246"/>
    <w:rsid w:val="008C473F"/>
    <w:rsid w:val="008C4758"/>
    <w:rsid w:val="008C4C53"/>
    <w:rsid w:val="008C51EF"/>
    <w:rsid w:val="008C5596"/>
    <w:rsid w:val="008D10F9"/>
    <w:rsid w:val="008D10FF"/>
    <w:rsid w:val="008D1BD4"/>
    <w:rsid w:val="008D239D"/>
    <w:rsid w:val="008D246F"/>
    <w:rsid w:val="008D26AB"/>
    <w:rsid w:val="008D3266"/>
    <w:rsid w:val="008D364B"/>
    <w:rsid w:val="008D37AE"/>
    <w:rsid w:val="008D3BC3"/>
    <w:rsid w:val="008D3C1E"/>
    <w:rsid w:val="008D3EDB"/>
    <w:rsid w:val="008D4891"/>
    <w:rsid w:val="008D4CEF"/>
    <w:rsid w:val="008D4E48"/>
    <w:rsid w:val="008D53AA"/>
    <w:rsid w:val="008D5B2D"/>
    <w:rsid w:val="008D6C34"/>
    <w:rsid w:val="008D7129"/>
    <w:rsid w:val="008D7501"/>
    <w:rsid w:val="008E0006"/>
    <w:rsid w:val="008E0182"/>
    <w:rsid w:val="008E02C2"/>
    <w:rsid w:val="008E055A"/>
    <w:rsid w:val="008E07CF"/>
    <w:rsid w:val="008E1635"/>
    <w:rsid w:val="008E2026"/>
    <w:rsid w:val="008E254C"/>
    <w:rsid w:val="008E260A"/>
    <w:rsid w:val="008E3234"/>
    <w:rsid w:val="008E348D"/>
    <w:rsid w:val="008E35C0"/>
    <w:rsid w:val="008E366F"/>
    <w:rsid w:val="008E40FC"/>
    <w:rsid w:val="008E489D"/>
    <w:rsid w:val="008E4D01"/>
    <w:rsid w:val="008E5773"/>
    <w:rsid w:val="008E5E36"/>
    <w:rsid w:val="008E6023"/>
    <w:rsid w:val="008E6880"/>
    <w:rsid w:val="008E6936"/>
    <w:rsid w:val="008E6B67"/>
    <w:rsid w:val="008E7658"/>
    <w:rsid w:val="008E7E69"/>
    <w:rsid w:val="008F00A2"/>
    <w:rsid w:val="008F0479"/>
    <w:rsid w:val="008F065B"/>
    <w:rsid w:val="008F085B"/>
    <w:rsid w:val="008F1D43"/>
    <w:rsid w:val="008F2176"/>
    <w:rsid w:val="008F25DD"/>
    <w:rsid w:val="008F2A92"/>
    <w:rsid w:val="008F2AD1"/>
    <w:rsid w:val="008F3086"/>
    <w:rsid w:val="008F33F2"/>
    <w:rsid w:val="008F349E"/>
    <w:rsid w:val="008F39EE"/>
    <w:rsid w:val="008F40AF"/>
    <w:rsid w:val="008F4B42"/>
    <w:rsid w:val="008F56DB"/>
    <w:rsid w:val="008F5772"/>
    <w:rsid w:val="008F5B6B"/>
    <w:rsid w:val="008F6282"/>
    <w:rsid w:val="008F63B1"/>
    <w:rsid w:val="008F6B2C"/>
    <w:rsid w:val="008F7333"/>
    <w:rsid w:val="008F76F8"/>
    <w:rsid w:val="008F7E59"/>
    <w:rsid w:val="008F7EB7"/>
    <w:rsid w:val="008F7FA2"/>
    <w:rsid w:val="009005CD"/>
    <w:rsid w:val="00900960"/>
    <w:rsid w:val="00900B36"/>
    <w:rsid w:val="00900C60"/>
    <w:rsid w:val="009012D1"/>
    <w:rsid w:val="00901BCA"/>
    <w:rsid w:val="00901F05"/>
    <w:rsid w:val="00902277"/>
    <w:rsid w:val="009026FE"/>
    <w:rsid w:val="00903A54"/>
    <w:rsid w:val="00903B99"/>
    <w:rsid w:val="00904268"/>
    <w:rsid w:val="00904680"/>
    <w:rsid w:val="00904983"/>
    <w:rsid w:val="00904C57"/>
    <w:rsid w:val="00904DD1"/>
    <w:rsid w:val="009050F6"/>
    <w:rsid w:val="009053C0"/>
    <w:rsid w:val="0090553F"/>
    <w:rsid w:val="00905A1C"/>
    <w:rsid w:val="00906157"/>
    <w:rsid w:val="00906BF5"/>
    <w:rsid w:val="00906D18"/>
    <w:rsid w:val="00906DFF"/>
    <w:rsid w:val="00906E83"/>
    <w:rsid w:val="00907122"/>
    <w:rsid w:val="009072E7"/>
    <w:rsid w:val="009074E7"/>
    <w:rsid w:val="00907953"/>
    <w:rsid w:val="00907FC9"/>
    <w:rsid w:val="00910C34"/>
    <w:rsid w:val="009110D8"/>
    <w:rsid w:val="00911243"/>
    <w:rsid w:val="0091138B"/>
    <w:rsid w:val="00911B30"/>
    <w:rsid w:val="00911EF0"/>
    <w:rsid w:val="009121B1"/>
    <w:rsid w:val="00912513"/>
    <w:rsid w:val="009129A2"/>
    <w:rsid w:val="009129CF"/>
    <w:rsid w:val="00912CA0"/>
    <w:rsid w:val="00912CD0"/>
    <w:rsid w:val="00912CF8"/>
    <w:rsid w:val="00912F68"/>
    <w:rsid w:val="009133E6"/>
    <w:rsid w:val="009134F8"/>
    <w:rsid w:val="009136BA"/>
    <w:rsid w:val="00913CFD"/>
    <w:rsid w:val="00913F69"/>
    <w:rsid w:val="00913FA6"/>
    <w:rsid w:val="0091421F"/>
    <w:rsid w:val="0091447E"/>
    <w:rsid w:val="0091469D"/>
    <w:rsid w:val="00914A18"/>
    <w:rsid w:val="00914C51"/>
    <w:rsid w:val="00914FF9"/>
    <w:rsid w:val="0091633B"/>
    <w:rsid w:val="009163F0"/>
    <w:rsid w:val="00916F8C"/>
    <w:rsid w:val="00916FD5"/>
    <w:rsid w:val="009171DC"/>
    <w:rsid w:val="00917392"/>
    <w:rsid w:val="00917E0E"/>
    <w:rsid w:val="009201B5"/>
    <w:rsid w:val="00920371"/>
    <w:rsid w:val="0092093A"/>
    <w:rsid w:val="00920A47"/>
    <w:rsid w:val="00920D44"/>
    <w:rsid w:val="00920EF9"/>
    <w:rsid w:val="00921318"/>
    <w:rsid w:val="00921CEC"/>
    <w:rsid w:val="009223D7"/>
    <w:rsid w:val="00922988"/>
    <w:rsid w:val="00923105"/>
    <w:rsid w:val="009233AA"/>
    <w:rsid w:val="0092356F"/>
    <w:rsid w:val="00924052"/>
    <w:rsid w:val="00924422"/>
    <w:rsid w:val="00924B5D"/>
    <w:rsid w:val="00924D58"/>
    <w:rsid w:val="00924EE1"/>
    <w:rsid w:val="00925504"/>
    <w:rsid w:val="00925626"/>
    <w:rsid w:val="00925B60"/>
    <w:rsid w:val="00926131"/>
    <w:rsid w:val="009264A0"/>
    <w:rsid w:val="009267EB"/>
    <w:rsid w:val="009274CC"/>
    <w:rsid w:val="009278A5"/>
    <w:rsid w:val="009278E5"/>
    <w:rsid w:val="00927938"/>
    <w:rsid w:val="00927EE6"/>
    <w:rsid w:val="00930138"/>
    <w:rsid w:val="009306EC"/>
    <w:rsid w:val="00930D39"/>
    <w:rsid w:val="00930F21"/>
    <w:rsid w:val="00931202"/>
    <w:rsid w:val="00931676"/>
    <w:rsid w:val="00931FD3"/>
    <w:rsid w:val="00932077"/>
    <w:rsid w:val="00932252"/>
    <w:rsid w:val="00932253"/>
    <w:rsid w:val="0093271D"/>
    <w:rsid w:val="00932CDC"/>
    <w:rsid w:val="00933284"/>
    <w:rsid w:val="00933326"/>
    <w:rsid w:val="009333E2"/>
    <w:rsid w:val="00933B27"/>
    <w:rsid w:val="00934472"/>
    <w:rsid w:val="009345A8"/>
    <w:rsid w:val="00934D12"/>
    <w:rsid w:val="0093535C"/>
    <w:rsid w:val="009353F2"/>
    <w:rsid w:val="00935664"/>
    <w:rsid w:val="009358C4"/>
    <w:rsid w:val="00935BC0"/>
    <w:rsid w:val="00935D65"/>
    <w:rsid w:val="00935F82"/>
    <w:rsid w:val="00936001"/>
    <w:rsid w:val="0093615B"/>
    <w:rsid w:val="00936529"/>
    <w:rsid w:val="0093659D"/>
    <w:rsid w:val="009365A5"/>
    <w:rsid w:val="00936C95"/>
    <w:rsid w:val="009372D4"/>
    <w:rsid w:val="0093755C"/>
    <w:rsid w:val="009376A7"/>
    <w:rsid w:val="0093796C"/>
    <w:rsid w:val="00937D0F"/>
    <w:rsid w:val="0094010D"/>
    <w:rsid w:val="009402DF"/>
    <w:rsid w:val="00940560"/>
    <w:rsid w:val="0094092B"/>
    <w:rsid w:val="00940C81"/>
    <w:rsid w:val="00940F74"/>
    <w:rsid w:val="00941166"/>
    <w:rsid w:val="009415E9"/>
    <w:rsid w:val="00941C67"/>
    <w:rsid w:val="00941D08"/>
    <w:rsid w:val="0094275D"/>
    <w:rsid w:val="00942822"/>
    <w:rsid w:val="00942CA8"/>
    <w:rsid w:val="009432CD"/>
    <w:rsid w:val="009433F9"/>
    <w:rsid w:val="00943596"/>
    <w:rsid w:val="009435DD"/>
    <w:rsid w:val="0094362D"/>
    <w:rsid w:val="00944038"/>
    <w:rsid w:val="009440B7"/>
    <w:rsid w:val="00944531"/>
    <w:rsid w:val="009445AC"/>
    <w:rsid w:val="00944817"/>
    <w:rsid w:val="00944A4E"/>
    <w:rsid w:val="00944A55"/>
    <w:rsid w:val="00944B59"/>
    <w:rsid w:val="00944CD5"/>
    <w:rsid w:val="009450C2"/>
    <w:rsid w:val="009450C3"/>
    <w:rsid w:val="009458C9"/>
    <w:rsid w:val="00945A16"/>
    <w:rsid w:val="0094702B"/>
    <w:rsid w:val="00947163"/>
    <w:rsid w:val="00947AC1"/>
    <w:rsid w:val="00947F19"/>
    <w:rsid w:val="00950092"/>
    <w:rsid w:val="00950C33"/>
    <w:rsid w:val="009512D3"/>
    <w:rsid w:val="00951404"/>
    <w:rsid w:val="00951533"/>
    <w:rsid w:val="00951BE5"/>
    <w:rsid w:val="00951D16"/>
    <w:rsid w:val="009524EB"/>
    <w:rsid w:val="00952622"/>
    <w:rsid w:val="009527A3"/>
    <w:rsid w:val="00952DCC"/>
    <w:rsid w:val="00952EC7"/>
    <w:rsid w:val="00952F35"/>
    <w:rsid w:val="0095346B"/>
    <w:rsid w:val="009536F0"/>
    <w:rsid w:val="0095427E"/>
    <w:rsid w:val="009547C5"/>
    <w:rsid w:val="009548E4"/>
    <w:rsid w:val="00954923"/>
    <w:rsid w:val="00954944"/>
    <w:rsid w:val="00954B9F"/>
    <w:rsid w:val="00955076"/>
    <w:rsid w:val="00955565"/>
    <w:rsid w:val="00955D41"/>
    <w:rsid w:val="009560FE"/>
    <w:rsid w:val="0095693C"/>
    <w:rsid w:val="009574F6"/>
    <w:rsid w:val="009579CC"/>
    <w:rsid w:val="00957FB7"/>
    <w:rsid w:val="00960013"/>
    <w:rsid w:val="00960451"/>
    <w:rsid w:val="0096085C"/>
    <w:rsid w:val="00960D20"/>
    <w:rsid w:val="00960DAB"/>
    <w:rsid w:val="00960DFE"/>
    <w:rsid w:val="00960E02"/>
    <w:rsid w:val="00960F1F"/>
    <w:rsid w:val="00961012"/>
    <w:rsid w:val="009612E6"/>
    <w:rsid w:val="0096176E"/>
    <w:rsid w:val="0096190D"/>
    <w:rsid w:val="00961DE1"/>
    <w:rsid w:val="00961E0D"/>
    <w:rsid w:val="00961E56"/>
    <w:rsid w:val="00961EA5"/>
    <w:rsid w:val="00962C35"/>
    <w:rsid w:val="00963336"/>
    <w:rsid w:val="009634B9"/>
    <w:rsid w:val="009634EE"/>
    <w:rsid w:val="0096386F"/>
    <w:rsid w:val="009639DB"/>
    <w:rsid w:val="0096431A"/>
    <w:rsid w:val="00964B0B"/>
    <w:rsid w:val="00964E5F"/>
    <w:rsid w:val="00964F4D"/>
    <w:rsid w:val="00965A0B"/>
    <w:rsid w:val="00965A8A"/>
    <w:rsid w:val="00965AB5"/>
    <w:rsid w:val="0096692F"/>
    <w:rsid w:val="00966A9D"/>
    <w:rsid w:val="00967F9C"/>
    <w:rsid w:val="00970082"/>
    <w:rsid w:val="0097021D"/>
    <w:rsid w:val="00970D94"/>
    <w:rsid w:val="00970E74"/>
    <w:rsid w:val="00971079"/>
    <w:rsid w:val="00971242"/>
    <w:rsid w:val="009719A3"/>
    <w:rsid w:val="00971C48"/>
    <w:rsid w:val="00972F6B"/>
    <w:rsid w:val="00972FDA"/>
    <w:rsid w:val="0097301D"/>
    <w:rsid w:val="009731F5"/>
    <w:rsid w:val="00973274"/>
    <w:rsid w:val="009736D3"/>
    <w:rsid w:val="00973760"/>
    <w:rsid w:val="00973970"/>
    <w:rsid w:val="00973BD8"/>
    <w:rsid w:val="009741F7"/>
    <w:rsid w:val="0097426F"/>
    <w:rsid w:val="00974313"/>
    <w:rsid w:val="0097469E"/>
    <w:rsid w:val="00974A86"/>
    <w:rsid w:val="00974FF1"/>
    <w:rsid w:val="0097520F"/>
    <w:rsid w:val="00975BC0"/>
    <w:rsid w:val="009766A5"/>
    <w:rsid w:val="009773AF"/>
    <w:rsid w:val="00977759"/>
    <w:rsid w:val="00977C45"/>
    <w:rsid w:val="0098009E"/>
    <w:rsid w:val="00980288"/>
    <w:rsid w:val="009806AB"/>
    <w:rsid w:val="00980AB4"/>
    <w:rsid w:val="00980EED"/>
    <w:rsid w:val="009812A9"/>
    <w:rsid w:val="00981808"/>
    <w:rsid w:val="009818BA"/>
    <w:rsid w:val="00981FCB"/>
    <w:rsid w:val="00982AB6"/>
    <w:rsid w:val="00982EEF"/>
    <w:rsid w:val="00982EF7"/>
    <w:rsid w:val="0098315D"/>
    <w:rsid w:val="00984714"/>
    <w:rsid w:val="00984A82"/>
    <w:rsid w:val="00984E4D"/>
    <w:rsid w:val="0098501D"/>
    <w:rsid w:val="009853EF"/>
    <w:rsid w:val="00985516"/>
    <w:rsid w:val="00985581"/>
    <w:rsid w:val="009858BF"/>
    <w:rsid w:val="00985EA7"/>
    <w:rsid w:val="00985FCF"/>
    <w:rsid w:val="009863E6"/>
    <w:rsid w:val="009864F8"/>
    <w:rsid w:val="00986825"/>
    <w:rsid w:val="00986C0A"/>
    <w:rsid w:val="00986C51"/>
    <w:rsid w:val="00986D4A"/>
    <w:rsid w:val="00986DE8"/>
    <w:rsid w:val="00987216"/>
    <w:rsid w:val="0098721A"/>
    <w:rsid w:val="009879B8"/>
    <w:rsid w:val="00990721"/>
    <w:rsid w:val="00991347"/>
    <w:rsid w:val="0099143B"/>
    <w:rsid w:val="0099156A"/>
    <w:rsid w:val="009917F9"/>
    <w:rsid w:val="0099237B"/>
    <w:rsid w:val="009924AB"/>
    <w:rsid w:val="00992EDC"/>
    <w:rsid w:val="009931E7"/>
    <w:rsid w:val="00993397"/>
    <w:rsid w:val="0099384F"/>
    <w:rsid w:val="00994320"/>
    <w:rsid w:val="00994370"/>
    <w:rsid w:val="009943D2"/>
    <w:rsid w:val="0099449C"/>
    <w:rsid w:val="009944C5"/>
    <w:rsid w:val="009944FD"/>
    <w:rsid w:val="009948D2"/>
    <w:rsid w:val="00994A59"/>
    <w:rsid w:val="00994F1F"/>
    <w:rsid w:val="00995108"/>
    <w:rsid w:val="009953F2"/>
    <w:rsid w:val="00996312"/>
    <w:rsid w:val="00996703"/>
    <w:rsid w:val="009968EB"/>
    <w:rsid w:val="0099736E"/>
    <w:rsid w:val="009974E2"/>
    <w:rsid w:val="00997A4A"/>
    <w:rsid w:val="009A00D8"/>
    <w:rsid w:val="009A03A1"/>
    <w:rsid w:val="009A0415"/>
    <w:rsid w:val="009A0479"/>
    <w:rsid w:val="009A135A"/>
    <w:rsid w:val="009A19F1"/>
    <w:rsid w:val="009A1B16"/>
    <w:rsid w:val="009A1B1F"/>
    <w:rsid w:val="009A1CCF"/>
    <w:rsid w:val="009A1E20"/>
    <w:rsid w:val="009A1E5B"/>
    <w:rsid w:val="009A1F05"/>
    <w:rsid w:val="009A1F3C"/>
    <w:rsid w:val="009A279B"/>
    <w:rsid w:val="009A3037"/>
    <w:rsid w:val="009A3461"/>
    <w:rsid w:val="009A46D2"/>
    <w:rsid w:val="009A486F"/>
    <w:rsid w:val="009A48E1"/>
    <w:rsid w:val="009A4DAC"/>
    <w:rsid w:val="009A5619"/>
    <w:rsid w:val="009A5CE8"/>
    <w:rsid w:val="009A66C2"/>
    <w:rsid w:val="009A6E5B"/>
    <w:rsid w:val="009A6E95"/>
    <w:rsid w:val="009A72B0"/>
    <w:rsid w:val="009A762F"/>
    <w:rsid w:val="009A7B1C"/>
    <w:rsid w:val="009A7B74"/>
    <w:rsid w:val="009A7B93"/>
    <w:rsid w:val="009A7D24"/>
    <w:rsid w:val="009B038E"/>
    <w:rsid w:val="009B0529"/>
    <w:rsid w:val="009B083E"/>
    <w:rsid w:val="009B0C03"/>
    <w:rsid w:val="009B0C55"/>
    <w:rsid w:val="009B0C8B"/>
    <w:rsid w:val="009B1587"/>
    <w:rsid w:val="009B16E0"/>
    <w:rsid w:val="009B1AB3"/>
    <w:rsid w:val="009B1D93"/>
    <w:rsid w:val="009B2186"/>
    <w:rsid w:val="009B28AB"/>
    <w:rsid w:val="009B2D4F"/>
    <w:rsid w:val="009B312C"/>
    <w:rsid w:val="009B3B37"/>
    <w:rsid w:val="009B40B4"/>
    <w:rsid w:val="009B4344"/>
    <w:rsid w:val="009B4486"/>
    <w:rsid w:val="009B4519"/>
    <w:rsid w:val="009B4915"/>
    <w:rsid w:val="009B4B17"/>
    <w:rsid w:val="009B4BDA"/>
    <w:rsid w:val="009B5121"/>
    <w:rsid w:val="009B55C7"/>
    <w:rsid w:val="009B5C60"/>
    <w:rsid w:val="009B66B3"/>
    <w:rsid w:val="009B698E"/>
    <w:rsid w:val="009B6BCB"/>
    <w:rsid w:val="009B6CBE"/>
    <w:rsid w:val="009B6F20"/>
    <w:rsid w:val="009B7069"/>
    <w:rsid w:val="009B75F2"/>
    <w:rsid w:val="009B7C54"/>
    <w:rsid w:val="009B7D6F"/>
    <w:rsid w:val="009B7D99"/>
    <w:rsid w:val="009C00D4"/>
    <w:rsid w:val="009C00E8"/>
    <w:rsid w:val="009C0431"/>
    <w:rsid w:val="009C06B4"/>
    <w:rsid w:val="009C08A7"/>
    <w:rsid w:val="009C0963"/>
    <w:rsid w:val="009C0B1B"/>
    <w:rsid w:val="009C1299"/>
    <w:rsid w:val="009C12BA"/>
    <w:rsid w:val="009C14E2"/>
    <w:rsid w:val="009C154B"/>
    <w:rsid w:val="009C1914"/>
    <w:rsid w:val="009C1CD5"/>
    <w:rsid w:val="009C1E1B"/>
    <w:rsid w:val="009C1F1E"/>
    <w:rsid w:val="009C22DD"/>
    <w:rsid w:val="009C25DA"/>
    <w:rsid w:val="009C272D"/>
    <w:rsid w:val="009C2D97"/>
    <w:rsid w:val="009C3C55"/>
    <w:rsid w:val="009C40AD"/>
    <w:rsid w:val="009C46A1"/>
    <w:rsid w:val="009C46DD"/>
    <w:rsid w:val="009C47A8"/>
    <w:rsid w:val="009C4CFA"/>
    <w:rsid w:val="009C5AF5"/>
    <w:rsid w:val="009C5B37"/>
    <w:rsid w:val="009C623C"/>
    <w:rsid w:val="009C625F"/>
    <w:rsid w:val="009C6508"/>
    <w:rsid w:val="009C6909"/>
    <w:rsid w:val="009C7F84"/>
    <w:rsid w:val="009D0093"/>
    <w:rsid w:val="009D00BF"/>
    <w:rsid w:val="009D142F"/>
    <w:rsid w:val="009D1A71"/>
    <w:rsid w:val="009D1A9D"/>
    <w:rsid w:val="009D1C7E"/>
    <w:rsid w:val="009D251C"/>
    <w:rsid w:val="009D27D7"/>
    <w:rsid w:val="009D286A"/>
    <w:rsid w:val="009D2C7D"/>
    <w:rsid w:val="009D2F76"/>
    <w:rsid w:val="009D3506"/>
    <w:rsid w:val="009D37B4"/>
    <w:rsid w:val="009D392B"/>
    <w:rsid w:val="009D3A2A"/>
    <w:rsid w:val="009D3BAF"/>
    <w:rsid w:val="009D3FD0"/>
    <w:rsid w:val="009D4A4F"/>
    <w:rsid w:val="009D4BBF"/>
    <w:rsid w:val="009D4EE7"/>
    <w:rsid w:val="009D5308"/>
    <w:rsid w:val="009D6711"/>
    <w:rsid w:val="009D699A"/>
    <w:rsid w:val="009D6A42"/>
    <w:rsid w:val="009D6BE7"/>
    <w:rsid w:val="009D711D"/>
    <w:rsid w:val="009D71C8"/>
    <w:rsid w:val="009D79DC"/>
    <w:rsid w:val="009D7AC4"/>
    <w:rsid w:val="009E004E"/>
    <w:rsid w:val="009E0139"/>
    <w:rsid w:val="009E061F"/>
    <w:rsid w:val="009E0856"/>
    <w:rsid w:val="009E09F6"/>
    <w:rsid w:val="009E12F3"/>
    <w:rsid w:val="009E12F4"/>
    <w:rsid w:val="009E1B18"/>
    <w:rsid w:val="009E2308"/>
    <w:rsid w:val="009E253E"/>
    <w:rsid w:val="009E28E2"/>
    <w:rsid w:val="009E2EB5"/>
    <w:rsid w:val="009E3333"/>
    <w:rsid w:val="009E3A04"/>
    <w:rsid w:val="009E4360"/>
    <w:rsid w:val="009E4C79"/>
    <w:rsid w:val="009E5049"/>
    <w:rsid w:val="009E5201"/>
    <w:rsid w:val="009E5920"/>
    <w:rsid w:val="009E5ACB"/>
    <w:rsid w:val="009E5C0B"/>
    <w:rsid w:val="009E5CA4"/>
    <w:rsid w:val="009E60B1"/>
    <w:rsid w:val="009E64F0"/>
    <w:rsid w:val="009E6851"/>
    <w:rsid w:val="009E6DB4"/>
    <w:rsid w:val="009E6DEB"/>
    <w:rsid w:val="009E6F31"/>
    <w:rsid w:val="009E70F0"/>
    <w:rsid w:val="009E71BB"/>
    <w:rsid w:val="009E7258"/>
    <w:rsid w:val="009E7C3B"/>
    <w:rsid w:val="009E7CBE"/>
    <w:rsid w:val="009F0164"/>
    <w:rsid w:val="009F06A0"/>
    <w:rsid w:val="009F06E6"/>
    <w:rsid w:val="009F08E6"/>
    <w:rsid w:val="009F0BE7"/>
    <w:rsid w:val="009F0E3B"/>
    <w:rsid w:val="009F0E42"/>
    <w:rsid w:val="009F0F2D"/>
    <w:rsid w:val="009F0F9D"/>
    <w:rsid w:val="009F1220"/>
    <w:rsid w:val="009F1470"/>
    <w:rsid w:val="009F204E"/>
    <w:rsid w:val="009F22A3"/>
    <w:rsid w:val="009F260C"/>
    <w:rsid w:val="009F27A5"/>
    <w:rsid w:val="009F28E7"/>
    <w:rsid w:val="009F2A2B"/>
    <w:rsid w:val="009F32F1"/>
    <w:rsid w:val="009F3B90"/>
    <w:rsid w:val="009F3C59"/>
    <w:rsid w:val="009F3F4E"/>
    <w:rsid w:val="009F4167"/>
    <w:rsid w:val="009F4944"/>
    <w:rsid w:val="009F4C9E"/>
    <w:rsid w:val="009F4E7A"/>
    <w:rsid w:val="009F4F50"/>
    <w:rsid w:val="009F50F8"/>
    <w:rsid w:val="009F5323"/>
    <w:rsid w:val="009F595B"/>
    <w:rsid w:val="009F5B33"/>
    <w:rsid w:val="009F5BB4"/>
    <w:rsid w:val="009F6E64"/>
    <w:rsid w:val="009F75EE"/>
    <w:rsid w:val="00A001A1"/>
    <w:rsid w:val="00A0031A"/>
    <w:rsid w:val="00A00339"/>
    <w:rsid w:val="00A0054A"/>
    <w:rsid w:val="00A006C6"/>
    <w:rsid w:val="00A007B5"/>
    <w:rsid w:val="00A017C6"/>
    <w:rsid w:val="00A01F5B"/>
    <w:rsid w:val="00A02947"/>
    <w:rsid w:val="00A02A25"/>
    <w:rsid w:val="00A02B67"/>
    <w:rsid w:val="00A02D90"/>
    <w:rsid w:val="00A02F25"/>
    <w:rsid w:val="00A030CD"/>
    <w:rsid w:val="00A03239"/>
    <w:rsid w:val="00A03C13"/>
    <w:rsid w:val="00A03D72"/>
    <w:rsid w:val="00A0429E"/>
    <w:rsid w:val="00A0460D"/>
    <w:rsid w:val="00A048BE"/>
    <w:rsid w:val="00A04C3F"/>
    <w:rsid w:val="00A04F44"/>
    <w:rsid w:val="00A05308"/>
    <w:rsid w:val="00A05502"/>
    <w:rsid w:val="00A056DE"/>
    <w:rsid w:val="00A05883"/>
    <w:rsid w:val="00A058CC"/>
    <w:rsid w:val="00A05A57"/>
    <w:rsid w:val="00A05F1C"/>
    <w:rsid w:val="00A0618F"/>
    <w:rsid w:val="00A06AE3"/>
    <w:rsid w:val="00A06DBF"/>
    <w:rsid w:val="00A07B7A"/>
    <w:rsid w:val="00A07C8E"/>
    <w:rsid w:val="00A10081"/>
    <w:rsid w:val="00A1048E"/>
    <w:rsid w:val="00A10617"/>
    <w:rsid w:val="00A10AA3"/>
    <w:rsid w:val="00A10C76"/>
    <w:rsid w:val="00A10DEB"/>
    <w:rsid w:val="00A110CE"/>
    <w:rsid w:val="00A110DC"/>
    <w:rsid w:val="00A11141"/>
    <w:rsid w:val="00A1139B"/>
    <w:rsid w:val="00A11811"/>
    <w:rsid w:val="00A11D31"/>
    <w:rsid w:val="00A12461"/>
    <w:rsid w:val="00A1253D"/>
    <w:rsid w:val="00A127B6"/>
    <w:rsid w:val="00A12CC8"/>
    <w:rsid w:val="00A12E12"/>
    <w:rsid w:val="00A130FD"/>
    <w:rsid w:val="00A13257"/>
    <w:rsid w:val="00A132E6"/>
    <w:rsid w:val="00A1386A"/>
    <w:rsid w:val="00A14498"/>
    <w:rsid w:val="00A14821"/>
    <w:rsid w:val="00A14C2F"/>
    <w:rsid w:val="00A14D3B"/>
    <w:rsid w:val="00A14E54"/>
    <w:rsid w:val="00A14F16"/>
    <w:rsid w:val="00A154B7"/>
    <w:rsid w:val="00A1585C"/>
    <w:rsid w:val="00A15B71"/>
    <w:rsid w:val="00A16288"/>
    <w:rsid w:val="00A16964"/>
    <w:rsid w:val="00A16E92"/>
    <w:rsid w:val="00A16EDB"/>
    <w:rsid w:val="00A20757"/>
    <w:rsid w:val="00A207BC"/>
    <w:rsid w:val="00A208FD"/>
    <w:rsid w:val="00A209C5"/>
    <w:rsid w:val="00A20AB3"/>
    <w:rsid w:val="00A21887"/>
    <w:rsid w:val="00A21A66"/>
    <w:rsid w:val="00A221C6"/>
    <w:rsid w:val="00A22779"/>
    <w:rsid w:val="00A2286F"/>
    <w:rsid w:val="00A232A4"/>
    <w:rsid w:val="00A23B15"/>
    <w:rsid w:val="00A23EF4"/>
    <w:rsid w:val="00A23FEB"/>
    <w:rsid w:val="00A24831"/>
    <w:rsid w:val="00A24897"/>
    <w:rsid w:val="00A24D28"/>
    <w:rsid w:val="00A2541B"/>
    <w:rsid w:val="00A258F9"/>
    <w:rsid w:val="00A25AF7"/>
    <w:rsid w:val="00A25F18"/>
    <w:rsid w:val="00A26893"/>
    <w:rsid w:val="00A2695A"/>
    <w:rsid w:val="00A26D5C"/>
    <w:rsid w:val="00A274D5"/>
    <w:rsid w:val="00A27638"/>
    <w:rsid w:val="00A27D33"/>
    <w:rsid w:val="00A27DD8"/>
    <w:rsid w:val="00A30659"/>
    <w:rsid w:val="00A30923"/>
    <w:rsid w:val="00A30C03"/>
    <w:rsid w:val="00A30ECA"/>
    <w:rsid w:val="00A310E1"/>
    <w:rsid w:val="00A315F0"/>
    <w:rsid w:val="00A318CD"/>
    <w:rsid w:val="00A31B36"/>
    <w:rsid w:val="00A31BD9"/>
    <w:rsid w:val="00A31C3E"/>
    <w:rsid w:val="00A330A3"/>
    <w:rsid w:val="00A333FD"/>
    <w:rsid w:val="00A335D3"/>
    <w:rsid w:val="00A33813"/>
    <w:rsid w:val="00A33A0E"/>
    <w:rsid w:val="00A33AEF"/>
    <w:rsid w:val="00A34A72"/>
    <w:rsid w:val="00A34A9D"/>
    <w:rsid w:val="00A34AD1"/>
    <w:rsid w:val="00A34D89"/>
    <w:rsid w:val="00A35471"/>
    <w:rsid w:val="00A35474"/>
    <w:rsid w:val="00A35AA3"/>
    <w:rsid w:val="00A35D8A"/>
    <w:rsid w:val="00A36072"/>
    <w:rsid w:val="00A36C80"/>
    <w:rsid w:val="00A36DB8"/>
    <w:rsid w:val="00A372AE"/>
    <w:rsid w:val="00A3754B"/>
    <w:rsid w:val="00A37CCE"/>
    <w:rsid w:val="00A37F39"/>
    <w:rsid w:val="00A4077F"/>
    <w:rsid w:val="00A40BCB"/>
    <w:rsid w:val="00A40D77"/>
    <w:rsid w:val="00A40E94"/>
    <w:rsid w:val="00A41558"/>
    <w:rsid w:val="00A416A0"/>
    <w:rsid w:val="00A4198D"/>
    <w:rsid w:val="00A41DE1"/>
    <w:rsid w:val="00A41F6D"/>
    <w:rsid w:val="00A424D4"/>
    <w:rsid w:val="00A427EF"/>
    <w:rsid w:val="00A42CBF"/>
    <w:rsid w:val="00A42E7F"/>
    <w:rsid w:val="00A42FD5"/>
    <w:rsid w:val="00A43160"/>
    <w:rsid w:val="00A44783"/>
    <w:rsid w:val="00A45C49"/>
    <w:rsid w:val="00A45CE0"/>
    <w:rsid w:val="00A45D7C"/>
    <w:rsid w:val="00A46236"/>
    <w:rsid w:val="00A463BF"/>
    <w:rsid w:val="00A46883"/>
    <w:rsid w:val="00A46D46"/>
    <w:rsid w:val="00A47A5E"/>
    <w:rsid w:val="00A50804"/>
    <w:rsid w:val="00A509A6"/>
    <w:rsid w:val="00A50F6A"/>
    <w:rsid w:val="00A5113B"/>
    <w:rsid w:val="00A51238"/>
    <w:rsid w:val="00A51423"/>
    <w:rsid w:val="00A51425"/>
    <w:rsid w:val="00A51453"/>
    <w:rsid w:val="00A5150A"/>
    <w:rsid w:val="00A51608"/>
    <w:rsid w:val="00A516D3"/>
    <w:rsid w:val="00A517B7"/>
    <w:rsid w:val="00A51AEC"/>
    <w:rsid w:val="00A52495"/>
    <w:rsid w:val="00A524F6"/>
    <w:rsid w:val="00A52775"/>
    <w:rsid w:val="00A52B73"/>
    <w:rsid w:val="00A53105"/>
    <w:rsid w:val="00A537B5"/>
    <w:rsid w:val="00A5398B"/>
    <w:rsid w:val="00A53ABC"/>
    <w:rsid w:val="00A53CDE"/>
    <w:rsid w:val="00A53EE8"/>
    <w:rsid w:val="00A541A0"/>
    <w:rsid w:val="00A542EB"/>
    <w:rsid w:val="00A54353"/>
    <w:rsid w:val="00A54D29"/>
    <w:rsid w:val="00A54DC4"/>
    <w:rsid w:val="00A5574D"/>
    <w:rsid w:val="00A561E9"/>
    <w:rsid w:val="00A5626C"/>
    <w:rsid w:val="00A56BE3"/>
    <w:rsid w:val="00A57077"/>
    <w:rsid w:val="00A600B3"/>
    <w:rsid w:val="00A60530"/>
    <w:rsid w:val="00A61095"/>
    <w:rsid w:val="00A611E6"/>
    <w:rsid w:val="00A618C5"/>
    <w:rsid w:val="00A618D1"/>
    <w:rsid w:val="00A61B21"/>
    <w:rsid w:val="00A625A2"/>
    <w:rsid w:val="00A634C6"/>
    <w:rsid w:val="00A6352E"/>
    <w:rsid w:val="00A63A45"/>
    <w:rsid w:val="00A642A0"/>
    <w:rsid w:val="00A651BA"/>
    <w:rsid w:val="00A65A27"/>
    <w:rsid w:val="00A660B6"/>
    <w:rsid w:val="00A67C67"/>
    <w:rsid w:val="00A67D71"/>
    <w:rsid w:val="00A70D08"/>
    <w:rsid w:val="00A713AE"/>
    <w:rsid w:val="00A71C01"/>
    <w:rsid w:val="00A726C3"/>
    <w:rsid w:val="00A728D6"/>
    <w:rsid w:val="00A72AED"/>
    <w:rsid w:val="00A72C2B"/>
    <w:rsid w:val="00A731EC"/>
    <w:rsid w:val="00A7321A"/>
    <w:rsid w:val="00A733B5"/>
    <w:rsid w:val="00A73626"/>
    <w:rsid w:val="00A73AE4"/>
    <w:rsid w:val="00A740C3"/>
    <w:rsid w:val="00A7445B"/>
    <w:rsid w:val="00A745B8"/>
    <w:rsid w:val="00A74880"/>
    <w:rsid w:val="00A74B15"/>
    <w:rsid w:val="00A74B55"/>
    <w:rsid w:val="00A74C05"/>
    <w:rsid w:val="00A74E34"/>
    <w:rsid w:val="00A7509E"/>
    <w:rsid w:val="00A75716"/>
    <w:rsid w:val="00A757F9"/>
    <w:rsid w:val="00A7598B"/>
    <w:rsid w:val="00A75A5E"/>
    <w:rsid w:val="00A7601C"/>
    <w:rsid w:val="00A7609E"/>
    <w:rsid w:val="00A76137"/>
    <w:rsid w:val="00A76879"/>
    <w:rsid w:val="00A76D82"/>
    <w:rsid w:val="00A77669"/>
    <w:rsid w:val="00A8004A"/>
    <w:rsid w:val="00A80731"/>
    <w:rsid w:val="00A80790"/>
    <w:rsid w:val="00A812B6"/>
    <w:rsid w:val="00A81654"/>
    <w:rsid w:val="00A81992"/>
    <w:rsid w:val="00A81A5F"/>
    <w:rsid w:val="00A81D10"/>
    <w:rsid w:val="00A82131"/>
    <w:rsid w:val="00A825F1"/>
    <w:rsid w:val="00A82A2A"/>
    <w:rsid w:val="00A830EA"/>
    <w:rsid w:val="00A83B6B"/>
    <w:rsid w:val="00A83EED"/>
    <w:rsid w:val="00A83F6A"/>
    <w:rsid w:val="00A842B4"/>
    <w:rsid w:val="00A843B0"/>
    <w:rsid w:val="00A84467"/>
    <w:rsid w:val="00A84837"/>
    <w:rsid w:val="00A849BF"/>
    <w:rsid w:val="00A84C65"/>
    <w:rsid w:val="00A85300"/>
    <w:rsid w:val="00A85FFA"/>
    <w:rsid w:val="00A865A9"/>
    <w:rsid w:val="00A86D17"/>
    <w:rsid w:val="00A870A4"/>
    <w:rsid w:val="00A870FB"/>
    <w:rsid w:val="00A873BC"/>
    <w:rsid w:val="00A876A2"/>
    <w:rsid w:val="00A878BE"/>
    <w:rsid w:val="00A90371"/>
    <w:rsid w:val="00A90381"/>
    <w:rsid w:val="00A916DB"/>
    <w:rsid w:val="00A916EF"/>
    <w:rsid w:val="00A91767"/>
    <w:rsid w:val="00A91A98"/>
    <w:rsid w:val="00A91B72"/>
    <w:rsid w:val="00A92154"/>
    <w:rsid w:val="00A92DB0"/>
    <w:rsid w:val="00A92F19"/>
    <w:rsid w:val="00A93491"/>
    <w:rsid w:val="00A93667"/>
    <w:rsid w:val="00A93F60"/>
    <w:rsid w:val="00A94631"/>
    <w:rsid w:val="00A94F8C"/>
    <w:rsid w:val="00A953B1"/>
    <w:rsid w:val="00A95648"/>
    <w:rsid w:val="00A95816"/>
    <w:rsid w:val="00A95DF6"/>
    <w:rsid w:val="00A9625E"/>
    <w:rsid w:val="00A965CD"/>
    <w:rsid w:val="00A96803"/>
    <w:rsid w:val="00A96A22"/>
    <w:rsid w:val="00A96C3B"/>
    <w:rsid w:val="00A96CE3"/>
    <w:rsid w:val="00A972D0"/>
    <w:rsid w:val="00A97A4A"/>
    <w:rsid w:val="00AA0548"/>
    <w:rsid w:val="00AA05E4"/>
    <w:rsid w:val="00AA1048"/>
    <w:rsid w:val="00AA10DA"/>
    <w:rsid w:val="00AA1258"/>
    <w:rsid w:val="00AA183B"/>
    <w:rsid w:val="00AA1C02"/>
    <w:rsid w:val="00AA20FB"/>
    <w:rsid w:val="00AA2233"/>
    <w:rsid w:val="00AA24B1"/>
    <w:rsid w:val="00AA28B0"/>
    <w:rsid w:val="00AA2A66"/>
    <w:rsid w:val="00AA2CEF"/>
    <w:rsid w:val="00AA30E7"/>
    <w:rsid w:val="00AA3936"/>
    <w:rsid w:val="00AA3B08"/>
    <w:rsid w:val="00AA3DD4"/>
    <w:rsid w:val="00AA3F0C"/>
    <w:rsid w:val="00AA4A13"/>
    <w:rsid w:val="00AA4F21"/>
    <w:rsid w:val="00AA5221"/>
    <w:rsid w:val="00AA53FA"/>
    <w:rsid w:val="00AA55C7"/>
    <w:rsid w:val="00AA5A94"/>
    <w:rsid w:val="00AA5AC3"/>
    <w:rsid w:val="00AA5BB0"/>
    <w:rsid w:val="00AA628B"/>
    <w:rsid w:val="00AA662E"/>
    <w:rsid w:val="00AA6AE3"/>
    <w:rsid w:val="00AA705C"/>
    <w:rsid w:val="00AA717B"/>
    <w:rsid w:val="00AA7564"/>
    <w:rsid w:val="00AA7B54"/>
    <w:rsid w:val="00AB018C"/>
    <w:rsid w:val="00AB094E"/>
    <w:rsid w:val="00AB0A98"/>
    <w:rsid w:val="00AB0B67"/>
    <w:rsid w:val="00AB0BC3"/>
    <w:rsid w:val="00AB0DD8"/>
    <w:rsid w:val="00AB0F3E"/>
    <w:rsid w:val="00AB16A7"/>
    <w:rsid w:val="00AB1840"/>
    <w:rsid w:val="00AB207E"/>
    <w:rsid w:val="00AB29A7"/>
    <w:rsid w:val="00AB29DE"/>
    <w:rsid w:val="00AB2A12"/>
    <w:rsid w:val="00AB2B6A"/>
    <w:rsid w:val="00AB2F70"/>
    <w:rsid w:val="00AB2FA3"/>
    <w:rsid w:val="00AB2FA5"/>
    <w:rsid w:val="00AB3144"/>
    <w:rsid w:val="00AB4136"/>
    <w:rsid w:val="00AB41BB"/>
    <w:rsid w:val="00AB42C7"/>
    <w:rsid w:val="00AB440C"/>
    <w:rsid w:val="00AB450D"/>
    <w:rsid w:val="00AB4D45"/>
    <w:rsid w:val="00AB5088"/>
    <w:rsid w:val="00AB526F"/>
    <w:rsid w:val="00AB52DB"/>
    <w:rsid w:val="00AB6B2C"/>
    <w:rsid w:val="00AB6BA9"/>
    <w:rsid w:val="00AB6BAC"/>
    <w:rsid w:val="00AB6CD2"/>
    <w:rsid w:val="00AB6ED5"/>
    <w:rsid w:val="00AB70FE"/>
    <w:rsid w:val="00AB72FE"/>
    <w:rsid w:val="00AB74CA"/>
    <w:rsid w:val="00AB776E"/>
    <w:rsid w:val="00AB789C"/>
    <w:rsid w:val="00AC0075"/>
    <w:rsid w:val="00AC0235"/>
    <w:rsid w:val="00AC034B"/>
    <w:rsid w:val="00AC04B6"/>
    <w:rsid w:val="00AC05CD"/>
    <w:rsid w:val="00AC07EE"/>
    <w:rsid w:val="00AC09E0"/>
    <w:rsid w:val="00AC0C77"/>
    <w:rsid w:val="00AC0D6A"/>
    <w:rsid w:val="00AC16D0"/>
    <w:rsid w:val="00AC18F5"/>
    <w:rsid w:val="00AC1CA7"/>
    <w:rsid w:val="00AC2169"/>
    <w:rsid w:val="00AC2766"/>
    <w:rsid w:val="00AC27CC"/>
    <w:rsid w:val="00AC2E41"/>
    <w:rsid w:val="00AC2FD6"/>
    <w:rsid w:val="00AC3096"/>
    <w:rsid w:val="00AC3253"/>
    <w:rsid w:val="00AC362B"/>
    <w:rsid w:val="00AC3787"/>
    <w:rsid w:val="00AC3D3B"/>
    <w:rsid w:val="00AC3DAF"/>
    <w:rsid w:val="00AC4416"/>
    <w:rsid w:val="00AC4597"/>
    <w:rsid w:val="00AC4832"/>
    <w:rsid w:val="00AC4A32"/>
    <w:rsid w:val="00AC4BC1"/>
    <w:rsid w:val="00AC4C02"/>
    <w:rsid w:val="00AC5195"/>
    <w:rsid w:val="00AC526B"/>
    <w:rsid w:val="00AC61D0"/>
    <w:rsid w:val="00AC68E6"/>
    <w:rsid w:val="00AC6C76"/>
    <w:rsid w:val="00AC77FD"/>
    <w:rsid w:val="00AC7CFB"/>
    <w:rsid w:val="00AC7F40"/>
    <w:rsid w:val="00AD046D"/>
    <w:rsid w:val="00AD0618"/>
    <w:rsid w:val="00AD09E4"/>
    <w:rsid w:val="00AD0C9C"/>
    <w:rsid w:val="00AD0DCD"/>
    <w:rsid w:val="00AD1683"/>
    <w:rsid w:val="00AD1D9D"/>
    <w:rsid w:val="00AD20D6"/>
    <w:rsid w:val="00AD2537"/>
    <w:rsid w:val="00AD3515"/>
    <w:rsid w:val="00AD36C9"/>
    <w:rsid w:val="00AD36EF"/>
    <w:rsid w:val="00AD3AFE"/>
    <w:rsid w:val="00AD4C3A"/>
    <w:rsid w:val="00AD5232"/>
    <w:rsid w:val="00AD5399"/>
    <w:rsid w:val="00AD5A92"/>
    <w:rsid w:val="00AD5E66"/>
    <w:rsid w:val="00AD636C"/>
    <w:rsid w:val="00AD66AC"/>
    <w:rsid w:val="00AD68E6"/>
    <w:rsid w:val="00AD6E4E"/>
    <w:rsid w:val="00AD70C9"/>
    <w:rsid w:val="00AD768F"/>
    <w:rsid w:val="00AD7A6B"/>
    <w:rsid w:val="00AD7C18"/>
    <w:rsid w:val="00AE0AEA"/>
    <w:rsid w:val="00AE1034"/>
    <w:rsid w:val="00AE1146"/>
    <w:rsid w:val="00AE1A1E"/>
    <w:rsid w:val="00AE1AC9"/>
    <w:rsid w:val="00AE2233"/>
    <w:rsid w:val="00AE2506"/>
    <w:rsid w:val="00AE29F0"/>
    <w:rsid w:val="00AE2D33"/>
    <w:rsid w:val="00AE2DAE"/>
    <w:rsid w:val="00AE3100"/>
    <w:rsid w:val="00AE3308"/>
    <w:rsid w:val="00AE3EBB"/>
    <w:rsid w:val="00AE3F79"/>
    <w:rsid w:val="00AE439F"/>
    <w:rsid w:val="00AE49EF"/>
    <w:rsid w:val="00AE4DAC"/>
    <w:rsid w:val="00AE50D7"/>
    <w:rsid w:val="00AE52C7"/>
    <w:rsid w:val="00AE56C0"/>
    <w:rsid w:val="00AE579F"/>
    <w:rsid w:val="00AE58DF"/>
    <w:rsid w:val="00AE5967"/>
    <w:rsid w:val="00AE5D1D"/>
    <w:rsid w:val="00AE6109"/>
    <w:rsid w:val="00AE63A1"/>
    <w:rsid w:val="00AE65B6"/>
    <w:rsid w:val="00AE6634"/>
    <w:rsid w:val="00AE70A2"/>
    <w:rsid w:val="00AE75EA"/>
    <w:rsid w:val="00AE7CC3"/>
    <w:rsid w:val="00AE7D64"/>
    <w:rsid w:val="00AF0097"/>
    <w:rsid w:val="00AF054A"/>
    <w:rsid w:val="00AF0655"/>
    <w:rsid w:val="00AF092C"/>
    <w:rsid w:val="00AF09AB"/>
    <w:rsid w:val="00AF0C19"/>
    <w:rsid w:val="00AF0D5D"/>
    <w:rsid w:val="00AF0F26"/>
    <w:rsid w:val="00AF1BDE"/>
    <w:rsid w:val="00AF1D85"/>
    <w:rsid w:val="00AF29E5"/>
    <w:rsid w:val="00AF308C"/>
    <w:rsid w:val="00AF3194"/>
    <w:rsid w:val="00AF3899"/>
    <w:rsid w:val="00AF3A1D"/>
    <w:rsid w:val="00AF3B42"/>
    <w:rsid w:val="00AF4395"/>
    <w:rsid w:val="00AF4747"/>
    <w:rsid w:val="00AF524E"/>
    <w:rsid w:val="00AF57EC"/>
    <w:rsid w:val="00AF587C"/>
    <w:rsid w:val="00AF5DA6"/>
    <w:rsid w:val="00AF61BD"/>
    <w:rsid w:val="00AF62C0"/>
    <w:rsid w:val="00AF6523"/>
    <w:rsid w:val="00AF6DF1"/>
    <w:rsid w:val="00AF6F48"/>
    <w:rsid w:val="00AF7A48"/>
    <w:rsid w:val="00AF7A67"/>
    <w:rsid w:val="00B0038D"/>
    <w:rsid w:val="00B0068F"/>
    <w:rsid w:val="00B009CF"/>
    <w:rsid w:val="00B00D1C"/>
    <w:rsid w:val="00B011F4"/>
    <w:rsid w:val="00B0122A"/>
    <w:rsid w:val="00B025A5"/>
    <w:rsid w:val="00B026F5"/>
    <w:rsid w:val="00B02771"/>
    <w:rsid w:val="00B02958"/>
    <w:rsid w:val="00B02A4B"/>
    <w:rsid w:val="00B02F99"/>
    <w:rsid w:val="00B0313C"/>
    <w:rsid w:val="00B031E1"/>
    <w:rsid w:val="00B03B47"/>
    <w:rsid w:val="00B041BC"/>
    <w:rsid w:val="00B04263"/>
    <w:rsid w:val="00B04786"/>
    <w:rsid w:val="00B049E0"/>
    <w:rsid w:val="00B04E95"/>
    <w:rsid w:val="00B057A1"/>
    <w:rsid w:val="00B05B5F"/>
    <w:rsid w:val="00B05F8A"/>
    <w:rsid w:val="00B061C5"/>
    <w:rsid w:val="00B06812"/>
    <w:rsid w:val="00B06C1D"/>
    <w:rsid w:val="00B06C9C"/>
    <w:rsid w:val="00B070A5"/>
    <w:rsid w:val="00B0719D"/>
    <w:rsid w:val="00B071A4"/>
    <w:rsid w:val="00B071C1"/>
    <w:rsid w:val="00B0738B"/>
    <w:rsid w:val="00B07425"/>
    <w:rsid w:val="00B07556"/>
    <w:rsid w:val="00B075A0"/>
    <w:rsid w:val="00B07852"/>
    <w:rsid w:val="00B07934"/>
    <w:rsid w:val="00B07C8A"/>
    <w:rsid w:val="00B07DE8"/>
    <w:rsid w:val="00B10375"/>
    <w:rsid w:val="00B105FE"/>
    <w:rsid w:val="00B10630"/>
    <w:rsid w:val="00B10C24"/>
    <w:rsid w:val="00B10CBE"/>
    <w:rsid w:val="00B111BE"/>
    <w:rsid w:val="00B1145D"/>
    <w:rsid w:val="00B11600"/>
    <w:rsid w:val="00B12A94"/>
    <w:rsid w:val="00B130EB"/>
    <w:rsid w:val="00B13239"/>
    <w:rsid w:val="00B13490"/>
    <w:rsid w:val="00B13608"/>
    <w:rsid w:val="00B14533"/>
    <w:rsid w:val="00B1477E"/>
    <w:rsid w:val="00B14ADC"/>
    <w:rsid w:val="00B14DFB"/>
    <w:rsid w:val="00B15E5C"/>
    <w:rsid w:val="00B16725"/>
    <w:rsid w:val="00B16D87"/>
    <w:rsid w:val="00B17E48"/>
    <w:rsid w:val="00B17EA4"/>
    <w:rsid w:val="00B2046E"/>
    <w:rsid w:val="00B20630"/>
    <w:rsid w:val="00B2077D"/>
    <w:rsid w:val="00B20DBA"/>
    <w:rsid w:val="00B20E9F"/>
    <w:rsid w:val="00B210FF"/>
    <w:rsid w:val="00B2112E"/>
    <w:rsid w:val="00B212B2"/>
    <w:rsid w:val="00B216B0"/>
    <w:rsid w:val="00B21941"/>
    <w:rsid w:val="00B21990"/>
    <w:rsid w:val="00B21AA2"/>
    <w:rsid w:val="00B21CE9"/>
    <w:rsid w:val="00B21E3D"/>
    <w:rsid w:val="00B21F6B"/>
    <w:rsid w:val="00B2201A"/>
    <w:rsid w:val="00B222D5"/>
    <w:rsid w:val="00B2319A"/>
    <w:rsid w:val="00B23BAB"/>
    <w:rsid w:val="00B24168"/>
    <w:rsid w:val="00B24532"/>
    <w:rsid w:val="00B2484F"/>
    <w:rsid w:val="00B24C0C"/>
    <w:rsid w:val="00B25BB7"/>
    <w:rsid w:val="00B25CCA"/>
    <w:rsid w:val="00B262B7"/>
    <w:rsid w:val="00B26549"/>
    <w:rsid w:val="00B26A5A"/>
    <w:rsid w:val="00B2727F"/>
    <w:rsid w:val="00B27C2A"/>
    <w:rsid w:val="00B27E2F"/>
    <w:rsid w:val="00B307CF"/>
    <w:rsid w:val="00B314D7"/>
    <w:rsid w:val="00B31849"/>
    <w:rsid w:val="00B31918"/>
    <w:rsid w:val="00B31A76"/>
    <w:rsid w:val="00B31B4A"/>
    <w:rsid w:val="00B327B4"/>
    <w:rsid w:val="00B3292C"/>
    <w:rsid w:val="00B333E4"/>
    <w:rsid w:val="00B33E63"/>
    <w:rsid w:val="00B33FC5"/>
    <w:rsid w:val="00B34205"/>
    <w:rsid w:val="00B34D8A"/>
    <w:rsid w:val="00B34E8A"/>
    <w:rsid w:val="00B350D0"/>
    <w:rsid w:val="00B35576"/>
    <w:rsid w:val="00B35795"/>
    <w:rsid w:val="00B35DE8"/>
    <w:rsid w:val="00B35FC9"/>
    <w:rsid w:val="00B366DF"/>
    <w:rsid w:val="00B37169"/>
    <w:rsid w:val="00B37516"/>
    <w:rsid w:val="00B3755B"/>
    <w:rsid w:val="00B400BC"/>
    <w:rsid w:val="00B40150"/>
    <w:rsid w:val="00B401B9"/>
    <w:rsid w:val="00B40207"/>
    <w:rsid w:val="00B408B0"/>
    <w:rsid w:val="00B40ADB"/>
    <w:rsid w:val="00B40CED"/>
    <w:rsid w:val="00B40D49"/>
    <w:rsid w:val="00B40E0A"/>
    <w:rsid w:val="00B41026"/>
    <w:rsid w:val="00B4125C"/>
    <w:rsid w:val="00B41578"/>
    <w:rsid w:val="00B42151"/>
    <w:rsid w:val="00B42234"/>
    <w:rsid w:val="00B4235C"/>
    <w:rsid w:val="00B425D9"/>
    <w:rsid w:val="00B4261F"/>
    <w:rsid w:val="00B42787"/>
    <w:rsid w:val="00B42DAA"/>
    <w:rsid w:val="00B43130"/>
    <w:rsid w:val="00B43918"/>
    <w:rsid w:val="00B43DD1"/>
    <w:rsid w:val="00B4427A"/>
    <w:rsid w:val="00B4446A"/>
    <w:rsid w:val="00B4461E"/>
    <w:rsid w:val="00B44752"/>
    <w:rsid w:val="00B44D63"/>
    <w:rsid w:val="00B44DB8"/>
    <w:rsid w:val="00B450C3"/>
    <w:rsid w:val="00B45883"/>
    <w:rsid w:val="00B45922"/>
    <w:rsid w:val="00B45CC1"/>
    <w:rsid w:val="00B45F6F"/>
    <w:rsid w:val="00B461C2"/>
    <w:rsid w:val="00B462C0"/>
    <w:rsid w:val="00B46969"/>
    <w:rsid w:val="00B46BDD"/>
    <w:rsid w:val="00B47061"/>
    <w:rsid w:val="00B47340"/>
    <w:rsid w:val="00B47682"/>
    <w:rsid w:val="00B47D95"/>
    <w:rsid w:val="00B50598"/>
    <w:rsid w:val="00B507CD"/>
    <w:rsid w:val="00B5092D"/>
    <w:rsid w:val="00B50B79"/>
    <w:rsid w:val="00B50C33"/>
    <w:rsid w:val="00B50CDE"/>
    <w:rsid w:val="00B5127A"/>
    <w:rsid w:val="00B513AD"/>
    <w:rsid w:val="00B517BC"/>
    <w:rsid w:val="00B520DD"/>
    <w:rsid w:val="00B52A47"/>
    <w:rsid w:val="00B52E5E"/>
    <w:rsid w:val="00B52FE1"/>
    <w:rsid w:val="00B530CE"/>
    <w:rsid w:val="00B5326A"/>
    <w:rsid w:val="00B534A6"/>
    <w:rsid w:val="00B53501"/>
    <w:rsid w:val="00B537A3"/>
    <w:rsid w:val="00B53C65"/>
    <w:rsid w:val="00B53F70"/>
    <w:rsid w:val="00B54424"/>
    <w:rsid w:val="00B550D3"/>
    <w:rsid w:val="00B55763"/>
    <w:rsid w:val="00B55B64"/>
    <w:rsid w:val="00B55E87"/>
    <w:rsid w:val="00B56001"/>
    <w:rsid w:val="00B562EF"/>
    <w:rsid w:val="00B56A61"/>
    <w:rsid w:val="00B57458"/>
    <w:rsid w:val="00B5765C"/>
    <w:rsid w:val="00B578A2"/>
    <w:rsid w:val="00B5793D"/>
    <w:rsid w:val="00B57BE2"/>
    <w:rsid w:val="00B57D11"/>
    <w:rsid w:val="00B6012D"/>
    <w:rsid w:val="00B6034D"/>
    <w:rsid w:val="00B606F9"/>
    <w:rsid w:val="00B609C4"/>
    <w:rsid w:val="00B61069"/>
    <w:rsid w:val="00B611A3"/>
    <w:rsid w:val="00B61907"/>
    <w:rsid w:val="00B630C6"/>
    <w:rsid w:val="00B6314D"/>
    <w:rsid w:val="00B6380F"/>
    <w:rsid w:val="00B63B33"/>
    <w:rsid w:val="00B63FB7"/>
    <w:rsid w:val="00B641B5"/>
    <w:rsid w:val="00B64624"/>
    <w:rsid w:val="00B6487A"/>
    <w:rsid w:val="00B64C2F"/>
    <w:rsid w:val="00B64E47"/>
    <w:rsid w:val="00B64EB9"/>
    <w:rsid w:val="00B64FD1"/>
    <w:rsid w:val="00B650E5"/>
    <w:rsid w:val="00B6595C"/>
    <w:rsid w:val="00B65BD9"/>
    <w:rsid w:val="00B65EBA"/>
    <w:rsid w:val="00B67124"/>
    <w:rsid w:val="00B67261"/>
    <w:rsid w:val="00B67331"/>
    <w:rsid w:val="00B6749E"/>
    <w:rsid w:val="00B67826"/>
    <w:rsid w:val="00B67B72"/>
    <w:rsid w:val="00B67CE0"/>
    <w:rsid w:val="00B7001B"/>
    <w:rsid w:val="00B70236"/>
    <w:rsid w:val="00B703CD"/>
    <w:rsid w:val="00B70F25"/>
    <w:rsid w:val="00B71484"/>
    <w:rsid w:val="00B714DE"/>
    <w:rsid w:val="00B716AE"/>
    <w:rsid w:val="00B71B2D"/>
    <w:rsid w:val="00B71D46"/>
    <w:rsid w:val="00B722E5"/>
    <w:rsid w:val="00B7240B"/>
    <w:rsid w:val="00B726B8"/>
    <w:rsid w:val="00B72809"/>
    <w:rsid w:val="00B72FE0"/>
    <w:rsid w:val="00B733D8"/>
    <w:rsid w:val="00B73CFD"/>
    <w:rsid w:val="00B74A95"/>
    <w:rsid w:val="00B74AFB"/>
    <w:rsid w:val="00B74D63"/>
    <w:rsid w:val="00B750D0"/>
    <w:rsid w:val="00B753E7"/>
    <w:rsid w:val="00B753F3"/>
    <w:rsid w:val="00B75AC2"/>
    <w:rsid w:val="00B75CF2"/>
    <w:rsid w:val="00B7600F"/>
    <w:rsid w:val="00B76092"/>
    <w:rsid w:val="00B76291"/>
    <w:rsid w:val="00B7643D"/>
    <w:rsid w:val="00B76779"/>
    <w:rsid w:val="00B76837"/>
    <w:rsid w:val="00B775ED"/>
    <w:rsid w:val="00B77983"/>
    <w:rsid w:val="00B77E00"/>
    <w:rsid w:val="00B77E83"/>
    <w:rsid w:val="00B801E9"/>
    <w:rsid w:val="00B80200"/>
    <w:rsid w:val="00B81062"/>
    <w:rsid w:val="00B812B8"/>
    <w:rsid w:val="00B817A2"/>
    <w:rsid w:val="00B81D84"/>
    <w:rsid w:val="00B829DF"/>
    <w:rsid w:val="00B82C75"/>
    <w:rsid w:val="00B83110"/>
    <w:rsid w:val="00B8348E"/>
    <w:rsid w:val="00B834E2"/>
    <w:rsid w:val="00B8370B"/>
    <w:rsid w:val="00B839D3"/>
    <w:rsid w:val="00B843EF"/>
    <w:rsid w:val="00B852EF"/>
    <w:rsid w:val="00B85C61"/>
    <w:rsid w:val="00B86349"/>
    <w:rsid w:val="00B86433"/>
    <w:rsid w:val="00B86783"/>
    <w:rsid w:val="00B86E9C"/>
    <w:rsid w:val="00B871B6"/>
    <w:rsid w:val="00B87853"/>
    <w:rsid w:val="00B87A5B"/>
    <w:rsid w:val="00B87DCE"/>
    <w:rsid w:val="00B902B8"/>
    <w:rsid w:val="00B906F7"/>
    <w:rsid w:val="00B90961"/>
    <w:rsid w:val="00B90A2F"/>
    <w:rsid w:val="00B90DE6"/>
    <w:rsid w:val="00B921E2"/>
    <w:rsid w:val="00B92809"/>
    <w:rsid w:val="00B9304E"/>
    <w:rsid w:val="00B9331D"/>
    <w:rsid w:val="00B939CD"/>
    <w:rsid w:val="00B93A30"/>
    <w:rsid w:val="00B93B70"/>
    <w:rsid w:val="00B93C86"/>
    <w:rsid w:val="00B94402"/>
    <w:rsid w:val="00B946D0"/>
    <w:rsid w:val="00B946EE"/>
    <w:rsid w:val="00B94EDA"/>
    <w:rsid w:val="00B95404"/>
    <w:rsid w:val="00B9572B"/>
    <w:rsid w:val="00B95940"/>
    <w:rsid w:val="00B95CC4"/>
    <w:rsid w:val="00B95EA8"/>
    <w:rsid w:val="00B95F46"/>
    <w:rsid w:val="00B962FC"/>
    <w:rsid w:val="00B96422"/>
    <w:rsid w:val="00B9647D"/>
    <w:rsid w:val="00B96761"/>
    <w:rsid w:val="00B96B50"/>
    <w:rsid w:val="00B96C7E"/>
    <w:rsid w:val="00B96F7C"/>
    <w:rsid w:val="00B971C3"/>
    <w:rsid w:val="00B9725A"/>
    <w:rsid w:val="00B9766A"/>
    <w:rsid w:val="00B97687"/>
    <w:rsid w:val="00B97EFD"/>
    <w:rsid w:val="00BA030D"/>
    <w:rsid w:val="00BA06C1"/>
    <w:rsid w:val="00BA07EB"/>
    <w:rsid w:val="00BA0B19"/>
    <w:rsid w:val="00BA113A"/>
    <w:rsid w:val="00BA13D0"/>
    <w:rsid w:val="00BA266A"/>
    <w:rsid w:val="00BA28D5"/>
    <w:rsid w:val="00BA29C5"/>
    <w:rsid w:val="00BA30DE"/>
    <w:rsid w:val="00BA355F"/>
    <w:rsid w:val="00BA3ADF"/>
    <w:rsid w:val="00BA3B71"/>
    <w:rsid w:val="00BA4299"/>
    <w:rsid w:val="00BA4B2D"/>
    <w:rsid w:val="00BA5F24"/>
    <w:rsid w:val="00BA6013"/>
    <w:rsid w:val="00BA6812"/>
    <w:rsid w:val="00BA682E"/>
    <w:rsid w:val="00BA6906"/>
    <w:rsid w:val="00BA6B48"/>
    <w:rsid w:val="00BA6D27"/>
    <w:rsid w:val="00BA6D5F"/>
    <w:rsid w:val="00BA6F97"/>
    <w:rsid w:val="00BA745D"/>
    <w:rsid w:val="00BA7CD8"/>
    <w:rsid w:val="00BA7CF8"/>
    <w:rsid w:val="00BA7E5C"/>
    <w:rsid w:val="00BA7F5A"/>
    <w:rsid w:val="00BB0052"/>
    <w:rsid w:val="00BB101B"/>
    <w:rsid w:val="00BB164A"/>
    <w:rsid w:val="00BB1978"/>
    <w:rsid w:val="00BB1D1A"/>
    <w:rsid w:val="00BB1F31"/>
    <w:rsid w:val="00BB2B01"/>
    <w:rsid w:val="00BB2D40"/>
    <w:rsid w:val="00BB2F5E"/>
    <w:rsid w:val="00BB3258"/>
    <w:rsid w:val="00BB333F"/>
    <w:rsid w:val="00BB3396"/>
    <w:rsid w:val="00BB3D2E"/>
    <w:rsid w:val="00BB3E7D"/>
    <w:rsid w:val="00BB408B"/>
    <w:rsid w:val="00BB45E0"/>
    <w:rsid w:val="00BB48F8"/>
    <w:rsid w:val="00BB4CD7"/>
    <w:rsid w:val="00BB4E70"/>
    <w:rsid w:val="00BB5907"/>
    <w:rsid w:val="00BB592E"/>
    <w:rsid w:val="00BB5D6C"/>
    <w:rsid w:val="00BB5EAC"/>
    <w:rsid w:val="00BB5F38"/>
    <w:rsid w:val="00BB64F9"/>
    <w:rsid w:val="00BB6709"/>
    <w:rsid w:val="00BB6883"/>
    <w:rsid w:val="00BB690D"/>
    <w:rsid w:val="00BB6A8D"/>
    <w:rsid w:val="00BB71BF"/>
    <w:rsid w:val="00BB723D"/>
    <w:rsid w:val="00BB766F"/>
    <w:rsid w:val="00BC004E"/>
    <w:rsid w:val="00BC0672"/>
    <w:rsid w:val="00BC0BF3"/>
    <w:rsid w:val="00BC0C6E"/>
    <w:rsid w:val="00BC0D2C"/>
    <w:rsid w:val="00BC129F"/>
    <w:rsid w:val="00BC13B8"/>
    <w:rsid w:val="00BC1445"/>
    <w:rsid w:val="00BC1688"/>
    <w:rsid w:val="00BC1E6A"/>
    <w:rsid w:val="00BC1ED5"/>
    <w:rsid w:val="00BC23AD"/>
    <w:rsid w:val="00BC27B2"/>
    <w:rsid w:val="00BC2899"/>
    <w:rsid w:val="00BC306B"/>
    <w:rsid w:val="00BC30DD"/>
    <w:rsid w:val="00BC3801"/>
    <w:rsid w:val="00BC38D1"/>
    <w:rsid w:val="00BC4A5F"/>
    <w:rsid w:val="00BC4B57"/>
    <w:rsid w:val="00BC5529"/>
    <w:rsid w:val="00BC55C9"/>
    <w:rsid w:val="00BC5970"/>
    <w:rsid w:val="00BC5C5D"/>
    <w:rsid w:val="00BC62F8"/>
    <w:rsid w:val="00BC66BE"/>
    <w:rsid w:val="00BC66EB"/>
    <w:rsid w:val="00BC682E"/>
    <w:rsid w:val="00BC6B64"/>
    <w:rsid w:val="00BC6EFF"/>
    <w:rsid w:val="00BC729F"/>
    <w:rsid w:val="00BC7540"/>
    <w:rsid w:val="00BC7B6D"/>
    <w:rsid w:val="00BC7F81"/>
    <w:rsid w:val="00BD015F"/>
    <w:rsid w:val="00BD0380"/>
    <w:rsid w:val="00BD06BA"/>
    <w:rsid w:val="00BD0B79"/>
    <w:rsid w:val="00BD0BA1"/>
    <w:rsid w:val="00BD0F14"/>
    <w:rsid w:val="00BD0F76"/>
    <w:rsid w:val="00BD12B1"/>
    <w:rsid w:val="00BD1509"/>
    <w:rsid w:val="00BD1B46"/>
    <w:rsid w:val="00BD1F6D"/>
    <w:rsid w:val="00BD263A"/>
    <w:rsid w:val="00BD2A83"/>
    <w:rsid w:val="00BD2EF5"/>
    <w:rsid w:val="00BD30CA"/>
    <w:rsid w:val="00BD350F"/>
    <w:rsid w:val="00BD355F"/>
    <w:rsid w:val="00BD3F7B"/>
    <w:rsid w:val="00BD4051"/>
    <w:rsid w:val="00BD4994"/>
    <w:rsid w:val="00BD4B9E"/>
    <w:rsid w:val="00BD4E87"/>
    <w:rsid w:val="00BD5EDF"/>
    <w:rsid w:val="00BD60E1"/>
    <w:rsid w:val="00BD62AA"/>
    <w:rsid w:val="00BD667A"/>
    <w:rsid w:val="00BD689B"/>
    <w:rsid w:val="00BD68FE"/>
    <w:rsid w:val="00BD77BF"/>
    <w:rsid w:val="00BD7A0A"/>
    <w:rsid w:val="00BD7C46"/>
    <w:rsid w:val="00BD7F83"/>
    <w:rsid w:val="00BE0299"/>
    <w:rsid w:val="00BE0657"/>
    <w:rsid w:val="00BE07A2"/>
    <w:rsid w:val="00BE0A6B"/>
    <w:rsid w:val="00BE0E4C"/>
    <w:rsid w:val="00BE1089"/>
    <w:rsid w:val="00BE1B45"/>
    <w:rsid w:val="00BE1E10"/>
    <w:rsid w:val="00BE20F4"/>
    <w:rsid w:val="00BE2181"/>
    <w:rsid w:val="00BE2187"/>
    <w:rsid w:val="00BE2217"/>
    <w:rsid w:val="00BE229E"/>
    <w:rsid w:val="00BE25C9"/>
    <w:rsid w:val="00BE2879"/>
    <w:rsid w:val="00BE344F"/>
    <w:rsid w:val="00BE3590"/>
    <w:rsid w:val="00BE3909"/>
    <w:rsid w:val="00BE398E"/>
    <w:rsid w:val="00BE3CC6"/>
    <w:rsid w:val="00BE42EA"/>
    <w:rsid w:val="00BE4396"/>
    <w:rsid w:val="00BE478E"/>
    <w:rsid w:val="00BE4991"/>
    <w:rsid w:val="00BE4E28"/>
    <w:rsid w:val="00BE4EB6"/>
    <w:rsid w:val="00BE5486"/>
    <w:rsid w:val="00BE55FC"/>
    <w:rsid w:val="00BE56FA"/>
    <w:rsid w:val="00BE5A2C"/>
    <w:rsid w:val="00BE65F2"/>
    <w:rsid w:val="00BE6A59"/>
    <w:rsid w:val="00BE6C25"/>
    <w:rsid w:val="00BE6CE5"/>
    <w:rsid w:val="00BE76BE"/>
    <w:rsid w:val="00BE7CB0"/>
    <w:rsid w:val="00BE7E8D"/>
    <w:rsid w:val="00BF01E5"/>
    <w:rsid w:val="00BF052E"/>
    <w:rsid w:val="00BF0643"/>
    <w:rsid w:val="00BF065C"/>
    <w:rsid w:val="00BF106B"/>
    <w:rsid w:val="00BF1370"/>
    <w:rsid w:val="00BF13F4"/>
    <w:rsid w:val="00BF1AC6"/>
    <w:rsid w:val="00BF1E67"/>
    <w:rsid w:val="00BF1E6E"/>
    <w:rsid w:val="00BF1F1C"/>
    <w:rsid w:val="00BF1F8B"/>
    <w:rsid w:val="00BF2080"/>
    <w:rsid w:val="00BF2E1B"/>
    <w:rsid w:val="00BF2F60"/>
    <w:rsid w:val="00BF39D0"/>
    <w:rsid w:val="00BF3F66"/>
    <w:rsid w:val="00BF4F49"/>
    <w:rsid w:val="00BF52F7"/>
    <w:rsid w:val="00BF5833"/>
    <w:rsid w:val="00BF5D9D"/>
    <w:rsid w:val="00BF63ED"/>
    <w:rsid w:val="00BF6777"/>
    <w:rsid w:val="00BF6E8E"/>
    <w:rsid w:val="00BF7868"/>
    <w:rsid w:val="00BF79BC"/>
    <w:rsid w:val="00BF7ABE"/>
    <w:rsid w:val="00C0001D"/>
    <w:rsid w:val="00C00373"/>
    <w:rsid w:val="00C004C9"/>
    <w:rsid w:val="00C00771"/>
    <w:rsid w:val="00C01610"/>
    <w:rsid w:val="00C016FB"/>
    <w:rsid w:val="00C01872"/>
    <w:rsid w:val="00C019CF"/>
    <w:rsid w:val="00C01A8E"/>
    <w:rsid w:val="00C01ED4"/>
    <w:rsid w:val="00C0206C"/>
    <w:rsid w:val="00C02455"/>
    <w:rsid w:val="00C02C1B"/>
    <w:rsid w:val="00C036AA"/>
    <w:rsid w:val="00C039A3"/>
    <w:rsid w:val="00C03B7B"/>
    <w:rsid w:val="00C03CDA"/>
    <w:rsid w:val="00C04567"/>
    <w:rsid w:val="00C04F81"/>
    <w:rsid w:val="00C06366"/>
    <w:rsid w:val="00C063D9"/>
    <w:rsid w:val="00C065EE"/>
    <w:rsid w:val="00C06C88"/>
    <w:rsid w:val="00C06DD8"/>
    <w:rsid w:val="00C073BC"/>
    <w:rsid w:val="00C100A6"/>
    <w:rsid w:val="00C103CC"/>
    <w:rsid w:val="00C10615"/>
    <w:rsid w:val="00C106A4"/>
    <w:rsid w:val="00C10FF3"/>
    <w:rsid w:val="00C11368"/>
    <w:rsid w:val="00C11F36"/>
    <w:rsid w:val="00C11FC4"/>
    <w:rsid w:val="00C13000"/>
    <w:rsid w:val="00C13036"/>
    <w:rsid w:val="00C134D1"/>
    <w:rsid w:val="00C135BB"/>
    <w:rsid w:val="00C138C8"/>
    <w:rsid w:val="00C13A1D"/>
    <w:rsid w:val="00C13CBA"/>
    <w:rsid w:val="00C13FDA"/>
    <w:rsid w:val="00C143B3"/>
    <w:rsid w:val="00C146C9"/>
    <w:rsid w:val="00C14E53"/>
    <w:rsid w:val="00C15A21"/>
    <w:rsid w:val="00C15C99"/>
    <w:rsid w:val="00C165B3"/>
    <w:rsid w:val="00C16874"/>
    <w:rsid w:val="00C16E61"/>
    <w:rsid w:val="00C1792C"/>
    <w:rsid w:val="00C17C68"/>
    <w:rsid w:val="00C20612"/>
    <w:rsid w:val="00C20EC0"/>
    <w:rsid w:val="00C21C87"/>
    <w:rsid w:val="00C221E1"/>
    <w:rsid w:val="00C222F7"/>
    <w:rsid w:val="00C2255B"/>
    <w:rsid w:val="00C2267D"/>
    <w:rsid w:val="00C226C9"/>
    <w:rsid w:val="00C22A42"/>
    <w:rsid w:val="00C22A7F"/>
    <w:rsid w:val="00C232DA"/>
    <w:rsid w:val="00C2340B"/>
    <w:rsid w:val="00C23BD6"/>
    <w:rsid w:val="00C23E8F"/>
    <w:rsid w:val="00C2444B"/>
    <w:rsid w:val="00C246FF"/>
    <w:rsid w:val="00C24D53"/>
    <w:rsid w:val="00C2526D"/>
    <w:rsid w:val="00C2587B"/>
    <w:rsid w:val="00C25DD5"/>
    <w:rsid w:val="00C26043"/>
    <w:rsid w:val="00C2717A"/>
    <w:rsid w:val="00C27498"/>
    <w:rsid w:val="00C2771F"/>
    <w:rsid w:val="00C27A2A"/>
    <w:rsid w:val="00C27C62"/>
    <w:rsid w:val="00C301F2"/>
    <w:rsid w:val="00C3055A"/>
    <w:rsid w:val="00C30706"/>
    <w:rsid w:val="00C31215"/>
    <w:rsid w:val="00C31848"/>
    <w:rsid w:val="00C3217F"/>
    <w:rsid w:val="00C32A01"/>
    <w:rsid w:val="00C32A60"/>
    <w:rsid w:val="00C32ABA"/>
    <w:rsid w:val="00C32B45"/>
    <w:rsid w:val="00C32BBE"/>
    <w:rsid w:val="00C32F1F"/>
    <w:rsid w:val="00C33CB9"/>
    <w:rsid w:val="00C33D9B"/>
    <w:rsid w:val="00C3403A"/>
    <w:rsid w:val="00C34BC2"/>
    <w:rsid w:val="00C352AE"/>
    <w:rsid w:val="00C3537F"/>
    <w:rsid w:val="00C35404"/>
    <w:rsid w:val="00C3540F"/>
    <w:rsid w:val="00C3561A"/>
    <w:rsid w:val="00C3565A"/>
    <w:rsid w:val="00C356A9"/>
    <w:rsid w:val="00C35A37"/>
    <w:rsid w:val="00C36063"/>
    <w:rsid w:val="00C36332"/>
    <w:rsid w:val="00C3648F"/>
    <w:rsid w:val="00C36BDC"/>
    <w:rsid w:val="00C37313"/>
    <w:rsid w:val="00C374B1"/>
    <w:rsid w:val="00C374E7"/>
    <w:rsid w:val="00C3795F"/>
    <w:rsid w:val="00C37B53"/>
    <w:rsid w:val="00C37BE5"/>
    <w:rsid w:val="00C37EDA"/>
    <w:rsid w:val="00C40117"/>
    <w:rsid w:val="00C40173"/>
    <w:rsid w:val="00C40906"/>
    <w:rsid w:val="00C40BD8"/>
    <w:rsid w:val="00C41315"/>
    <w:rsid w:val="00C414DD"/>
    <w:rsid w:val="00C41DC8"/>
    <w:rsid w:val="00C4212F"/>
    <w:rsid w:val="00C42146"/>
    <w:rsid w:val="00C427D6"/>
    <w:rsid w:val="00C42B37"/>
    <w:rsid w:val="00C432FB"/>
    <w:rsid w:val="00C43428"/>
    <w:rsid w:val="00C445F2"/>
    <w:rsid w:val="00C44657"/>
    <w:rsid w:val="00C44B01"/>
    <w:rsid w:val="00C44EA6"/>
    <w:rsid w:val="00C45043"/>
    <w:rsid w:val="00C4535F"/>
    <w:rsid w:val="00C4541D"/>
    <w:rsid w:val="00C45AE4"/>
    <w:rsid w:val="00C45FE8"/>
    <w:rsid w:val="00C46BB1"/>
    <w:rsid w:val="00C471AB"/>
    <w:rsid w:val="00C4750F"/>
    <w:rsid w:val="00C50037"/>
    <w:rsid w:val="00C501D3"/>
    <w:rsid w:val="00C5053D"/>
    <w:rsid w:val="00C5088B"/>
    <w:rsid w:val="00C50AF2"/>
    <w:rsid w:val="00C50BE7"/>
    <w:rsid w:val="00C50DD1"/>
    <w:rsid w:val="00C512F1"/>
    <w:rsid w:val="00C51448"/>
    <w:rsid w:val="00C51505"/>
    <w:rsid w:val="00C51BEB"/>
    <w:rsid w:val="00C5272B"/>
    <w:rsid w:val="00C528B0"/>
    <w:rsid w:val="00C52BC7"/>
    <w:rsid w:val="00C53373"/>
    <w:rsid w:val="00C5352F"/>
    <w:rsid w:val="00C536FA"/>
    <w:rsid w:val="00C5396E"/>
    <w:rsid w:val="00C53A3D"/>
    <w:rsid w:val="00C53EC1"/>
    <w:rsid w:val="00C540D7"/>
    <w:rsid w:val="00C54208"/>
    <w:rsid w:val="00C55083"/>
    <w:rsid w:val="00C551A7"/>
    <w:rsid w:val="00C5535F"/>
    <w:rsid w:val="00C557C5"/>
    <w:rsid w:val="00C558DE"/>
    <w:rsid w:val="00C55A6A"/>
    <w:rsid w:val="00C55F75"/>
    <w:rsid w:val="00C5632C"/>
    <w:rsid w:val="00C564FD"/>
    <w:rsid w:val="00C56644"/>
    <w:rsid w:val="00C56BE4"/>
    <w:rsid w:val="00C571BC"/>
    <w:rsid w:val="00C575CD"/>
    <w:rsid w:val="00C576B9"/>
    <w:rsid w:val="00C57F2F"/>
    <w:rsid w:val="00C57F78"/>
    <w:rsid w:val="00C605CD"/>
    <w:rsid w:val="00C60E8F"/>
    <w:rsid w:val="00C61242"/>
    <w:rsid w:val="00C61312"/>
    <w:rsid w:val="00C61B82"/>
    <w:rsid w:val="00C62052"/>
    <w:rsid w:val="00C6220E"/>
    <w:rsid w:val="00C629AF"/>
    <w:rsid w:val="00C630A0"/>
    <w:rsid w:val="00C630B0"/>
    <w:rsid w:val="00C63A3F"/>
    <w:rsid w:val="00C63A8E"/>
    <w:rsid w:val="00C64059"/>
    <w:rsid w:val="00C6407D"/>
    <w:rsid w:val="00C641E7"/>
    <w:rsid w:val="00C64770"/>
    <w:rsid w:val="00C64D82"/>
    <w:rsid w:val="00C6546F"/>
    <w:rsid w:val="00C654B6"/>
    <w:rsid w:val="00C65C8E"/>
    <w:rsid w:val="00C65DDB"/>
    <w:rsid w:val="00C65F7C"/>
    <w:rsid w:val="00C66472"/>
    <w:rsid w:val="00C664A1"/>
    <w:rsid w:val="00C668B6"/>
    <w:rsid w:val="00C66F27"/>
    <w:rsid w:val="00C672CA"/>
    <w:rsid w:val="00C6780D"/>
    <w:rsid w:val="00C67A9F"/>
    <w:rsid w:val="00C702C8"/>
    <w:rsid w:val="00C70DE3"/>
    <w:rsid w:val="00C71852"/>
    <w:rsid w:val="00C71D83"/>
    <w:rsid w:val="00C73077"/>
    <w:rsid w:val="00C731D9"/>
    <w:rsid w:val="00C73B62"/>
    <w:rsid w:val="00C74AA0"/>
    <w:rsid w:val="00C76AFA"/>
    <w:rsid w:val="00C76E78"/>
    <w:rsid w:val="00C76EA4"/>
    <w:rsid w:val="00C77427"/>
    <w:rsid w:val="00C7757E"/>
    <w:rsid w:val="00C7786C"/>
    <w:rsid w:val="00C77B7D"/>
    <w:rsid w:val="00C77CAC"/>
    <w:rsid w:val="00C8067B"/>
    <w:rsid w:val="00C80C1D"/>
    <w:rsid w:val="00C80E06"/>
    <w:rsid w:val="00C80EFA"/>
    <w:rsid w:val="00C81097"/>
    <w:rsid w:val="00C81265"/>
    <w:rsid w:val="00C815DD"/>
    <w:rsid w:val="00C81CFA"/>
    <w:rsid w:val="00C82240"/>
    <w:rsid w:val="00C8226B"/>
    <w:rsid w:val="00C827BD"/>
    <w:rsid w:val="00C82821"/>
    <w:rsid w:val="00C82823"/>
    <w:rsid w:val="00C82C3F"/>
    <w:rsid w:val="00C82E83"/>
    <w:rsid w:val="00C83119"/>
    <w:rsid w:val="00C83446"/>
    <w:rsid w:val="00C838CF"/>
    <w:rsid w:val="00C83C79"/>
    <w:rsid w:val="00C83EA1"/>
    <w:rsid w:val="00C84118"/>
    <w:rsid w:val="00C84F3A"/>
    <w:rsid w:val="00C850C9"/>
    <w:rsid w:val="00C8527C"/>
    <w:rsid w:val="00C855ED"/>
    <w:rsid w:val="00C85E88"/>
    <w:rsid w:val="00C86174"/>
    <w:rsid w:val="00C87079"/>
    <w:rsid w:val="00C87618"/>
    <w:rsid w:val="00C87C1B"/>
    <w:rsid w:val="00C90011"/>
    <w:rsid w:val="00C90873"/>
    <w:rsid w:val="00C91021"/>
    <w:rsid w:val="00C9118D"/>
    <w:rsid w:val="00C920DE"/>
    <w:rsid w:val="00C9245E"/>
    <w:rsid w:val="00C92568"/>
    <w:rsid w:val="00C92E81"/>
    <w:rsid w:val="00C931F8"/>
    <w:rsid w:val="00C935C0"/>
    <w:rsid w:val="00C942C9"/>
    <w:rsid w:val="00C944EA"/>
    <w:rsid w:val="00C94888"/>
    <w:rsid w:val="00C948B3"/>
    <w:rsid w:val="00C948ED"/>
    <w:rsid w:val="00C95121"/>
    <w:rsid w:val="00C95878"/>
    <w:rsid w:val="00C958D9"/>
    <w:rsid w:val="00C95C25"/>
    <w:rsid w:val="00C95CEA"/>
    <w:rsid w:val="00C96174"/>
    <w:rsid w:val="00C966E0"/>
    <w:rsid w:val="00C967A8"/>
    <w:rsid w:val="00C96B5D"/>
    <w:rsid w:val="00C96C19"/>
    <w:rsid w:val="00C96D32"/>
    <w:rsid w:val="00C96E46"/>
    <w:rsid w:val="00C973D5"/>
    <w:rsid w:val="00CA0025"/>
    <w:rsid w:val="00CA014B"/>
    <w:rsid w:val="00CA0679"/>
    <w:rsid w:val="00CA13A4"/>
    <w:rsid w:val="00CA1720"/>
    <w:rsid w:val="00CA1978"/>
    <w:rsid w:val="00CA1C43"/>
    <w:rsid w:val="00CA1ED4"/>
    <w:rsid w:val="00CA258A"/>
    <w:rsid w:val="00CA25E2"/>
    <w:rsid w:val="00CA304D"/>
    <w:rsid w:val="00CA311C"/>
    <w:rsid w:val="00CA3667"/>
    <w:rsid w:val="00CA3DB9"/>
    <w:rsid w:val="00CA49EB"/>
    <w:rsid w:val="00CA4D88"/>
    <w:rsid w:val="00CA4FE7"/>
    <w:rsid w:val="00CA5C00"/>
    <w:rsid w:val="00CA6E23"/>
    <w:rsid w:val="00CA75D4"/>
    <w:rsid w:val="00CA77F9"/>
    <w:rsid w:val="00CA7961"/>
    <w:rsid w:val="00CA7C9A"/>
    <w:rsid w:val="00CA7DB3"/>
    <w:rsid w:val="00CB0496"/>
    <w:rsid w:val="00CB0AD4"/>
    <w:rsid w:val="00CB0B8E"/>
    <w:rsid w:val="00CB0C63"/>
    <w:rsid w:val="00CB14AC"/>
    <w:rsid w:val="00CB1665"/>
    <w:rsid w:val="00CB1A9E"/>
    <w:rsid w:val="00CB1C9E"/>
    <w:rsid w:val="00CB2179"/>
    <w:rsid w:val="00CB3252"/>
    <w:rsid w:val="00CB338A"/>
    <w:rsid w:val="00CB35EA"/>
    <w:rsid w:val="00CB37CF"/>
    <w:rsid w:val="00CB4C64"/>
    <w:rsid w:val="00CB4E97"/>
    <w:rsid w:val="00CB4EB0"/>
    <w:rsid w:val="00CB512A"/>
    <w:rsid w:val="00CB5264"/>
    <w:rsid w:val="00CB53B1"/>
    <w:rsid w:val="00CB54A5"/>
    <w:rsid w:val="00CB5626"/>
    <w:rsid w:val="00CB5655"/>
    <w:rsid w:val="00CB59AC"/>
    <w:rsid w:val="00CB59F1"/>
    <w:rsid w:val="00CB5BB0"/>
    <w:rsid w:val="00CB632C"/>
    <w:rsid w:val="00CB649C"/>
    <w:rsid w:val="00CB6923"/>
    <w:rsid w:val="00CB7727"/>
    <w:rsid w:val="00CB78BC"/>
    <w:rsid w:val="00CB79E7"/>
    <w:rsid w:val="00CB7A68"/>
    <w:rsid w:val="00CC014A"/>
    <w:rsid w:val="00CC0483"/>
    <w:rsid w:val="00CC09DA"/>
    <w:rsid w:val="00CC0AB9"/>
    <w:rsid w:val="00CC0BCA"/>
    <w:rsid w:val="00CC10D6"/>
    <w:rsid w:val="00CC1897"/>
    <w:rsid w:val="00CC1F37"/>
    <w:rsid w:val="00CC2819"/>
    <w:rsid w:val="00CC3369"/>
    <w:rsid w:val="00CC34F0"/>
    <w:rsid w:val="00CC3677"/>
    <w:rsid w:val="00CC3C51"/>
    <w:rsid w:val="00CC3F3A"/>
    <w:rsid w:val="00CC4947"/>
    <w:rsid w:val="00CC4A81"/>
    <w:rsid w:val="00CC4CDB"/>
    <w:rsid w:val="00CC4ECA"/>
    <w:rsid w:val="00CC54E1"/>
    <w:rsid w:val="00CC59E4"/>
    <w:rsid w:val="00CC6488"/>
    <w:rsid w:val="00CC6BC5"/>
    <w:rsid w:val="00CC6D33"/>
    <w:rsid w:val="00CC6F5D"/>
    <w:rsid w:val="00CC7187"/>
    <w:rsid w:val="00CC71B0"/>
    <w:rsid w:val="00CD0151"/>
    <w:rsid w:val="00CD09C3"/>
    <w:rsid w:val="00CD0B4F"/>
    <w:rsid w:val="00CD1C3F"/>
    <w:rsid w:val="00CD1C80"/>
    <w:rsid w:val="00CD244F"/>
    <w:rsid w:val="00CD2705"/>
    <w:rsid w:val="00CD31AB"/>
    <w:rsid w:val="00CD37E3"/>
    <w:rsid w:val="00CD38E4"/>
    <w:rsid w:val="00CD3D8A"/>
    <w:rsid w:val="00CD48A2"/>
    <w:rsid w:val="00CD498A"/>
    <w:rsid w:val="00CD4CB9"/>
    <w:rsid w:val="00CD4CEA"/>
    <w:rsid w:val="00CD51C2"/>
    <w:rsid w:val="00CD554D"/>
    <w:rsid w:val="00CD5B25"/>
    <w:rsid w:val="00CD5B5B"/>
    <w:rsid w:val="00CD5F8E"/>
    <w:rsid w:val="00CD5FCD"/>
    <w:rsid w:val="00CD614C"/>
    <w:rsid w:val="00CD6C0B"/>
    <w:rsid w:val="00CD7103"/>
    <w:rsid w:val="00CD7338"/>
    <w:rsid w:val="00CD74E5"/>
    <w:rsid w:val="00CD7FC8"/>
    <w:rsid w:val="00CE099B"/>
    <w:rsid w:val="00CE0E7F"/>
    <w:rsid w:val="00CE1969"/>
    <w:rsid w:val="00CE1AA8"/>
    <w:rsid w:val="00CE1AD9"/>
    <w:rsid w:val="00CE1D0F"/>
    <w:rsid w:val="00CE1D8C"/>
    <w:rsid w:val="00CE1DFA"/>
    <w:rsid w:val="00CE2580"/>
    <w:rsid w:val="00CE2A64"/>
    <w:rsid w:val="00CE2BFB"/>
    <w:rsid w:val="00CE329E"/>
    <w:rsid w:val="00CE32E0"/>
    <w:rsid w:val="00CE3370"/>
    <w:rsid w:val="00CE34B5"/>
    <w:rsid w:val="00CE379F"/>
    <w:rsid w:val="00CE3BFD"/>
    <w:rsid w:val="00CE40FB"/>
    <w:rsid w:val="00CE419C"/>
    <w:rsid w:val="00CE437D"/>
    <w:rsid w:val="00CE44D5"/>
    <w:rsid w:val="00CE4A3D"/>
    <w:rsid w:val="00CE4DC0"/>
    <w:rsid w:val="00CE5308"/>
    <w:rsid w:val="00CE5DDB"/>
    <w:rsid w:val="00CE65AC"/>
    <w:rsid w:val="00CE6A98"/>
    <w:rsid w:val="00CE6E02"/>
    <w:rsid w:val="00CE6F76"/>
    <w:rsid w:val="00CE7438"/>
    <w:rsid w:val="00CE7704"/>
    <w:rsid w:val="00CE7B8F"/>
    <w:rsid w:val="00CE7ECC"/>
    <w:rsid w:val="00CF0D0B"/>
    <w:rsid w:val="00CF0FC1"/>
    <w:rsid w:val="00CF132D"/>
    <w:rsid w:val="00CF13FD"/>
    <w:rsid w:val="00CF14E2"/>
    <w:rsid w:val="00CF17FF"/>
    <w:rsid w:val="00CF218A"/>
    <w:rsid w:val="00CF2976"/>
    <w:rsid w:val="00CF2A31"/>
    <w:rsid w:val="00CF3228"/>
    <w:rsid w:val="00CF3A0F"/>
    <w:rsid w:val="00CF46D9"/>
    <w:rsid w:val="00CF4886"/>
    <w:rsid w:val="00CF4AAB"/>
    <w:rsid w:val="00CF4FF8"/>
    <w:rsid w:val="00CF506F"/>
    <w:rsid w:val="00CF5337"/>
    <w:rsid w:val="00CF59A9"/>
    <w:rsid w:val="00CF5C06"/>
    <w:rsid w:val="00CF6232"/>
    <w:rsid w:val="00CF64B7"/>
    <w:rsid w:val="00CF6787"/>
    <w:rsid w:val="00CF7268"/>
    <w:rsid w:val="00CF734F"/>
    <w:rsid w:val="00CF7A72"/>
    <w:rsid w:val="00CF7C45"/>
    <w:rsid w:val="00D00881"/>
    <w:rsid w:val="00D00AAD"/>
    <w:rsid w:val="00D00BBC"/>
    <w:rsid w:val="00D00C90"/>
    <w:rsid w:val="00D00E16"/>
    <w:rsid w:val="00D01B0B"/>
    <w:rsid w:val="00D021AA"/>
    <w:rsid w:val="00D024FD"/>
    <w:rsid w:val="00D0252D"/>
    <w:rsid w:val="00D025E4"/>
    <w:rsid w:val="00D02969"/>
    <w:rsid w:val="00D02AEC"/>
    <w:rsid w:val="00D02E43"/>
    <w:rsid w:val="00D0369D"/>
    <w:rsid w:val="00D037AD"/>
    <w:rsid w:val="00D03AFB"/>
    <w:rsid w:val="00D03B55"/>
    <w:rsid w:val="00D043B4"/>
    <w:rsid w:val="00D04424"/>
    <w:rsid w:val="00D049E4"/>
    <w:rsid w:val="00D04F63"/>
    <w:rsid w:val="00D0525D"/>
    <w:rsid w:val="00D05519"/>
    <w:rsid w:val="00D055BC"/>
    <w:rsid w:val="00D059DB"/>
    <w:rsid w:val="00D05BD5"/>
    <w:rsid w:val="00D05D5C"/>
    <w:rsid w:val="00D05DF8"/>
    <w:rsid w:val="00D06274"/>
    <w:rsid w:val="00D06AB8"/>
    <w:rsid w:val="00D06CFE"/>
    <w:rsid w:val="00D06F92"/>
    <w:rsid w:val="00D074EE"/>
    <w:rsid w:val="00D0769E"/>
    <w:rsid w:val="00D07A61"/>
    <w:rsid w:val="00D07E58"/>
    <w:rsid w:val="00D104DE"/>
    <w:rsid w:val="00D10E0A"/>
    <w:rsid w:val="00D10FA7"/>
    <w:rsid w:val="00D1101B"/>
    <w:rsid w:val="00D1120E"/>
    <w:rsid w:val="00D11373"/>
    <w:rsid w:val="00D116DE"/>
    <w:rsid w:val="00D11731"/>
    <w:rsid w:val="00D11768"/>
    <w:rsid w:val="00D11CF5"/>
    <w:rsid w:val="00D11ED3"/>
    <w:rsid w:val="00D1200B"/>
    <w:rsid w:val="00D120CC"/>
    <w:rsid w:val="00D12117"/>
    <w:rsid w:val="00D12187"/>
    <w:rsid w:val="00D1278E"/>
    <w:rsid w:val="00D127C7"/>
    <w:rsid w:val="00D12E9B"/>
    <w:rsid w:val="00D13165"/>
    <w:rsid w:val="00D131EE"/>
    <w:rsid w:val="00D13498"/>
    <w:rsid w:val="00D136D5"/>
    <w:rsid w:val="00D137EF"/>
    <w:rsid w:val="00D13990"/>
    <w:rsid w:val="00D139BE"/>
    <w:rsid w:val="00D13A5F"/>
    <w:rsid w:val="00D13F29"/>
    <w:rsid w:val="00D1439C"/>
    <w:rsid w:val="00D146A3"/>
    <w:rsid w:val="00D14E26"/>
    <w:rsid w:val="00D156FC"/>
    <w:rsid w:val="00D15900"/>
    <w:rsid w:val="00D15D77"/>
    <w:rsid w:val="00D164CB"/>
    <w:rsid w:val="00D1717E"/>
    <w:rsid w:val="00D17414"/>
    <w:rsid w:val="00D17866"/>
    <w:rsid w:val="00D17B81"/>
    <w:rsid w:val="00D17BAF"/>
    <w:rsid w:val="00D2025A"/>
    <w:rsid w:val="00D2026C"/>
    <w:rsid w:val="00D205CF"/>
    <w:rsid w:val="00D217CE"/>
    <w:rsid w:val="00D222C1"/>
    <w:rsid w:val="00D22381"/>
    <w:rsid w:val="00D22979"/>
    <w:rsid w:val="00D22B0A"/>
    <w:rsid w:val="00D22DB3"/>
    <w:rsid w:val="00D233D2"/>
    <w:rsid w:val="00D23981"/>
    <w:rsid w:val="00D23BFE"/>
    <w:rsid w:val="00D23EC9"/>
    <w:rsid w:val="00D2541E"/>
    <w:rsid w:val="00D25681"/>
    <w:rsid w:val="00D256F3"/>
    <w:rsid w:val="00D25B0C"/>
    <w:rsid w:val="00D262DE"/>
    <w:rsid w:val="00D2702D"/>
    <w:rsid w:val="00D27105"/>
    <w:rsid w:val="00D27C0C"/>
    <w:rsid w:val="00D309D3"/>
    <w:rsid w:val="00D3125B"/>
    <w:rsid w:val="00D316C7"/>
    <w:rsid w:val="00D31833"/>
    <w:rsid w:val="00D31C33"/>
    <w:rsid w:val="00D31CCB"/>
    <w:rsid w:val="00D3206B"/>
    <w:rsid w:val="00D3221F"/>
    <w:rsid w:val="00D322D9"/>
    <w:rsid w:val="00D32915"/>
    <w:rsid w:val="00D32B0A"/>
    <w:rsid w:val="00D3353F"/>
    <w:rsid w:val="00D337FE"/>
    <w:rsid w:val="00D33A91"/>
    <w:rsid w:val="00D33EFA"/>
    <w:rsid w:val="00D34A78"/>
    <w:rsid w:val="00D356A4"/>
    <w:rsid w:val="00D359D3"/>
    <w:rsid w:val="00D35EC0"/>
    <w:rsid w:val="00D36562"/>
    <w:rsid w:val="00D366CD"/>
    <w:rsid w:val="00D3687D"/>
    <w:rsid w:val="00D36D03"/>
    <w:rsid w:val="00D3744B"/>
    <w:rsid w:val="00D37499"/>
    <w:rsid w:val="00D374B5"/>
    <w:rsid w:val="00D374DD"/>
    <w:rsid w:val="00D37B56"/>
    <w:rsid w:val="00D37C72"/>
    <w:rsid w:val="00D37F0D"/>
    <w:rsid w:val="00D402A0"/>
    <w:rsid w:val="00D40852"/>
    <w:rsid w:val="00D40C0B"/>
    <w:rsid w:val="00D40C18"/>
    <w:rsid w:val="00D416DC"/>
    <w:rsid w:val="00D41833"/>
    <w:rsid w:val="00D422DC"/>
    <w:rsid w:val="00D42F69"/>
    <w:rsid w:val="00D43042"/>
    <w:rsid w:val="00D4307B"/>
    <w:rsid w:val="00D438D9"/>
    <w:rsid w:val="00D44145"/>
    <w:rsid w:val="00D4426D"/>
    <w:rsid w:val="00D443F9"/>
    <w:rsid w:val="00D44A60"/>
    <w:rsid w:val="00D44FAC"/>
    <w:rsid w:val="00D45233"/>
    <w:rsid w:val="00D45760"/>
    <w:rsid w:val="00D45B42"/>
    <w:rsid w:val="00D45E74"/>
    <w:rsid w:val="00D462E8"/>
    <w:rsid w:val="00D46447"/>
    <w:rsid w:val="00D4652E"/>
    <w:rsid w:val="00D466C6"/>
    <w:rsid w:val="00D46A78"/>
    <w:rsid w:val="00D46D1E"/>
    <w:rsid w:val="00D46E41"/>
    <w:rsid w:val="00D47043"/>
    <w:rsid w:val="00D4712A"/>
    <w:rsid w:val="00D478DB"/>
    <w:rsid w:val="00D47A66"/>
    <w:rsid w:val="00D47B8C"/>
    <w:rsid w:val="00D47C48"/>
    <w:rsid w:val="00D5096F"/>
    <w:rsid w:val="00D50A92"/>
    <w:rsid w:val="00D51877"/>
    <w:rsid w:val="00D51EC1"/>
    <w:rsid w:val="00D51EF2"/>
    <w:rsid w:val="00D52420"/>
    <w:rsid w:val="00D529AF"/>
    <w:rsid w:val="00D52EEA"/>
    <w:rsid w:val="00D53187"/>
    <w:rsid w:val="00D533E1"/>
    <w:rsid w:val="00D5365B"/>
    <w:rsid w:val="00D537A2"/>
    <w:rsid w:val="00D537E6"/>
    <w:rsid w:val="00D53F8A"/>
    <w:rsid w:val="00D53FF9"/>
    <w:rsid w:val="00D54466"/>
    <w:rsid w:val="00D54982"/>
    <w:rsid w:val="00D554C4"/>
    <w:rsid w:val="00D558A4"/>
    <w:rsid w:val="00D5682A"/>
    <w:rsid w:val="00D56950"/>
    <w:rsid w:val="00D56A34"/>
    <w:rsid w:val="00D57408"/>
    <w:rsid w:val="00D5751F"/>
    <w:rsid w:val="00D57AAF"/>
    <w:rsid w:val="00D60E97"/>
    <w:rsid w:val="00D60F0F"/>
    <w:rsid w:val="00D616A5"/>
    <w:rsid w:val="00D61D33"/>
    <w:rsid w:val="00D61DA6"/>
    <w:rsid w:val="00D6273E"/>
    <w:rsid w:val="00D62BDD"/>
    <w:rsid w:val="00D62F03"/>
    <w:rsid w:val="00D62F8A"/>
    <w:rsid w:val="00D63604"/>
    <w:rsid w:val="00D636E3"/>
    <w:rsid w:val="00D638E6"/>
    <w:rsid w:val="00D63CAF"/>
    <w:rsid w:val="00D63F3D"/>
    <w:rsid w:val="00D64763"/>
    <w:rsid w:val="00D64D13"/>
    <w:rsid w:val="00D64E80"/>
    <w:rsid w:val="00D652B6"/>
    <w:rsid w:val="00D65499"/>
    <w:rsid w:val="00D65A2C"/>
    <w:rsid w:val="00D65AD7"/>
    <w:rsid w:val="00D661EB"/>
    <w:rsid w:val="00D664A3"/>
    <w:rsid w:val="00D665B3"/>
    <w:rsid w:val="00D667D5"/>
    <w:rsid w:val="00D66D94"/>
    <w:rsid w:val="00D6710F"/>
    <w:rsid w:val="00D67154"/>
    <w:rsid w:val="00D6717F"/>
    <w:rsid w:val="00D67491"/>
    <w:rsid w:val="00D67FF1"/>
    <w:rsid w:val="00D704C5"/>
    <w:rsid w:val="00D705F2"/>
    <w:rsid w:val="00D7092A"/>
    <w:rsid w:val="00D70A4E"/>
    <w:rsid w:val="00D71639"/>
    <w:rsid w:val="00D71E01"/>
    <w:rsid w:val="00D722F8"/>
    <w:rsid w:val="00D727BB"/>
    <w:rsid w:val="00D728CE"/>
    <w:rsid w:val="00D72B8F"/>
    <w:rsid w:val="00D733CA"/>
    <w:rsid w:val="00D73C80"/>
    <w:rsid w:val="00D73EE0"/>
    <w:rsid w:val="00D74319"/>
    <w:rsid w:val="00D743F3"/>
    <w:rsid w:val="00D74CEF"/>
    <w:rsid w:val="00D752DB"/>
    <w:rsid w:val="00D7587C"/>
    <w:rsid w:val="00D75A51"/>
    <w:rsid w:val="00D75B55"/>
    <w:rsid w:val="00D75DD4"/>
    <w:rsid w:val="00D7601D"/>
    <w:rsid w:val="00D76379"/>
    <w:rsid w:val="00D776B7"/>
    <w:rsid w:val="00D80068"/>
    <w:rsid w:val="00D803D9"/>
    <w:rsid w:val="00D803DD"/>
    <w:rsid w:val="00D8057F"/>
    <w:rsid w:val="00D8085D"/>
    <w:rsid w:val="00D80A8C"/>
    <w:rsid w:val="00D80FC9"/>
    <w:rsid w:val="00D81133"/>
    <w:rsid w:val="00D813E4"/>
    <w:rsid w:val="00D81697"/>
    <w:rsid w:val="00D8180B"/>
    <w:rsid w:val="00D81CD4"/>
    <w:rsid w:val="00D827CA"/>
    <w:rsid w:val="00D82DD3"/>
    <w:rsid w:val="00D830F8"/>
    <w:rsid w:val="00D832EA"/>
    <w:rsid w:val="00D833CE"/>
    <w:rsid w:val="00D83DE4"/>
    <w:rsid w:val="00D842A5"/>
    <w:rsid w:val="00D84DE5"/>
    <w:rsid w:val="00D84FAD"/>
    <w:rsid w:val="00D8534D"/>
    <w:rsid w:val="00D856CD"/>
    <w:rsid w:val="00D85EB9"/>
    <w:rsid w:val="00D865A1"/>
    <w:rsid w:val="00D86629"/>
    <w:rsid w:val="00D8684D"/>
    <w:rsid w:val="00D868C7"/>
    <w:rsid w:val="00D8776A"/>
    <w:rsid w:val="00D878D2"/>
    <w:rsid w:val="00D87A6D"/>
    <w:rsid w:val="00D87C4F"/>
    <w:rsid w:val="00D87C64"/>
    <w:rsid w:val="00D903B2"/>
    <w:rsid w:val="00D90434"/>
    <w:rsid w:val="00D907F2"/>
    <w:rsid w:val="00D90AB6"/>
    <w:rsid w:val="00D90D80"/>
    <w:rsid w:val="00D91008"/>
    <w:rsid w:val="00D91871"/>
    <w:rsid w:val="00D9193D"/>
    <w:rsid w:val="00D91AE1"/>
    <w:rsid w:val="00D91D71"/>
    <w:rsid w:val="00D91D96"/>
    <w:rsid w:val="00D9213E"/>
    <w:rsid w:val="00D9218F"/>
    <w:rsid w:val="00D92394"/>
    <w:rsid w:val="00D924D6"/>
    <w:rsid w:val="00D9271E"/>
    <w:rsid w:val="00D92CDB"/>
    <w:rsid w:val="00D93062"/>
    <w:rsid w:val="00D94210"/>
    <w:rsid w:val="00D94B98"/>
    <w:rsid w:val="00D94E02"/>
    <w:rsid w:val="00D94E50"/>
    <w:rsid w:val="00D954EA"/>
    <w:rsid w:val="00D95832"/>
    <w:rsid w:val="00D95B78"/>
    <w:rsid w:val="00D9612E"/>
    <w:rsid w:val="00D97141"/>
    <w:rsid w:val="00D97F46"/>
    <w:rsid w:val="00DA014E"/>
    <w:rsid w:val="00DA01F3"/>
    <w:rsid w:val="00DA0433"/>
    <w:rsid w:val="00DA098A"/>
    <w:rsid w:val="00DA0ED7"/>
    <w:rsid w:val="00DA1121"/>
    <w:rsid w:val="00DA142E"/>
    <w:rsid w:val="00DA173E"/>
    <w:rsid w:val="00DA1996"/>
    <w:rsid w:val="00DA2558"/>
    <w:rsid w:val="00DA261C"/>
    <w:rsid w:val="00DA2CFC"/>
    <w:rsid w:val="00DA3E5B"/>
    <w:rsid w:val="00DA4C34"/>
    <w:rsid w:val="00DA4C9E"/>
    <w:rsid w:val="00DA5490"/>
    <w:rsid w:val="00DA563B"/>
    <w:rsid w:val="00DA59B8"/>
    <w:rsid w:val="00DA5CE1"/>
    <w:rsid w:val="00DA5D62"/>
    <w:rsid w:val="00DA6870"/>
    <w:rsid w:val="00DA6DD5"/>
    <w:rsid w:val="00DA6FA1"/>
    <w:rsid w:val="00DA7B45"/>
    <w:rsid w:val="00DA7D9B"/>
    <w:rsid w:val="00DB0068"/>
    <w:rsid w:val="00DB02E1"/>
    <w:rsid w:val="00DB0547"/>
    <w:rsid w:val="00DB0C2B"/>
    <w:rsid w:val="00DB0E6C"/>
    <w:rsid w:val="00DB1FCE"/>
    <w:rsid w:val="00DB2094"/>
    <w:rsid w:val="00DB209A"/>
    <w:rsid w:val="00DB27BE"/>
    <w:rsid w:val="00DB3056"/>
    <w:rsid w:val="00DB36CE"/>
    <w:rsid w:val="00DB37BA"/>
    <w:rsid w:val="00DB3AA2"/>
    <w:rsid w:val="00DB4428"/>
    <w:rsid w:val="00DB4826"/>
    <w:rsid w:val="00DB4A2A"/>
    <w:rsid w:val="00DB4C6F"/>
    <w:rsid w:val="00DB4E39"/>
    <w:rsid w:val="00DB54BE"/>
    <w:rsid w:val="00DB559F"/>
    <w:rsid w:val="00DB58B2"/>
    <w:rsid w:val="00DB5F78"/>
    <w:rsid w:val="00DB65E0"/>
    <w:rsid w:val="00DB693F"/>
    <w:rsid w:val="00DB7F60"/>
    <w:rsid w:val="00DC039B"/>
    <w:rsid w:val="00DC0C3E"/>
    <w:rsid w:val="00DC14B3"/>
    <w:rsid w:val="00DC159F"/>
    <w:rsid w:val="00DC1955"/>
    <w:rsid w:val="00DC1AC3"/>
    <w:rsid w:val="00DC1B2F"/>
    <w:rsid w:val="00DC1D2C"/>
    <w:rsid w:val="00DC1FEA"/>
    <w:rsid w:val="00DC279B"/>
    <w:rsid w:val="00DC2AB8"/>
    <w:rsid w:val="00DC3AA1"/>
    <w:rsid w:val="00DC4040"/>
    <w:rsid w:val="00DC40E0"/>
    <w:rsid w:val="00DC47B9"/>
    <w:rsid w:val="00DC480F"/>
    <w:rsid w:val="00DC4B33"/>
    <w:rsid w:val="00DC4F67"/>
    <w:rsid w:val="00DC5F19"/>
    <w:rsid w:val="00DC5FE9"/>
    <w:rsid w:val="00DC6206"/>
    <w:rsid w:val="00DC651B"/>
    <w:rsid w:val="00DC6D83"/>
    <w:rsid w:val="00DC7129"/>
    <w:rsid w:val="00DC731C"/>
    <w:rsid w:val="00DC7D7C"/>
    <w:rsid w:val="00DD03E9"/>
    <w:rsid w:val="00DD0659"/>
    <w:rsid w:val="00DD0B28"/>
    <w:rsid w:val="00DD0D8D"/>
    <w:rsid w:val="00DD0E2F"/>
    <w:rsid w:val="00DD127F"/>
    <w:rsid w:val="00DD1302"/>
    <w:rsid w:val="00DD138B"/>
    <w:rsid w:val="00DD18DF"/>
    <w:rsid w:val="00DD1B7F"/>
    <w:rsid w:val="00DD22F0"/>
    <w:rsid w:val="00DD2D66"/>
    <w:rsid w:val="00DD3E93"/>
    <w:rsid w:val="00DD415E"/>
    <w:rsid w:val="00DD430F"/>
    <w:rsid w:val="00DD480F"/>
    <w:rsid w:val="00DD4BE6"/>
    <w:rsid w:val="00DD5182"/>
    <w:rsid w:val="00DD5441"/>
    <w:rsid w:val="00DD5487"/>
    <w:rsid w:val="00DD54C1"/>
    <w:rsid w:val="00DD5D56"/>
    <w:rsid w:val="00DD6990"/>
    <w:rsid w:val="00DD6B4E"/>
    <w:rsid w:val="00DD71DF"/>
    <w:rsid w:val="00DE0072"/>
    <w:rsid w:val="00DE01AC"/>
    <w:rsid w:val="00DE065C"/>
    <w:rsid w:val="00DE10D8"/>
    <w:rsid w:val="00DE16E8"/>
    <w:rsid w:val="00DE16E9"/>
    <w:rsid w:val="00DE187B"/>
    <w:rsid w:val="00DE1C7F"/>
    <w:rsid w:val="00DE1CF2"/>
    <w:rsid w:val="00DE37E7"/>
    <w:rsid w:val="00DE3B89"/>
    <w:rsid w:val="00DE4531"/>
    <w:rsid w:val="00DE467B"/>
    <w:rsid w:val="00DE48DF"/>
    <w:rsid w:val="00DE4AF1"/>
    <w:rsid w:val="00DE4B31"/>
    <w:rsid w:val="00DE4C5C"/>
    <w:rsid w:val="00DE5301"/>
    <w:rsid w:val="00DE551F"/>
    <w:rsid w:val="00DE576D"/>
    <w:rsid w:val="00DE593B"/>
    <w:rsid w:val="00DE620C"/>
    <w:rsid w:val="00DE6AB8"/>
    <w:rsid w:val="00DE6D41"/>
    <w:rsid w:val="00DE6ED8"/>
    <w:rsid w:val="00DE71AA"/>
    <w:rsid w:val="00DE7413"/>
    <w:rsid w:val="00DF02DA"/>
    <w:rsid w:val="00DF09A8"/>
    <w:rsid w:val="00DF0AF5"/>
    <w:rsid w:val="00DF0C4B"/>
    <w:rsid w:val="00DF0D3F"/>
    <w:rsid w:val="00DF1091"/>
    <w:rsid w:val="00DF135D"/>
    <w:rsid w:val="00DF14E5"/>
    <w:rsid w:val="00DF14F3"/>
    <w:rsid w:val="00DF15BC"/>
    <w:rsid w:val="00DF20F8"/>
    <w:rsid w:val="00DF2B0A"/>
    <w:rsid w:val="00DF2B85"/>
    <w:rsid w:val="00DF2C26"/>
    <w:rsid w:val="00DF2F09"/>
    <w:rsid w:val="00DF35A2"/>
    <w:rsid w:val="00DF36C9"/>
    <w:rsid w:val="00DF3A05"/>
    <w:rsid w:val="00DF3D97"/>
    <w:rsid w:val="00DF40DA"/>
    <w:rsid w:val="00DF42AE"/>
    <w:rsid w:val="00DF4F1C"/>
    <w:rsid w:val="00DF5313"/>
    <w:rsid w:val="00DF58A8"/>
    <w:rsid w:val="00DF5973"/>
    <w:rsid w:val="00DF59D5"/>
    <w:rsid w:val="00DF63B7"/>
    <w:rsid w:val="00DF6439"/>
    <w:rsid w:val="00DF6617"/>
    <w:rsid w:val="00DF6900"/>
    <w:rsid w:val="00DF6BAB"/>
    <w:rsid w:val="00DF737E"/>
    <w:rsid w:val="00DF744C"/>
    <w:rsid w:val="00DF7622"/>
    <w:rsid w:val="00DF7907"/>
    <w:rsid w:val="00DF7A06"/>
    <w:rsid w:val="00E0001E"/>
    <w:rsid w:val="00E00624"/>
    <w:rsid w:val="00E0154D"/>
    <w:rsid w:val="00E01D16"/>
    <w:rsid w:val="00E01F6E"/>
    <w:rsid w:val="00E02298"/>
    <w:rsid w:val="00E024CA"/>
    <w:rsid w:val="00E025B2"/>
    <w:rsid w:val="00E030E0"/>
    <w:rsid w:val="00E03445"/>
    <w:rsid w:val="00E03931"/>
    <w:rsid w:val="00E03A1A"/>
    <w:rsid w:val="00E0431D"/>
    <w:rsid w:val="00E045F7"/>
    <w:rsid w:val="00E04B89"/>
    <w:rsid w:val="00E04D00"/>
    <w:rsid w:val="00E050F0"/>
    <w:rsid w:val="00E054F9"/>
    <w:rsid w:val="00E057AA"/>
    <w:rsid w:val="00E05EF2"/>
    <w:rsid w:val="00E062B7"/>
    <w:rsid w:val="00E06508"/>
    <w:rsid w:val="00E06806"/>
    <w:rsid w:val="00E06844"/>
    <w:rsid w:val="00E06EBB"/>
    <w:rsid w:val="00E07422"/>
    <w:rsid w:val="00E07857"/>
    <w:rsid w:val="00E07BD2"/>
    <w:rsid w:val="00E101C3"/>
    <w:rsid w:val="00E105A2"/>
    <w:rsid w:val="00E10B02"/>
    <w:rsid w:val="00E10B9A"/>
    <w:rsid w:val="00E110CE"/>
    <w:rsid w:val="00E11538"/>
    <w:rsid w:val="00E1199E"/>
    <w:rsid w:val="00E11CC3"/>
    <w:rsid w:val="00E11F46"/>
    <w:rsid w:val="00E12217"/>
    <w:rsid w:val="00E12495"/>
    <w:rsid w:val="00E124EF"/>
    <w:rsid w:val="00E125E8"/>
    <w:rsid w:val="00E1265A"/>
    <w:rsid w:val="00E127B9"/>
    <w:rsid w:val="00E13638"/>
    <w:rsid w:val="00E13C13"/>
    <w:rsid w:val="00E14152"/>
    <w:rsid w:val="00E1429A"/>
    <w:rsid w:val="00E143A2"/>
    <w:rsid w:val="00E145D1"/>
    <w:rsid w:val="00E14CCA"/>
    <w:rsid w:val="00E14DD7"/>
    <w:rsid w:val="00E154A3"/>
    <w:rsid w:val="00E154EA"/>
    <w:rsid w:val="00E15636"/>
    <w:rsid w:val="00E15989"/>
    <w:rsid w:val="00E15B5D"/>
    <w:rsid w:val="00E15C4A"/>
    <w:rsid w:val="00E15CD1"/>
    <w:rsid w:val="00E15DE3"/>
    <w:rsid w:val="00E15EC5"/>
    <w:rsid w:val="00E15ED1"/>
    <w:rsid w:val="00E16539"/>
    <w:rsid w:val="00E165AB"/>
    <w:rsid w:val="00E16B85"/>
    <w:rsid w:val="00E171B8"/>
    <w:rsid w:val="00E176B0"/>
    <w:rsid w:val="00E2034E"/>
    <w:rsid w:val="00E20655"/>
    <w:rsid w:val="00E2104A"/>
    <w:rsid w:val="00E21B18"/>
    <w:rsid w:val="00E21FB5"/>
    <w:rsid w:val="00E2224F"/>
    <w:rsid w:val="00E22569"/>
    <w:rsid w:val="00E22951"/>
    <w:rsid w:val="00E22E28"/>
    <w:rsid w:val="00E238E3"/>
    <w:rsid w:val="00E23B7F"/>
    <w:rsid w:val="00E23F64"/>
    <w:rsid w:val="00E2428B"/>
    <w:rsid w:val="00E24399"/>
    <w:rsid w:val="00E248A9"/>
    <w:rsid w:val="00E25006"/>
    <w:rsid w:val="00E2508E"/>
    <w:rsid w:val="00E2546F"/>
    <w:rsid w:val="00E2562E"/>
    <w:rsid w:val="00E2569C"/>
    <w:rsid w:val="00E258E7"/>
    <w:rsid w:val="00E25BB5"/>
    <w:rsid w:val="00E25D70"/>
    <w:rsid w:val="00E25DFB"/>
    <w:rsid w:val="00E26845"/>
    <w:rsid w:val="00E26C03"/>
    <w:rsid w:val="00E26E3F"/>
    <w:rsid w:val="00E26E63"/>
    <w:rsid w:val="00E2709A"/>
    <w:rsid w:val="00E2733A"/>
    <w:rsid w:val="00E2745D"/>
    <w:rsid w:val="00E30107"/>
    <w:rsid w:val="00E304A7"/>
    <w:rsid w:val="00E313A4"/>
    <w:rsid w:val="00E3154A"/>
    <w:rsid w:val="00E315B1"/>
    <w:rsid w:val="00E31E7F"/>
    <w:rsid w:val="00E31F9D"/>
    <w:rsid w:val="00E32774"/>
    <w:rsid w:val="00E32855"/>
    <w:rsid w:val="00E33171"/>
    <w:rsid w:val="00E333DD"/>
    <w:rsid w:val="00E33471"/>
    <w:rsid w:val="00E338E5"/>
    <w:rsid w:val="00E33A73"/>
    <w:rsid w:val="00E33BB7"/>
    <w:rsid w:val="00E33EEE"/>
    <w:rsid w:val="00E33FBE"/>
    <w:rsid w:val="00E341B6"/>
    <w:rsid w:val="00E343DF"/>
    <w:rsid w:val="00E344B5"/>
    <w:rsid w:val="00E34698"/>
    <w:rsid w:val="00E34943"/>
    <w:rsid w:val="00E34F45"/>
    <w:rsid w:val="00E34FBE"/>
    <w:rsid w:val="00E34FED"/>
    <w:rsid w:val="00E352E3"/>
    <w:rsid w:val="00E35922"/>
    <w:rsid w:val="00E35A5D"/>
    <w:rsid w:val="00E361FB"/>
    <w:rsid w:val="00E36241"/>
    <w:rsid w:val="00E36400"/>
    <w:rsid w:val="00E36BE5"/>
    <w:rsid w:val="00E36D01"/>
    <w:rsid w:val="00E36E04"/>
    <w:rsid w:val="00E37EC3"/>
    <w:rsid w:val="00E4007A"/>
    <w:rsid w:val="00E40584"/>
    <w:rsid w:val="00E408EA"/>
    <w:rsid w:val="00E40E35"/>
    <w:rsid w:val="00E41471"/>
    <w:rsid w:val="00E422DC"/>
    <w:rsid w:val="00E425AD"/>
    <w:rsid w:val="00E4296A"/>
    <w:rsid w:val="00E42A9C"/>
    <w:rsid w:val="00E4355E"/>
    <w:rsid w:val="00E4357D"/>
    <w:rsid w:val="00E43970"/>
    <w:rsid w:val="00E43C68"/>
    <w:rsid w:val="00E441A6"/>
    <w:rsid w:val="00E448C1"/>
    <w:rsid w:val="00E448F7"/>
    <w:rsid w:val="00E44A9B"/>
    <w:rsid w:val="00E44CD2"/>
    <w:rsid w:val="00E44FFD"/>
    <w:rsid w:val="00E4548D"/>
    <w:rsid w:val="00E45812"/>
    <w:rsid w:val="00E45C08"/>
    <w:rsid w:val="00E46085"/>
    <w:rsid w:val="00E46146"/>
    <w:rsid w:val="00E4626B"/>
    <w:rsid w:val="00E463AF"/>
    <w:rsid w:val="00E46672"/>
    <w:rsid w:val="00E470BA"/>
    <w:rsid w:val="00E47376"/>
    <w:rsid w:val="00E474A1"/>
    <w:rsid w:val="00E47609"/>
    <w:rsid w:val="00E47B9E"/>
    <w:rsid w:val="00E47BC7"/>
    <w:rsid w:val="00E5023E"/>
    <w:rsid w:val="00E50625"/>
    <w:rsid w:val="00E50BD6"/>
    <w:rsid w:val="00E50D8A"/>
    <w:rsid w:val="00E518E2"/>
    <w:rsid w:val="00E519F9"/>
    <w:rsid w:val="00E51A95"/>
    <w:rsid w:val="00E538CD"/>
    <w:rsid w:val="00E53A2E"/>
    <w:rsid w:val="00E54146"/>
    <w:rsid w:val="00E54153"/>
    <w:rsid w:val="00E541FD"/>
    <w:rsid w:val="00E554EF"/>
    <w:rsid w:val="00E557CA"/>
    <w:rsid w:val="00E55A6C"/>
    <w:rsid w:val="00E55C5F"/>
    <w:rsid w:val="00E5697F"/>
    <w:rsid w:val="00E57027"/>
    <w:rsid w:val="00E602B2"/>
    <w:rsid w:val="00E605BD"/>
    <w:rsid w:val="00E6082A"/>
    <w:rsid w:val="00E608EE"/>
    <w:rsid w:val="00E609C6"/>
    <w:rsid w:val="00E60EF2"/>
    <w:rsid w:val="00E60F1C"/>
    <w:rsid w:val="00E615D3"/>
    <w:rsid w:val="00E616C9"/>
    <w:rsid w:val="00E6227B"/>
    <w:rsid w:val="00E62672"/>
    <w:rsid w:val="00E62CE4"/>
    <w:rsid w:val="00E63578"/>
    <w:rsid w:val="00E63A6A"/>
    <w:rsid w:val="00E63C70"/>
    <w:rsid w:val="00E647EE"/>
    <w:rsid w:val="00E6487C"/>
    <w:rsid w:val="00E64961"/>
    <w:rsid w:val="00E64F3B"/>
    <w:rsid w:val="00E65864"/>
    <w:rsid w:val="00E65921"/>
    <w:rsid w:val="00E661E6"/>
    <w:rsid w:val="00E66358"/>
    <w:rsid w:val="00E66490"/>
    <w:rsid w:val="00E668E4"/>
    <w:rsid w:val="00E66DE4"/>
    <w:rsid w:val="00E674E3"/>
    <w:rsid w:val="00E67E25"/>
    <w:rsid w:val="00E67ECF"/>
    <w:rsid w:val="00E70204"/>
    <w:rsid w:val="00E7086B"/>
    <w:rsid w:val="00E70875"/>
    <w:rsid w:val="00E71089"/>
    <w:rsid w:val="00E71308"/>
    <w:rsid w:val="00E713D2"/>
    <w:rsid w:val="00E71544"/>
    <w:rsid w:val="00E715E1"/>
    <w:rsid w:val="00E71C40"/>
    <w:rsid w:val="00E71CD2"/>
    <w:rsid w:val="00E71EB1"/>
    <w:rsid w:val="00E71EEA"/>
    <w:rsid w:val="00E729E0"/>
    <w:rsid w:val="00E72E2A"/>
    <w:rsid w:val="00E72F0F"/>
    <w:rsid w:val="00E72FF5"/>
    <w:rsid w:val="00E730C2"/>
    <w:rsid w:val="00E7376E"/>
    <w:rsid w:val="00E73FCB"/>
    <w:rsid w:val="00E741F7"/>
    <w:rsid w:val="00E74366"/>
    <w:rsid w:val="00E744F8"/>
    <w:rsid w:val="00E74892"/>
    <w:rsid w:val="00E74D56"/>
    <w:rsid w:val="00E74E2B"/>
    <w:rsid w:val="00E7530D"/>
    <w:rsid w:val="00E75657"/>
    <w:rsid w:val="00E75FAD"/>
    <w:rsid w:val="00E763D6"/>
    <w:rsid w:val="00E764FE"/>
    <w:rsid w:val="00E769C7"/>
    <w:rsid w:val="00E7719E"/>
    <w:rsid w:val="00E772EB"/>
    <w:rsid w:val="00E772FF"/>
    <w:rsid w:val="00E80211"/>
    <w:rsid w:val="00E806A1"/>
    <w:rsid w:val="00E80945"/>
    <w:rsid w:val="00E8176C"/>
    <w:rsid w:val="00E81818"/>
    <w:rsid w:val="00E81C6F"/>
    <w:rsid w:val="00E81DFD"/>
    <w:rsid w:val="00E82485"/>
    <w:rsid w:val="00E82614"/>
    <w:rsid w:val="00E828FF"/>
    <w:rsid w:val="00E82AA4"/>
    <w:rsid w:val="00E82C46"/>
    <w:rsid w:val="00E83722"/>
    <w:rsid w:val="00E83745"/>
    <w:rsid w:val="00E83F03"/>
    <w:rsid w:val="00E83F05"/>
    <w:rsid w:val="00E848B0"/>
    <w:rsid w:val="00E84A02"/>
    <w:rsid w:val="00E84F0C"/>
    <w:rsid w:val="00E84F1A"/>
    <w:rsid w:val="00E857B8"/>
    <w:rsid w:val="00E85F54"/>
    <w:rsid w:val="00E8658B"/>
    <w:rsid w:val="00E86C0C"/>
    <w:rsid w:val="00E86FCE"/>
    <w:rsid w:val="00E87873"/>
    <w:rsid w:val="00E878B9"/>
    <w:rsid w:val="00E879A5"/>
    <w:rsid w:val="00E87A43"/>
    <w:rsid w:val="00E90205"/>
    <w:rsid w:val="00E90594"/>
    <w:rsid w:val="00E91351"/>
    <w:rsid w:val="00E913CD"/>
    <w:rsid w:val="00E9148D"/>
    <w:rsid w:val="00E916E9"/>
    <w:rsid w:val="00E9187A"/>
    <w:rsid w:val="00E91D3C"/>
    <w:rsid w:val="00E928CD"/>
    <w:rsid w:val="00E92C74"/>
    <w:rsid w:val="00E9381B"/>
    <w:rsid w:val="00E948BA"/>
    <w:rsid w:val="00E94935"/>
    <w:rsid w:val="00E955C8"/>
    <w:rsid w:val="00E95625"/>
    <w:rsid w:val="00E959E1"/>
    <w:rsid w:val="00E95C7D"/>
    <w:rsid w:val="00E95DC1"/>
    <w:rsid w:val="00E965BE"/>
    <w:rsid w:val="00E96640"/>
    <w:rsid w:val="00E96DC0"/>
    <w:rsid w:val="00E97536"/>
    <w:rsid w:val="00E97682"/>
    <w:rsid w:val="00E97929"/>
    <w:rsid w:val="00E97BD0"/>
    <w:rsid w:val="00E97CD9"/>
    <w:rsid w:val="00E97FF6"/>
    <w:rsid w:val="00EA0633"/>
    <w:rsid w:val="00EA17D7"/>
    <w:rsid w:val="00EA1AD0"/>
    <w:rsid w:val="00EA1CE8"/>
    <w:rsid w:val="00EA1DB8"/>
    <w:rsid w:val="00EA1F0A"/>
    <w:rsid w:val="00EA21F8"/>
    <w:rsid w:val="00EA2A57"/>
    <w:rsid w:val="00EA2D63"/>
    <w:rsid w:val="00EA2DFF"/>
    <w:rsid w:val="00EA2FAF"/>
    <w:rsid w:val="00EA310F"/>
    <w:rsid w:val="00EA3821"/>
    <w:rsid w:val="00EA3A2E"/>
    <w:rsid w:val="00EA3AA1"/>
    <w:rsid w:val="00EA3DEF"/>
    <w:rsid w:val="00EA3EC8"/>
    <w:rsid w:val="00EA4536"/>
    <w:rsid w:val="00EA45E3"/>
    <w:rsid w:val="00EA48F1"/>
    <w:rsid w:val="00EA4D28"/>
    <w:rsid w:val="00EA4E59"/>
    <w:rsid w:val="00EA4F88"/>
    <w:rsid w:val="00EA50A2"/>
    <w:rsid w:val="00EA520F"/>
    <w:rsid w:val="00EA530A"/>
    <w:rsid w:val="00EA5444"/>
    <w:rsid w:val="00EA5695"/>
    <w:rsid w:val="00EA59BB"/>
    <w:rsid w:val="00EA5B66"/>
    <w:rsid w:val="00EA5DBC"/>
    <w:rsid w:val="00EA612F"/>
    <w:rsid w:val="00EA64DE"/>
    <w:rsid w:val="00EA6636"/>
    <w:rsid w:val="00EA670C"/>
    <w:rsid w:val="00EA6F3F"/>
    <w:rsid w:val="00EA701B"/>
    <w:rsid w:val="00EA72EB"/>
    <w:rsid w:val="00EA750D"/>
    <w:rsid w:val="00EA7678"/>
    <w:rsid w:val="00EA78AF"/>
    <w:rsid w:val="00EA79EC"/>
    <w:rsid w:val="00EA7D88"/>
    <w:rsid w:val="00EB02E8"/>
    <w:rsid w:val="00EB0E34"/>
    <w:rsid w:val="00EB0EB8"/>
    <w:rsid w:val="00EB1341"/>
    <w:rsid w:val="00EB147A"/>
    <w:rsid w:val="00EB1E19"/>
    <w:rsid w:val="00EB1E58"/>
    <w:rsid w:val="00EB2194"/>
    <w:rsid w:val="00EB28ED"/>
    <w:rsid w:val="00EB29F8"/>
    <w:rsid w:val="00EB3023"/>
    <w:rsid w:val="00EB35A0"/>
    <w:rsid w:val="00EB41EB"/>
    <w:rsid w:val="00EB459C"/>
    <w:rsid w:val="00EB48E0"/>
    <w:rsid w:val="00EB4E7C"/>
    <w:rsid w:val="00EB51E8"/>
    <w:rsid w:val="00EB5396"/>
    <w:rsid w:val="00EB5823"/>
    <w:rsid w:val="00EB5E0A"/>
    <w:rsid w:val="00EB5FC0"/>
    <w:rsid w:val="00EB6036"/>
    <w:rsid w:val="00EB64A6"/>
    <w:rsid w:val="00EB6CAA"/>
    <w:rsid w:val="00EB7459"/>
    <w:rsid w:val="00EB750A"/>
    <w:rsid w:val="00EB772B"/>
    <w:rsid w:val="00EB78BF"/>
    <w:rsid w:val="00EB7A17"/>
    <w:rsid w:val="00EB7C24"/>
    <w:rsid w:val="00EB7F96"/>
    <w:rsid w:val="00EC054A"/>
    <w:rsid w:val="00EC0A1C"/>
    <w:rsid w:val="00EC0AC4"/>
    <w:rsid w:val="00EC0EA0"/>
    <w:rsid w:val="00EC11C5"/>
    <w:rsid w:val="00EC1416"/>
    <w:rsid w:val="00EC16D4"/>
    <w:rsid w:val="00EC1ADE"/>
    <w:rsid w:val="00EC2A64"/>
    <w:rsid w:val="00EC2B9C"/>
    <w:rsid w:val="00EC3253"/>
    <w:rsid w:val="00EC327F"/>
    <w:rsid w:val="00EC3C9F"/>
    <w:rsid w:val="00EC42A8"/>
    <w:rsid w:val="00EC4AD1"/>
    <w:rsid w:val="00EC4AFA"/>
    <w:rsid w:val="00EC4BC3"/>
    <w:rsid w:val="00EC4D12"/>
    <w:rsid w:val="00EC4DC7"/>
    <w:rsid w:val="00EC4E70"/>
    <w:rsid w:val="00EC5617"/>
    <w:rsid w:val="00EC5C23"/>
    <w:rsid w:val="00EC5E56"/>
    <w:rsid w:val="00EC5F93"/>
    <w:rsid w:val="00EC656B"/>
    <w:rsid w:val="00EC6711"/>
    <w:rsid w:val="00EC6FCC"/>
    <w:rsid w:val="00EC720A"/>
    <w:rsid w:val="00EC72C5"/>
    <w:rsid w:val="00EC7625"/>
    <w:rsid w:val="00EC7AA1"/>
    <w:rsid w:val="00ED066D"/>
    <w:rsid w:val="00ED0B1B"/>
    <w:rsid w:val="00ED0E45"/>
    <w:rsid w:val="00ED1884"/>
    <w:rsid w:val="00ED18BE"/>
    <w:rsid w:val="00ED1935"/>
    <w:rsid w:val="00ED1DB3"/>
    <w:rsid w:val="00ED271C"/>
    <w:rsid w:val="00ED2AC5"/>
    <w:rsid w:val="00ED2E17"/>
    <w:rsid w:val="00ED335C"/>
    <w:rsid w:val="00ED36B1"/>
    <w:rsid w:val="00ED40B7"/>
    <w:rsid w:val="00ED4603"/>
    <w:rsid w:val="00ED501D"/>
    <w:rsid w:val="00ED512F"/>
    <w:rsid w:val="00ED5512"/>
    <w:rsid w:val="00ED5B17"/>
    <w:rsid w:val="00ED5C28"/>
    <w:rsid w:val="00ED63DC"/>
    <w:rsid w:val="00ED6464"/>
    <w:rsid w:val="00ED6724"/>
    <w:rsid w:val="00ED6BEC"/>
    <w:rsid w:val="00ED7A5D"/>
    <w:rsid w:val="00ED7BEE"/>
    <w:rsid w:val="00ED7F0C"/>
    <w:rsid w:val="00EE049F"/>
    <w:rsid w:val="00EE0CA6"/>
    <w:rsid w:val="00EE0D43"/>
    <w:rsid w:val="00EE1284"/>
    <w:rsid w:val="00EE1BE3"/>
    <w:rsid w:val="00EE2628"/>
    <w:rsid w:val="00EE2802"/>
    <w:rsid w:val="00EE286F"/>
    <w:rsid w:val="00EE2BA6"/>
    <w:rsid w:val="00EE315C"/>
    <w:rsid w:val="00EE3343"/>
    <w:rsid w:val="00EE3883"/>
    <w:rsid w:val="00EE3959"/>
    <w:rsid w:val="00EE3DDA"/>
    <w:rsid w:val="00EE4012"/>
    <w:rsid w:val="00EE49A8"/>
    <w:rsid w:val="00EE4A90"/>
    <w:rsid w:val="00EE4B54"/>
    <w:rsid w:val="00EE4E69"/>
    <w:rsid w:val="00EE5421"/>
    <w:rsid w:val="00EE59E5"/>
    <w:rsid w:val="00EE5CFF"/>
    <w:rsid w:val="00EE5E97"/>
    <w:rsid w:val="00EE6453"/>
    <w:rsid w:val="00EE6631"/>
    <w:rsid w:val="00EE6803"/>
    <w:rsid w:val="00EE6C5A"/>
    <w:rsid w:val="00EE6E6B"/>
    <w:rsid w:val="00EE772C"/>
    <w:rsid w:val="00EE79F1"/>
    <w:rsid w:val="00EE7BAE"/>
    <w:rsid w:val="00EE7E0C"/>
    <w:rsid w:val="00EE7FBE"/>
    <w:rsid w:val="00EF079C"/>
    <w:rsid w:val="00EF08D6"/>
    <w:rsid w:val="00EF172F"/>
    <w:rsid w:val="00EF19D8"/>
    <w:rsid w:val="00EF1B34"/>
    <w:rsid w:val="00EF2A81"/>
    <w:rsid w:val="00EF3856"/>
    <w:rsid w:val="00EF398F"/>
    <w:rsid w:val="00EF4593"/>
    <w:rsid w:val="00EF4BE0"/>
    <w:rsid w:val="00EF5015"/>
    <w:rsid w:val="00EF5923"/>
    <w:rsid w:val="00EF5EA3"/>
    <w:rsid w:val="00EF6647"/>
    <w:rsid w:val="00EF6B82"/>
    <w:rsid w:val="00EF6BAB"/>
    <w:rsid w:val="00EF7383"/>
    <w:rsid w:val="00EF7438"/>
    <w:rsid w:val="00EF7723"/>
    <w:rsid w:val="00EF79AB"/>
    <w:rsid w:val="00EF7A6B"/>
    <w:rsid w:val="00F00024"/>
    <w:rsid w:val="00F0003E"/>
    <w:rsid w:val="00F00265"/>
    <w:rsid w:val="00F00548"/>
    <w:rsid w:val="00F009EA"/>
    <w:rsid w:val="00F00B72"/>
    <w:rsid w:val="00F00BFC"/>
    <w:rsid w:val="00F01338"/>
    <w:rsid w:val="00F019C0"/>
    <w:rsid w:val="00F01C9B"/>
    <w:rsid w:val="00F01F4F"/>
    <w:rsid w:val="00F026A5"/>
    <w:rsid w:val="00F02B6C"/>
    <w:rsid w:val="00F02CBC"/>
    <w:rsid w:val="00F03181"/>
    <w:rsid w:val="00F035CF"/>
    <w:rsid w:val="00F03622"/>
    <w:rsid w:val="00F0371F"/>
    <w:rsid w:val="00F037E7"/>
    <w:rsid w:val="00F03AE4"/>
    <w:rsid w:val="00F03AFB"/>
    <w:rsid w:val="00F04290"/>
    <w:rsid w:val="00F043E0"/>
    <w:rsid w:val="00F046D0"/>
    <w:rsid w:val="00F049AC"/>
    <w:rsid w:val="00F04C26"/>
    <w:rsid w:val="00F04EFC"/>
    <w:rsid w:val="00F05579"/>
    <w:rsid w:val="00F05D82"/>
    <w:rsid w:val="00F05F86"/>
    <w:rsid w:val="00F05F92"/>
    <w:rsid w:val="00F0636B"/>
    <w:rsid w:val="00F064F8"/>
    <w:rsid w:val="00F06A65"/>
    <w:rsid w:val="00F070AF"/>
    <w:rsid w:val="00F07279"/>
    <w:rsid w:val="00F07360"/>
    <w:rsid w:val="00F075A7"/>
    <w:rsid w:val="00F0798C"/>
    <w:rsid w:val="00F07E92"/>
    <w:rsid w:val="00F10633"/>
    <w:rsid w:val="00F10659"/>
    <w:rsid w:val="00F107C7"/>
    <w:rsid w:val="00F10B7F"/>
    <w:rsid w:val="00F11568"/>
    <w:rsid w:val="00F11666"/>
    <w:rsid w:val="00F11777"/>
    <w:rsid w:val="00F11780"/>
    <w:rsid w:val="00F117B4"/>
    <w:rsid w:val="00F118D7"/>
    <w:rsid w:val="00F11FFA"/>
    <w:rsid w:val="00F124DF"/>
    <w:rsid w:val="00F125E9"/>
    <w:rsid w:val="00F125EE"/>
    <w:rsid w:val="00F13D1B"/>
    <w:rsid w:val="00F13E02"/>
    <w:rsid w:val="00F14BD2"/>
    <w:rsid w:val="00F15095"/>
    <w:rsid w:val="00F15648"/>
    <w:rsid w:val="00F15B5C"/>
    <w:rsid w:val="00F160B1"/>
    <w:rsid w:val="00F163DB"/>
    <w:rsid w:val="00F16600"/>
    <w:rsid w:val="00F16FD4"/>
    <w:rsid w:val="00F17083"/>
    <w:rsid w:val="00F17373"/>
    <w:rsid w:val="00F17E32"/>
    <w:rsid w:val="00F20059"/>
    <w:rsid w:val="00F20156"/>
    <w:rsid w:val="00F209D5"/>
    <w:rsid w:val="00F20C77"/>
    <w:rsid w:val="00F20DF5"/>
    <w:rsid w:val="00F20E68"/>
    <w:rsid w:val="00F20F04"/>
    <w:rsid w:val="00F215A1"/>
    <w:rsid w:val="00F21E66"/>
    <w:rsid w:val="00F228FF"/>
    <w:rsid w:val="00F23552"/>
    <w:rsid w:val="00F237D1"/>
    <w:rsid w:val="00F238AC"/>
    <w:rsid w:val="00F24314"/>
    <w:rsid w:val="00F2449B"/>
    <w:rsid w:val="00F24512"/>
    <w:rsid w:val="00F24892"/>
    <w:rsid w:val="00F24AAD"/>
    <w:rsid w:val="00F24F59"/>
    <w:rsid w:val="00F2567A"/>
    <w:rsid w:val="00F256B3"/>
    <w:rsid w:val="00F2570C"/>
    <w:rsid w:val="00F25808"/>
    <w:rsid w:val="00F259F1"/>
    <w:rsid w:val="00F25AAD"/>
    <w:rsid w:val="00F2606B"/>
    <w:rsid w:val="00F26585"/>
    <w:rsid w:val="00F2669F"/>
    <w:rsid w:val="00F26D17"/>
    <w:rsid w:val="00F274D8"/>
    <w:rsid w:val="00F27B43"/>
    <w:rsid w:val="00F27C81"/>
    <w:rsid w:val="00F27D5F"/>
    <w:rsid w:val="00F27EAD"/>
    <w:rsid w:val="00F30135"/>
    <w:rsid w:val="00F3057C"/>
    <w:rsid w:val="00F305FC"/>
    <w:rsid w:val="00F31043"/>
    <w:rsid w:val="00F316B2"/>
    <w:rsid w:val="00F31D5A"/>
    <w:rsid w:val="00F320D5"/>
    <w:rsid w:val="00F32AE6"/>
    <w:rsid w:val="00F32AF1"/>
    <w:rsid w:val="00F33129"/>
    <w:rsid w:val="00F3366A"/>
    <w:rsid w:val="00F34012"/>
    <w:rsid w:val="00F343F4"/>
    <w:rsid w:val="00F34A64"/>
    <w:rsid w:val="00F34B5D"/>
    <w:rsid w:val="00F35445"/>
    <w:rsid w:val="00F3553D"/>
    <w:rsid w:val="00F3576C"/>
    <w:rsid w:val="00F3603B"/>
    <w:rsid w:val="00F3617B"/>
    <w:rsid w:val="00F36AF5"/>
    <w:rsid w:val="00F36D60"/>
    <w:rsid w:val="00F36E2E"/>
    <w:rsid w:val="00F371C6"/>
    <w:rsid w:val="00F3738E"/>
    <w:rsid w:val="00F3793D"/>
    <w:rsid w:val="00F37A75"/>
    <w:rsid w:val="00F37A77"/>
    <w:rsid w:val="00F37F3F"/>
    <w:rsid w:val="00F37FEB"/>
    <w:rsid w:val="00F4062E"/>
    <w:rsid w:val="00F408E2"/>
    <w:rsid w:val="00F409F0"/>
    <w:rsid w:val="00F4141A"/>
    <w:rsid w:val="00F4172A"/>
    <w:rsid w:val="00F418E8"/>
    <w:rsid w:val="00F42069"/>
    <w:rsid w:val="00F42270"/>
    <w:rsid w:val="00F424C6"/>
    <w:rsid w:val="00F4253A"/>
    <w:rsid w:val="00F434C8"/>
    <w:rsid w:val="00F43541"/>
    <w:rsid w:val="00F4398D"/>
    <w:rsid w:val="00F43B99"/>
    <w:rsid w:val="00F43DAA"/>
    <w:rsid w:val="00F43FF7"/>
    <w:rsid w:val="00F443A4"/>
    <w:rsid w:val="00F4471C"/>
    <w:rsid w:val="00F44F71"/>
    <w:rsid w:val="00F44F7B"/>
    <w:rsid w:val="00F45104"/>
    <w:rsid w:val="00F45182"/>
    <w:rsid w:val="00F4528F"/>
    <w:rsid w:val="00F453A6"/>
    <w:rsid w:val="00F4544C"/>
    <w:rsid w:val="00F45CDB"/>
    <w:rsid w:val="00F46053"/>
    <w:rsid w:val="00F46AB7"/>
    <w:rsid w:val="00F47214"/>
    <w:rsid w:val="00F476C0"/>
    <w:rsid w:val="00F47B1B"/>
    <w:rsid w:val="00F47F98"/>
    <w:rsid w:val="00F504C9"/>
    <w:rsid w:val="00F50874"/>
    <w:rsid w:val="00F50D9B"/>
    <w:rsid w:val="00F50F6F"/>
    <w:rsid w:val="00F514EF"/>
    <w:rsid w:val="00F51509"/>
    <w:rsid w:val="00F51630"/>
    <w:rsid w:val="00F51DED"/>
    <w:rsid w:val="00F5218C"/>
    <w:rsid w:val="00F5278F"/>
    <w:rsid w:val="00F528AE"/>
    <w:rsid w:val="00F53074"/>
    <w:rsid w:val="00F532B5"/>
    <w:rsid w:val="00F54412"/>
    <w:rsid w:val="00F54531"/>
    <w:rsid w:val="00F54B17"/>
    <w:rsid w:val="00F54E12"/>
    <w:rsid w:val="00F55277"/>
    <w:rsid w:val="00F558E4"/>
    <w:rsid w:val="00F55D40"/>
    <w:rsid w:val="00F55F8F"/>
    <w:rsid w:val="00F560C2"/>
    <w:rsid w:val="00F568C1"/>
    <w:rsid w:val="00F56EA8"/>
    <w:rsid w:val="00F5707E"/>
    <w:rsid w:val="00F5785D"/>
    <w:rsid w:val="00F578B0"/>
    <w:rsid w:val="00F57A89"/>
    <w:rsid w:val="00F57C15"/>
    <w:rsid w:val="00F57F96"/>
    <w:rsid w:val="00F60953"/>
    <w:rsid w:val="00F60CB7"/>
    <w:rsid w:val="00F60DA0"/>
    <w:rsid w:val="00F613BC"/>
    <w:rsid w:val="00F621F4"/>
    <w:rsid w:val="00F62445"/>
    <w:rsid w:val="00F62472"/>
    <w:rsid w:val="00F62880"/>
    <w:rsid w:val="00F629EE"/>
    <w:rsid w:val="00F62ADA"/>
    <w:rsid w:val="00F63593"/>
    <w:rsid w:val="00F63A1C"/>
    <w:rsid w:val="00F63A48"/>
    <w:rsid w:val="00F63F4F"/>
    <w:rsid w:val="00F64E48"/>
    <w:rsid w:val="00F64E5B"/>
    <w:rsid w:val="00F64F44"/>
    <w:rsid w:val="00F652B8"/>
    <w:rsid w:val="00F656F6"/>
    <w:rsid w:val="00F659BD"/>
    <w:rsid w:val="00F65A99"/>
    <w:rsid w:val="00F65AC8"/>
    <w:rsid w:val="00F65F9B"/>
    <w:rsid w:val="00F66028"/>
    <w:rsid w:val="00F666A3"/>
    <w:rsid w:val="00F6695A"/>
    <w:rsid w:val="00F66C55"/>
    <w:rsid w:val="00F67279"/>
    <w:rsid w:val="00F6782C"/>
    <w:rsid w:val="00F67B53"/>
    <w:rsid w:val="00F67BC7"/>
    <w:rsid w:val="00F700B4"/>
    <w:rsid w:val="00F701CD"/>
    <w:rsid w:val="00F707DC"/>
    <w:rsid w:val="00F712EC"/>
    <w:rsid w:val="00F71497"/>
    <w:rsid w:val="00F71BE6"/>
    <w:rsid w:val="00F721E7"/>
    <w:rsid w:val="00F72325"/>
    <w:rsid w:val="00F732CA"/>
    <w:rsid w:val="00F734F2"/>
    <w:rsid w:val="00F737DE"/>
    <w:rsid w:val="00F73FDD"/>
    <w:rsid w:val="00F741E2"/>
    <w:rsid w:val="00F74312"/>
    <w:rsid w:val="00F7485A"/>
    <w:rsid w:val="00F7505B"/>
    <w:rsid w:val="00F751A8"/>
    <w:rsid w:val="00F753E5"/>
    <w:rsid w:val="00F758F9"/>
    <w:rsid w:val="00F75B75"/>
    <w:rsid w:val="00F75BB6"/>
    <w:rsid w:val="00F76172"/>
    <w:rsid w:val="00F76328"/>
    <w:rsid w:val="00F763D5"/>
    <w:rsid w:val="00F76CEC"/>
    <w:rsid w:val="00F76F43"/>
    <w:rsid w:val="00F772E4"/>
    <w:rsid w:val="00F7753E"/>
    <w:rsid w:val="00F776BD"/>
    <w:rsid w:val="00F77B35"/>
    <w:rsid w:val="00F77C98"/>
    <w:rsid w:val="00F77E33"/>
    <w:rsid w:val="00F80389"/>
    <w:rsid w:val="00F803CB"/>
    <w:rsid w:val="00F80897"/>
    <w:rsid w:val="00F80CBC"/>
    <w:rsid w:val="00F80ECD"/>
    <w:rsid w:val="00F80F8A"/>
    <w:rsid w:val="00F817FA"/>
    <w:rsid w:val="00F8193A"/>
    <w:rsid w:val="00F81F09"/>
    <w:rsid w:val="00F82498"/>
    <w:rsid w:val="00F82BC1"/>
    <w:rsid w:val="00F82D2D"/>
    <w:rsid w:val="00F82E9E"/>
    <w:rsid w:val="00F82EEB"/>
    <w:rsid w:val="00F83363"/>
    <w:rsid w:val="00F83497"/>
    <w:rsid w:val="00F836D8"/>
    <w:rsid w:val="00F84490"/>
    <w:rsid w:val="00F84B1F"/>
    <w:rsid w:val="00F85031"/>
    <w:rsid w:val="00F85A12"/>
    <w:rsid w:val="00F85A1D"/>
    <w:rsid w:val="00F85A73"/>
    <w:rsid w:val="00F85E63"/>
    <w:rsid w:val="00F867D7"/>
    <w:rsid w:val="00F8690E"/>
    <w:rsid w:val="00F8694F"/>
    <w:rsid w:val="00F86F4F"/>
    <w:rsid w:val="00F878D9"/>
    <w:rsid w:val="00F87C27"/>
    <w:rsid w:val="00F902AA"/>
    <w:rsid w:val="00F91145"/>
    <w:rsid w:val="00F916D5"/>
    <w:rsid w:val="00F918D5"/>
    <w:rsid w:val="00F91D5C"/>
    <w:rsid w:val="00F92AA6"/>
    <w:rsid w:val="00F92D05"/>
    <w:rsid w:val="00F93BAB"/>
    <w:rsid w:val="00F9488B"/>
    <w:rsid w:val="00F94966"/>
    <w:rsid w:val="00F9545C"/>
    <w:rsid w:val="00F95521"/>
    <w:rsid w:val="00F95562"/>
    <w:rsid w:val="00F955CD"/>
    <w:rsid w:val="00F959C2"/>
    <w:rsid w:val="00F96E15"/>
    <w:rsid w:val="00F971D0"/>
    <w:rsid w:val="00F97939"/>
    <w:rsid w:val="00F979EB"/>
    <w:rsid w:val="00F97ED5"/>
    <w:rsid w:val="00F97F26"/>
    <w:rsid w:val="00FA012B"/>
    <w:rsid w:val="00FA1217"/>
    <w:rsid w:val="00FA149A"/>
    <w:rsid w:val="00FA16B1"/>
    <w:rsid w:val="00FA1709"/>
    <w:rsid w:val="00FA175E"/>
    <w:rsid w:val="00FA1A4A"/>
    <w:rsid w:val="00FA21E5"/>
    <w:rsid w:val="00FA2619"/>
    <w:rsid w:val="00FA271C"/>
    <w:rsid w:val="00FA297B"/>
    <w:rsid w:val="00FA2D41"/>
    <w:rsid w:val="00FA32B7"/>
    <w:rsid w:val="00FA3CA0"/>
    <w:rsid w:val="00FA421E"/>
    <w:rsid w:val="00FA4D67"/>
    <w:rsid w:val="00FA5032"/>
    <w:rsid w:val="00FA5150"/>
    <w:rsid w:val="00FA5A0A"/>
    <w:rsid w:val="00FA5AB8"/>
    <w:rsid w:val="00FA5F2F"/>
    <w:rsid w:val="00FA60DE"/>
    <w:rsid w:val="00FA619D"/>
    <w:rsid w:val="00FA6B14"/>
    <w:rsid w:val="00FA709D"/>
    <w:rsid w:val="00FA76E1"/>
    <w:rsid w:val="00FA7A27"/>
    <w:rsid w:val="00FA7C5A"/>
    <w:rsid w:val="00FB04B5"/>
    <w:rsid w:val="00FB0693"/>
    <w:rsid w:val="00FB083B"/>
    <w:rsid w:val="00FB0CBD"/>
    <w:rsid w:val="00FB0DD0"/>
    <w:rsid w:val="00FB1377"/>
    <w:rsid w:val="00FB182E"/>
    <w:rsid w:val="00FB1AC0"/>
    <w:rsid w:val="00FB1DAD"/>
    <w:rsid w:val="00FB2016"/>
    <w:rsid w:val="00FB242F"/>
    <w:rsid w:val="00FB2525"/>
    <w:rsid w:val="00FB2628"/>
    <w:rsid w:val="00FB2F04"/>
    <w:rsid w:val="00FB303F"/>
    <w:rsid w:val="00FB317F"/>
    <w:rsid w:val="00FB348A"/>
    <w:rsid w:val="00FB3640"/>
    <w:rsid w:val="00FB373C"/>
    <w:rsid w:val="00FB41C3"/>
    <w:rsid w:val="00FB47FF"/>
    <w:rsid w:val="00FB4CB4"/>
    <w:rsid w:val="00FB527B"/>
    <w:rsid w:val="00FB5444"/>
    <w:rsid w:val="00FB5450"/>
    <w:rsid w:val="00FB54BE"/>
    <w:rsid w:val="00FB58E3"/>
    <w:rsid w:val="00FB5EC7"/>
    <w:rsid w:val="00FB63FD"/>
    <w:rsid w:val="00FB67C8"/>
    <w:rsid w:val="00FB6889"/>
    <w:rsid w:val="00FB6F2A"/>
    <w:rsid w:val="00FB7409"/>
    <w:rsid w:val="00FB7BB1"/>
    <w:rsid w:val="00FB7D0D"/>
    <w:rsid w:val="00FC0BDE"/>
    <w:rsid w:val="00FC0D21"/>
    <w:rsid w:val="00FC0EDF"/>
    <w:rsid w:val="00FC113B"/>
    <w:rsid w:val="00FC1514"/>
    <w:rsid w:val="00FC15C3"/>
    <w:rsid w:val="00FC185A"/>
    <w:rsid w:val="00FC1E05"/>
    <w:rsid w:val="00FC1EC3"/>
    <w:rsid w:val="00FC2005"/>
    <w:rsid w:val="00FC2203"/>
    <w:rsid w:val="00FC3D63"/>
    <w:rsid w:val="00FC3EA9"/>
    <w:rsid w:val="00FC40AA"/>
    <w:rsid w:val="00FC40CA"/>
    <w:rsid w:val="00FC40E5"/>
    <w:rsid w:val="00FC4523"/>
    <w:rsid w:val="00FC461F"/>
    <w:rsid w:val="00FC4884"/>
    <w:rsid w:val="00FC5205"/>
    <w:rsid w:val="00FC5825"/>
    <w:rsid w:val="00FC58BD"/>
    <w:rsid w:val="00FC5FFE"/>
    <w:rsid w:val="00FC649A"/>
    <w:rsid w:val="00FC66D1"/>
    <w:rsid w:val="00FC67A2"/>
    <w:rsid w:val="00FC7720"/>
    <w:rsid w:val="00FC7984"/>
    <w:rsid w:val="00FC7C7B"/>
    <w:rsid w:val="00FD029D"/>
    <w:rsid w:val="00FD0325"/>
    <w:rsid w:val="00FD0E1E"/>
    <w:rsid w:val="00FD13D3"/>
    <w:rsid w:val="00FD14B0"/>
    <w:rsid w:val="00FD1EA7"/>
    <w:rsid w:val="00FD1F2E"/>
    <w:rsid w:val="00FD2100"/>
    <w:rsid w:val="00FD24D3"/>
    <w:rsid w:val="00FD2E5B"/>
    <w:rsid w:val="00FD314A"/>
    <w:rsid w:val="00FD314C"/>
    <w:rsid w:val="00FD3175"/>
    <w:rsid w:val="00FD32B3"/>
    <w:rsid w:val="00FD3A5C"/>
    <w:rsid w:val="00FD3C1F"/>
    <w:rsid w:val="00FD4382"/>
    <w:rsid w:val="00FD470A"/>
    <w:rsid w:val="00FD4887"/>
    <w:rsid w:val="00FD4A11"/>
    <w:rsid w:val="00FD4EE3"/>
    <w:rsid w:val="00FD5144"/>
    <w:rsid w:val="00FD5766"/>
    <w:rsid w:val="00FD5F73"/>
    <w:rsid w:val="00FD6092"/>
    <w:rsid w:val="00FD636F"/>
    <w:rsid w:val="00FD66D0"/>
    <w:rsid w:val="00FD6D93"/>
    <w:rsid w:val="00FD71B9"/>
    <w:rsid w:val="00FD7A23"/>
    <w:rsid w:val="00FD7AA4"/>
    <w:rsid w:val="00FD7F81"/>
    <w:rsid w:val="00FE05C5"/>
    <w:rsid w:val="00FE0717"/>
    <w:rsid w:val="00FE07E0"/>
    <w:rsid w:val="00FE0B74"/>
    <w:rsid w:val="00FE1610"/>
    <w:rsid w:val="00FE16F9"/>
    <w:rsid w:val="00FE1ABB"/>
    <w:rsid w:val="00FE1E32"/>
    <w:rsid w:val="00FE208F"/>
    <w:rsid w:val="00FE2098"/>
    <w:rsid w:val="00FE26D7"/>
    <w:rsid w:val="00FE26F0"/>
    <w:rsid w:val="00FE31AD"/>
    <w:rsid w:val="00FE34A3"/>
    <w:rsid w:val="00FE35CE"/>
    <w:rsid w:val="00FE3CC1"/>
    <w:rsid w:val="00FE3FC2"/>
    <w:rsid w:val="00FE4028"/>
    <w:rsid w:val="00FE4159"/>
    <w:rsid w:val="00FE4558"/>
    <w:rsid w:val="00FE4705"/>
    <w:rsid w:val="00FE4972"/>
    <w:rsid w:val="00FE4CF1"/>
    <w:rsid w:val="00FE4D31"/>
    <w:rsid w:val="00FE519E"/>
    <w:rsid w:val="00FE5267"/>
    <w:rsid w:val="00FE564E"/>
    <w:rsid w:val="00FE5773"/>
    <w:rsid w:val="00FE59CB"/>
    <w:rsid w:val="00FE5DCF"/>
    <w:rsid w:val="00FE5FAD"/>
    <w:rsid w:val="00FE641C"/>
    <w:rsid w:val="00FE6680"/>
    <w:rsid w:val="00FE6725"/>
    <w:rsid w:val="00FE6B82"/>
    <w:rsid w:val="00FE71FF"/>
    <w:rsid w:val="00FE72F7"/>
    <w:rsid w:val="00FE7752"/>
    <w:rsid w:val="00FE7D27"/>
    <w:rsid w:val="00FE7E7E"/>
    <w:rsid w:val="00FF007E"/>
    <w:rsid w:val="00FF02E0"/>
    <w:rsid w:val="00FF05A3"/>
    <w:rsid w:val="00FF0CD2"/>
    <w:rsid w:val="00FF0EEF"/>
    <w:rsid w:val="00FF143B"/>
    <w:rsid w:val="00FF1B1E"/>
    <w:rsid w:val="00FF1C00"/>
    <w:rsid w:val="00FF241C"/>
    <w:rsid w:val="00FF27CF"/>
    <w:rsid w:val="00FF2B00"/>
    <w:rsid w:val="00FF3015"/>
    <w:rsid w:val="00FF321A"/>
    <w:rsid w:val="00FF33EB"/>
    <w:rsid w:val="00FF375E"/>
    <w:rsid w:val="00FF38AA"/>
    <w:rsid w:val="00FF3D6C"/>
    <w:rsid w:val="00FF3FCE"/>
    <w:rsid w:val="00FF4120"/>
    <w:rsid w:val="00FF42C2"/>
    <w:rsid w:val="00FF4355"/>
    <w:rsid w:val="00FF44F3"/>
    <w:rsid w:val="00FF4E0D"/>
    <w:rsid w:val="00FF55E6"/>
    <w:rsid w:val="00FF56B5"/>
    <w:rsid w:val="00FF59FF"/>
    <w:rsid w:val="00FF5C47"/>
    <w:rsid w:val="00FF6304"/>
    <w:rsid w:val="00FF6637"/>
    <w:rsid w:val="00FF6A72"/>
    <w:rsid w:val="00FF6F2C"/>
    <w:rsid w:val="00FF730F"/>
    <w:rsid w:val="00FF75F7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3" w:locked="1"/>
    <w:lsdException w:name="Hyperlink" w:locked="1"/>
    <w:lsdException w:name="Strong" w:locked="1" w:qFormat="1"/>
    <w:lsdException w:name="Emphasis" w:locked="1" w:uiPriority="20" w:qFormat="1"/>
    <w:lsdException w:name="Normal (Web)" w:locked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F3E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locked/>
    <w:rsid w:val="00816349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Times New Roman"/>
      <w:b w:val="0"/>
      <w:bCs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113F3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580DA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13F3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NoSpacingChar">
    <w:name w:val="No Spacing Char"/>
    <w:link w:val="11"/>
    <w:locked/>
    <w:rsid w:val="007A52E3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A52E3"/>
    <w:rPr>
      <w:rFonts w:ascii="Times New Roman" w:hAnsi="Times New Roman"/>
      <w:sz w:val="22"/>
      <w:szCs w:val="22"/>
      <w:lang w:eastAsia="en-US"/>
    </w:rPr>
  </w:style>
  <w:style w:type="paragraph" w:styleId="21">
    <w:name w:val="Body Text 2"/>
    <w:basedOn w:val="a"/>
    <w:link w:val="22"/>
    <w:rsid w:val="00113F3E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locked/>
    <w:rsid w:val="00113F3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semiHidden/>
    <w:rsid w:val="00237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78A7"/>
    <w:rPr>
      <w:rFonts w:ascii="Tahoma" w:hAnsi="Tahoma" w:cs="Tahoma"/>
      <w:b/>
      <w:bCs/>
      <w:sz w:val="16"/>
      <w:szCs w:val="16"/>
      <w:lang w:val="x-none" w:eastAsia="ru-RU"/>
    </w:rPr>
  </w:style>
  <w:style w:type="paragraph" w:styleId="a5">
    <w:name w:val="Body Text"/>
    <w:aliases w:val="Знак Знак,Знак"/>
    <w:basedOn w:val="a"/>
    <w:link w:val="a6"/>
    <w:rsid w:val="00341C4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a6">
    <w:name w:val="Основной текст Знак"/>
    <w:aliases w:val="Знак Знак Знак,Знак Знак4"/>
    <w:link w:val="a5"/>
    <w:locked/>
    <w:rsid w:val="00A7766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Title"/>
    <w:basedOn w:val="a"/>
    <w:link w:val="a8"/>
    <w:qFormat/>
    <w:rsid w:val="003278DF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азвание Знак"/>
    <w:link w:val="a7"/>
    <w:locked/>
    <w:rsid w:val="003278D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C87079"/>
    <w:pPr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C87079"/>
    <w:rPr>
      <w:rFonts w:ascii="Times New Roman" w:hAnsi="Times New Roman" w:cs="Times New Roman"/>
      <w:sz w:val="16"/>
      <w:szCs w:val="16"/>
      <w:lang w:val="x-none" w:eastAsia="ru-RU"/>
    </w:rPr>
  </w:style>
  <w:style w:type="table" w:styleId="a9">
    <w:name w:val="Table Grid"/>
    <w:basedOn w:val="a1"/>
    <w:uiPriority w:val="39"/>
    <w:rsid w:val="00A51425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E071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pple-converted-space">
    <w:name w:val="apple-converted-space"/>
    <w:rsid w:val="00A33813"/>
    <w:rPr>
      <w:rFonts w:cs="Times New Roman"/>
    </w:rPr>
  </w:style>
  <w:style w:type="paragraph" w:styleId="ab">
    <w:name w:val="Body Text Indent"/>
    <w:basedOn w:val="a"/>
    <w:link w:val="ac"/>
    <w:rsid w:val="00C27A2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C27A2A"/>
    <w:rPr>
      <w:rFonts w:ascii="Pragmatica" w:hAnsi="Pragmatica" w:cs="Pragmatica"/>
      <w:b/>
      <w:bCs/>
      <w:sz w:val="20"/>
      <w:szCs w:val="20"/>
      <w:lang w:val="x-none" w:eastAsia="ru-RU"/>
    </w:rPr>
  </w:style>
  <w:style w:type="table" w:customStyle="1" w:styleId="110">
    <w:name w:val="Средний список 11"/>
    <w:rsid w:val="00F836D8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сетка1"/>
    <w:rsid w:val="00067F1C"/>
    <w:rPr>
      <w:rFonts w:eastAsia="Times New Roman"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rsid w:val="00067F1C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21">
    <w:name w:val="Средняя сетка 2 - Акцент 21"/>
    <w:rsid w:val="00067F1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paragraph" w:styleId="23">
    <w:name w:val="Body Text Indent 2"/>
    <w:basedOn w:val="a"/>
    <w:link w:val="24"/>
    <w:semiHidden/>
    <w:rsid w:val="0092442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924422"/>
    <w:rPr>
      <w:rFonts w:ascii="Pragmatica" w:hAnsi="Pragmatica" w:cs="Pragmatica"/>
      <w:b/>
      <w:bCs/>
      <w:sz w:val="20"/>
      <w:szCs w:val="20"/>
      <w:lang w:val="x-none" w:eastAsia="ru-RU"/>
    </w:rPr>
  </w:style>
  <w:style w:type="character" w:customStyle="1" w:styleId="14">
    <w:name w:val="Слабое выделение1"/>
    <w:rsid w:val="00924422"/>
    <w:rPr>
      <w:rFonts w:cs="Times New Roman"/>
      <w:i/>
      <w:iCs/>
      <w:color w:val="808080"/>
    </w:rPr>
  </w:style>
  <w:style w:type="table" w:customStyle="1" w:styleId="-21">
    <w:name w:val="Светлая заливка - Акцент 21"/>
    <w:rsid w:val="000A043D"/>
    <w:rPr>
      <w:rFonts w:eastAsia="Times New Roman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rsid w:val="000A043D"/>
    <w:rPr>
      <w:rFonts w:eastAsia="Times New Roman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ая заливка - Акцент 41"/>
    <w:rsid w:val="000A043D"/>
    <w:rPr>
      <w:rFonts w:eastAsia="Times New Roman"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31">
    <w:name w:val="Средняя заливка 2 - Акцент 31"/>
    <w:rsid w:val="00A6352E"/>
    <w:rPr>
      <w:rFonts w:eastAsia="Times New Roman"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41">
    <w:name w:val="Средний список 2 - Акцент 41"/>
    <w:rsid w:val="00A6352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qFormat/>
    <w:rsid w:val="004C250C"/>
    <w:pPr>
      <w:spacing w:after="200"/>
    </w:pPr>
    <w:rPr>
      <w:b w:val="0"/>
      <w:bCs w:val="0"/>
      <w:color w:val="4F81BD"/>
      <w:sz w:val="18"/>
      <w:szCs w:val="18"/>
    </w:rPr>
  </w:style>
  <w:style w:type="paragraph" w:customStyle="1" w:styleId="15">
    <w:name w:val="Абзац списка1"/>
    <w:basedOn w:val="a"/>
    <w:uiPriority w:val="34"/>
    <w:qFormat/>
    <w:rsid w:val="007618A3"/>
    <w:pPr>
      <w:ind w:left="720"/>
    </w:pPr>
  </w:style>
  <w:style w:type="table" w:customStyle="1" w:styleId="111">
    <w:name w:val="Средняя сетка 1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1-11">
    <w:name w:val="Средняя заливка 1 - Акцент 1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Цветная сетка - Акцент 31"/>
    <w:rsid w:val="000E34D2"/>
    <w:rPr>
      <w:rFonts w:eastAsia="Times New Roman" w:cs="Calibri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2-310">
    <w:name w:val="Средний список 2 - Акцент 31"/>
    <w:rsid w:val="00141F7B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2-410">
    <w:name w:val="Средняя сетка 2 - Акцент 41"/>
    <w:rsid w:val="00640EF9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-410">
    <w:name w:val="Светлая сетка - Акцент 41"/>
    <w:rsid w:val="00640EF9"/>
    <w:rPr>
      <w:rFonts w:eastAsia="Times New Roman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semiHidden/>
    <w:rsid w:val="007D56F3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816349"/>
    <w:rPr>
      <w:rFonts w:cs="Times New Roman"/>
      <w:sz w:val="40"/>
      <w:szCs w:val="40"/>
      <w:lang w:val="ru-RU" w:eastAsia="ru-RU"/>
    </w:rPr>
  </w:style>
  <w:style w:type="character" w:customStyle="1" w:styleId="HTMLPreformattedChar1">
    <w:name w:val="HTML Preformatted Char1"/>
    <w:locked/>
    <w:rsid w:val="00816349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rsid w:val="00816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bCs w:val="0"/>
    </w:rPr>
  </w:style>
  <w:style w:type="character" w:customStyle="1" w:styleId="HTML0">
    <w:name w:val="Стандартный HTML Знак"/>
    <w:link w:val="HTML"/>
    <w:semiHidden/>
    <w:locked/>
    <w:rsid w:val="00580DAD"/>
    <w:rPr>
      <w:rFonts w:ascii="Courier New" w:hAnsi="Courier New" w:cs="Courier New"/>
      <w:b/>
      <w:bCs/>
      <w:sz w:val="20"/>
      <w:szCs w:val="20"/>
    </w:rPr>
  </w:style>
  <w:style w:type="character" w:customStyle="1" w:styleId="HeaderChar1">
    <w:name w:val="Header Char1"/>
    <w:locked/>
    <w:rsid w:val="00816349"/>
    <w:rPr>
      <w:sz w:val="24"/>
      <w:lang w:val="ru-RU" w:eastAsia="ru-RU"/>
    </w:rPr>
  </w:style>
  <w:style w:type="paragraph" w:styleId="af">
    <w:name w:val="header"/>
    <w:basedOn w:val="a"/>
    <w:link w:val="af0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0">
    <w:name w:val="Верхний колонтитул Знак"/>
    <w:link w:val="af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FooterChar1">
    <w:name w:val="Footer Char1"/>
    <w:locked/>
    <w:rsid w:val="00816349"/>
    <w:rPr>
      <w:sz w:val="24"/>
      <w:lang w:val="ru-RU" w:eastAsia="ru-RU"/>
    </w:rPr>
  </w:style>
  <w:style w:type="paragraph" w:styleId="af1">
    <w:name w:val="footer"/>
    <w:basedOn w:val="a"/>
    <w:link w:val="af2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2">
    <w:name w:val="Нижний колонтитул Знак"/>
    <w:link w:val="af1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31">
    <w:name w:val="Знак Знак3"/>
    <w:locked/>
    <w:rsid w:val="00816349"/>
    <w:rPr>
      <w:rFonts w:cs="Times New Roman"/>
      <w:sz w:val="24"/>
      <w:szCs w:val="24"/>
      <w:lang w:val="ru-RU" w:eastAsia="ru-RU"/>
    </w:rPr>
  </w:style>
  <w:style w:type="character" w:customStyle="1" w:styleId="25">
    <w:name w:val="Знак Знак2"/>
    <w:locked/>
    <w:rsid w:val="00816349"/>
    <w:rPr>
      <w:sz w:val="24"/>
      <w:lang w:val="ru-RU" w:eastAsia="ru-RU"/>
    </w:rPr>
  </w:style>
  <w:style w:type="character" w:customStyle="1" w:styleId="16">
    <w:name w:val="Знак Знак1"/>
    <w:locked/>
    <w:rsid w:val="00816349"/>
    <w:rPr>
      <w:b/>
      <w:sz w:val="26"/>
    </w:rPr>
  </w:style>
  <w:style w:type="paragraph" w:styleId="af3">
    <w:name w:val="No Spacing"/>
    <w:uiPriority w:val="1"/>
    <w:qFormat/>
    <w:rsid w:val="00816349"/>
    <w:rPr>
      <w:rFonts w:eastAsia="Times New Roman" w:cs="Calibri"/>
      <w:sz w:val="22"/>
      <w:szCs w:val="22"/>
    </w:rPr>
  </w:style>
  <w:style w:type="paragraph" w:customStyle="1" w:styleId="ConsPlusCell">
    <w:name w:val="ConsPlusCell"/>
    <w:rsid w:val="008163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98">
    <w:name w:val="Font Style98"/>
    <w:rsid w:val="009450C3"/>
    <w:rPr>
      <w:rFonts w:ascii="Times New Roman" w:hAnsi="Times New Roman"/>
      <w:sz w:val="20"/>
    </w:rPr>
  </w:style>
  <w:style w:type="paragraph" w:customStyle="1" w:styleId="Style21">
    <w:name w:val="Style21"/>
    <w:basedOn w:val="a"/>
    <w:rsid w:val="009450C3"/>
    <w:pPr>
      <w:widowControl w:val="0"/>
      <w:autoSpaceDE w:val="0"/>
      <w:autoSpaceDN w:val="0"/>
      <w:adjustRightInd w:val="0"/>
      <w:spacing w:line="276" w:lineRule="exact"/>
      <w:ind w:firstLine="202"/>
      <w:jc w:val="both"/>
    </w:pPr>
    <w:rPr>
      <w:rFonts w:eastAsia="Times New Roman"/>
      <w:b w:val="0"/>
      <w:bCs w:val="0"/>
      <w:sz w:val="24"/>
      <w:szCs w:val="24"/>
    </w:rPr>
  </w:style>
  <w:style w:type="character" w:styleId="af4">
    <w:name w:val="Intense Emphasis"/>
    <w:qFormat/>
    <w:rsid w:val="004E3C46"/>
    <w:rPr>
      <w:b/>
      <w:i/>
      <w:color w:val="4F81BD"/>
    </w:rPr>
  </w:style>
  <w:style w:type="paragraph" w:customStyle="1" w:styleId="17">
    <w:name w:val="Абзац списка1"/>
    <w:basedOn w:val="a"/>
    <w:rsid w:val="0086416F"/>
    <w:pPr>
      <w:ind w:left="72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Title">
    <w:name w:val="ConsPlusTitle"/>
    <w:rsid w:val="00B1145D"/>
    <w:pPr>
      <w:widowControl w:val="0"/>
      <w:autoSpaceDE w:val="0"/>
      <w:autoSpaceDN w:val="0"/>
      <w:adjustRightInd w:val="0"/>
    </w:pPr>
    <w:rPr>
      <w:rFonts w:ascii="Pragmatica" w:eastAsia="Times New Roman" w:hAnsi="Pragmatica" w:cs="Pragmatica"/>
      <w:b/>
      <w:bCs/>
      <w:sz w:val="24"/>
      <w:szCs w:val="24"/>
    </w:rPr>
  </w:style>
  <w:style w:type="character" w:customStyle="1" w:styleId="extended-textfull">
    <w:name w:val="extended-text__full"/>
    <w:rsid w:val="00C04567"/>
    <w:rPr>
      <w:rFonts w:cs="Times New Roman"/>
    </w:rPr>
  </w:style>
  <w:style w:type="character" w:customStyle="1" w:styleId="CharAttribute24">
    <w:name w:val="CharAttribute24"/>
    <w:rsid w:val="00C04567"/>
    <w:rPr>
      <w:rFonts w:ascii="Times New Roman" w:eastAsia="Times New Roman"/>
      <w:color w:val="4F81BD"/>
      <w:sz w:val="28"/>
    </w:rPr>
  </w:style>
  <w:style w:type="paragraph" w:customStyle="1" w:styleId="Standard">
    <w:name w:val="Standard"/>
    <w:rsid w:val="00616348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af5">
    <w:name w:val="List Paragraph"/>
    <w:basedOn w:val="Standard"/>
    <w:uiPriority w:val="34"/>
    <w:qFormat/>
    <w:rsid w:val="00616348"/>
    <w:pPr>
      <w:ind w:left="720"/>
    </w:pPr>
  </w:style>
  <w:style w:type="paragraph" w:customStyle="1" w:styleId="26">
    <w:name w:val="Знак Знак2 Знак Знак"/>
    <w:basedOn w:val="a"/>
    <w:rsid w:val="00657992"/>
    <w:rPr>
      <w:rFonts w:ascii="Verdana" w:eastAsia="Times New Roman" w:hAnsi="Verdana" w:cs="Verdana"/>
      <w:b w:val="0"/>
      <w:bCs w:val="0"/>
      <w:lang w:val="en-US" w:eastAsia="en-US"/>
    </w:rPr>
  </w:style>
  <w:style w:type="paragraph" w:customStyle="1" w:styleId="27">
    <w:name w:val="Знак Знак2 Знак Знак"/>
    <w:basedOn w:val="a"/>
    <w:rsid w:val="00E2745D"/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blk">
    <w:name w:val="blk"/>
    <w:basedOn w:val="a0"/>
    <w:rsid w:val="0026250C"/>
  </w:style>
  <w:style w:type="paragraph" w:customStyle="1" w:styleId="af6">
    <w:name w:val="Знак"/>
    <w:basedOn w:val="a"/>
    <w:rsid w:val="001F5B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b w:val="0"/>
      <w:bCs w:val="0"/>
      <w:lang w:val="en-US" w:eastAsia="en-US"/>
    </w:rPr>
  </w:style>
  <w:style w:type="character" w:styleId="af7">
    <w:name w:val="Strong"/>
    <w:qFormat/>
    <w:locked/>
    <w:rsid w:val="00721AF4"/>
    <w:rPr>
      <w:rFonts w:cs="Times New Roman"/>
      <w:b/>
      <w:bCs/>
    </w:rPr>
  </w:style>
  <w:style w:type="paragraph" w:customStyle="1" w:styleId="18">
    <w:name w:val="Заголовок1"/>
    <w:basedOn w:val="a"/>
    <w:next w:val="a5"/>
    <w:rsid w:val="00B10C24"/>
    <w:pPr>
      <w:suppressAutoHyphens/>
      <w:jc w:val="center"/>
    </w:pPr>
    <w:rPr>
      <w:rFonts w:ascii="Times New Roman" w:eastAsia="Times New Roman" w:hAnsi="Times New Roman" w:cs="Times New Roman"/>
      <w:b w:val="0"/>
      <w:bCs w:val="0"/>
      <w:sz w:val="28"/>
      <w:lang w:eastAsia="zh-CN"/>
    </w:rPr>
  </w:style>
  <w:style w:type="paragraph" w:customStyle="1" w:styleId="Default">
    <w:name w:val="Default"/>
    <w:rsid w:val="005473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ewST">
    <w:name w:val="основной текст (без дырок) (newST)"/>
    <w:basedOn w:val="a"/>
    <w:uiPriority w:val="99"/>
    <w:rsid w:val="00FC0BDE"/>
    <w:pPr>
      <w:autoSpaceDE w:val="0"/>
      <w:autoSpaceDN w:val="0"/>
      <w:adjustRightInd w:val="0"/>
      <w:spacing w:line="180" w:lineRule="atLeast"/>
      <w:ind w:firstLine="170"/>
      <w:jc w:val="both"/>
    </w:pPr>
    <w:rPr>
      <w:rFonts w:ascii="Arial" w:hAnsi="Arial" w:cs="Arial"/>
      <w:b w:val="0"/>
      <w:bCs w:val="0"/>
      <w:color w:val="000000"/>
      <w:sz w:val="19"/>
      <w:szCs w:val="19"/>
      <w:lang w:eastAsia="en-US"/>
    </w:rPr>
  </w:style>
  <w:style w:type="character" w:customStyle="1" w:styleId="af8">
    <w:name w:val="Основной текст_"/>
    <w:link w:val="19"/>
    <w:locked/>
    <w:rsid w:val="003A1481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8"/>
    <w:rsid w:val="003A1481"/>
    <w:pPr>
      <w:widowControl w:val="0"/>
      <w:shd w:val="clear" w:color="auto" w:fill="FFFFFF"/>
    </w:pPr>
    <w:rPr>
      <w:rFonts w:ascii="Calibri" w:hAnsi="Calibri" w:cs="Times New Roman"/>
      <w:b w:val="0"/>
      <w:bCs w:val="0"/>
      <w:sz w:val="26"/>
      <w:szCs w:val="26"/>
    </w:rPr>
  </w:style>
  <w:style w:type="character" w:styleId="af9">
    <w:name w:val="Emphasis"/>
    <w:uiPriority w:val="20"/>
    <w:qFormat/>
    <w:locked/>
    <w:rsid w:val="006545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3" w:locked="1"/>
    <w:lsdException w:name="Hyperlink" w:locked="1"/>
    <w:lsdException w:name="Strong" w:locked="1" w:qFormat="1"/>
    <w:lsdException w:name="Emphasis" w:locked="1" w:uiPriority="20" w:qFormat="1"/>
    <w:lsdException w:name="Normal (Web)" w:locked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F3E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locked/>
    <w:rsid w:val="00816349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Times New Roman"/>
      <w:b w:val="0"/>
      <w:bCs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113F3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580DA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13F3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NoSpacingChar">
    <w:name w:val="No Spacing Char"/>
    <w:link w:val="11"/>
    <w:locked/>
    <w:rsid w:val="007A52E3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A52E3"/>
    <w:rPr>
      <w:rFonts w:ascii="Times New Roman" w:hAnsi="Times New Roman"/>
      <w:sz w:val="22"/>
      <w:szCs w:val="22"/>
      <w:lang w:eastAsia="en-US"/>
    </w:rPr>
  </w:style>
  <w:style w:type="paragraph" w:styleId="21">
    <w:name w:val="Body Text 2"/>
    <w:basedOn w:val="a"/>
    <w:link w:val="22"/>
    <w:rsid w:val="00113F3E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locked/>
    <w:rsid w:val="00113F3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semiHidden/>
    <w:rsid w:val="00237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78A7"/>
    <w:rPr>
      <w:rFonts w:ascii="Tahoma" w:hAnsi="Tahoma" w:cs="Tahoma"/>
      <w:b/>
      <w:bCs/>
      <w:sz w:val="16"/>
      <w:szCs w:val="16"/>
      <w:lang w:val="x-none" w:eastAsia="ru-RU"/>
    </w:rPr>
  </w:style>
  <w:style w:type="paragraph" w:styleId="a5">
    <w:name w:val="Body Text"/>
    <w:aliases w:val="Знак Знак,Знак"/>
    <w:basedOn w:val="a"/>
    <w:link w:val="a6"/>
    <w:rsid w:val="00341C4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a6">
    <w:name w:val="Основной текст Знак"/>
    <w:aliases w:val="Знак Знак Знак,Знак Знак4"/>
    <w:link w:val="a5"/>
    <w:locked/>
    <w:rsid w:val="00A7766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Title"/>
    <w:basedOn w:val="a"/>
    <w:link w:val="a8"/>
    <w:qFormat/>
    <w:rsid w:val="003278DF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азвание Знак"/>
    <w:link w:val="a7"/>
    <w:locked/>
    <w:rsid w:val="003278D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C87079"/>
    <w:pPr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C87079"/>
    <w:rPr>
      <w:rFonts w:ascii="Times New Roman" w:hAnsi="Times New Roman" w:cs="Times New Roman"/>
      <w:sz w:val="16"/>
      <w:szCs w:val="16"/>
      <w:lang w:val="x-none" w:eastAsia="ru-RU"/>
    </w:rPr>
  </w:style>
  <w:style w:type="table" w:styleId="a9">
    <w:name w:val="Table Grid"/>
    <w:basedOn w:val="a1"/>
    <w:uiPriority w:val="39"/>
    <w:rsid w:val="00A51425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E071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pple-converted-space">
    <w:name w:val="apple-converted-space"/>
    <w:rsid w:val="00A33813"/>
    <w:rPr>
      <w:rFonts w:cs="Times New Roman"/>
    </w:rPr>
  </w:style>
  <w:style w:type="paragraph" w:styleId="ab">
    <w:name w:val="Body Text Indent"/>
    <w:basedOn w:val="a"/>
    <w:link w:val="ac"/>
    <w:rsid w:val="00C27A2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C27A2A"/>
    <w:rPr>
      <w:rFonts w:ascii="Pragmatica" w:hAnsi="Pragmatica" w:cs="Pragmatica"/>
      <w:b/>
      <w:bCs/>
      <w:sz w:val="20"/>
      <w:szCs w:val="20"/>
      <w:lang w:val="x-none" w:eastAsia="ru-RU"/>
    </w:rPr>
  </w:style>
  <w:style w:type="table" w:customStyle="1" w:styleId="110">
    <w:name w:val="Средний список 11"/>
    <w:rsid w:val="00F836D8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сетка1"/>
    <w:rsid w:val="00067F1C"/>
    <w:rPr>
      <w:rFonts w:eastAsia="Times New Roman"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rsid w:val="00067F1C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21">
    <w:name w:val="Средняя сетка 2 - Акцент 21"/>
    <w:rsid w:val="00067F1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paragraph" w:styleId="23">
    <w:name w:val="Body Text Indent 2"/>
    <w:basedOn w:val="a"/>
    <w:link w:val="24"/>
    <w:semiHidden/>
    <w:rsid w:val="0092442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924422"/>
    <w:rPr>
      <w:rFonts w:ascii="Pragmatica" w:hAnsi="Pragmatica" w:cs="Pragmatica"/>
      <w:b/>
      <w:bCs/>
      <w:sz w:val="20"/>
      <w:szCs w:val="20"/>
      <w:lang w:val="x-none" w:eastAsia="ru-RU"/>
    </w:rPr>
  </w:style>
  <w:style w:type="character" w:customStyle="1" w:styleId="14">
    <w:name w:val="Слабое выделение1"/>
    <w:rsid w:val="00924422"/>
    <w:rPr>
      <w:rFonts w:cs="Times New Roman"/>
      <w:i/>
      <w:iCs/>
      <w:color w:val="808080"/>
    </w:rPr>
  </w:style>
  <w:style w:type="table" w:customStyle="1" w:styleId="-21">
    <w:name w:val="Светлая заливка - Акцент 21"/>
    <w:rsid w:val="000A043D"/>
    <w:rPr>
      <w:rFonts w:eastAsia="Times New Roman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rsid w:val="000A043D"/>
    <w:rPr>
      <w:rFonts w:eastAsia="Times New Roman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ая заливка - Акцент 41"/>
    <w:rsid w:val="000A043D"/>
    <w:rPr>
      <w:rFonts w:eastAsia="Times New Roman"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31">
    <w:name w:val="Средняя заливка 2 - Акцент 31"/>
    <w:rsid w:val="00A6352E"/>
    <w:rPr>
      <w:rFonts w:eastAsia="Times New Roman"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41">
    <w:name w:val="Средний список 2 - Акцент 41"/>
    <w:rsid w:val="00A6352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qFormat/>
    <w:rsid w:val="004C250C"/>
    <w:pPr>
      <w:spacing w:after="200"/>
    </w:pPr>
    <w:rPr>
      <w:b w:val="0"/>
      <w:bCs w:val="0"/>
      <w:color w:val="4F81BD"/>
      <w:sz w:val="18"/>
      <w:szCs w:val="18"/>
    </w:rPr>
  </w:style>
  <w:style w:type="paragraph" w:customStyle="1" w:styleId="15">
    <w:name w:val="Абзац списка1"/>
    <w:basedOn w:val="a"/>
    <w:uiPriority w:val="34"/>
    <w:qFormat/>
    <w:rsid w:val="007618A3"/>
    <w:pPr>
      <w:ind w:left="720"/>
    </w:pPr>
  </w:style>
  <w:style w:type="table" w:customStyle="1" w:styleId="111">
    <w:name w:val="Средняя сетка 1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1-11">
    <w:name w:val="Средняя заливка 1 - Акцент 1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Цветная сетка - Акцент 31"/>
    <w:rsid w:val="000E34D2"/>
    <w:rPr>
      <w:rFonts w:eastAsia="Times New Roman" w:cs="Calibri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2-310">
    <w:name w:val="Средний список 2 - Акцент 31"/>
    <w:rsid w:val="00141F7B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2-410">
    <w:name w:val="Средняя сетка 2 - Акцент 41"/>
    <w:rsid w:val="00640EF9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-410">
    <w:name w:val="Светлая сетка - Акцент 41"/>
    <w:rsid w:val="00640EF9"/>
    <w:rPr>
      <w:rFonts w:eastAsia="Times New Roman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semiHidden/>
    <w:rsid w:val="007D56F3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816349"/>
    <w:rPr>
      <w:rFonts w:cs="Times New Roman"/>
      <w:sz w:val="40"/>
      <w:szCs w:val="40"/>
      <w:lang w:val="ru-RU" w:eastAsia="ru-RU"/>
    </w:rPr>
  </w:style>
  <w:style w:type="character" w:customStyle="1" w:styleId="HTMLPreformattedChar1">
    <w:name w:val="HTML Preformatted Char1"/>
    <w:locked/>
    <w:rsid w:val="00816349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rsid w:val="00816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bCs w:val="0"/>
    </w:rPr>
  </w:style>
  <w:style w:type="character" w:customStyle="1" w:styleId="HTML0">
    <w:name w:val="Стандартный HTML Знак"/>
    <w:link w:val="HTML"/>
    <w:semiHidden/>
    <w:locked/>
    <w:rsid w:val="00580DAD"/>
    <w:rPr>
      <w:rFonts w:ascii="Courier New" w:hAnsi="Courier New" w:cs="Courier New"/>
      <w:b/>
      <w:bCs/>
      <w:sz w:val="20"/>
      <w:szCs w:val="20"/>
    </w:rPr>
  </w:style>
  <w:style w:type="character" w:customStyle="1" w:styleId="HeaderChar1">
    <w:name w:val="Header Char1"/>
    <w:locked/>
    <w:rsid w:val="00816349"/>
    <w:rPr>
      <w:sz w:val="24"/>
      <w:lang w:val="ru-RU" w:eastAsia="ru-RU"/>
    </w:rPr>
  </w:style>
  <w:style w:type="paragraph" w:styleId="af">
    <w:name w:val="header"/>
    <w:basedOn w:val="a"/>
    <w:link w:val="af0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0">
    <w:name w:val="Верхний колонтитул Знак"/>
    <w:link w:val="af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FooterChar1">
    <w:name w:val="Footer Char1"/>
    <w:locked/>
    <w:rsid w:val="00816349"/>
    <w:rPr>
      <w:sz w:val="24"/>
      <w:lang w:val="ru-RU" w:eastAsia="ru-RU"/>
    </w:rPr>
  </w:style>
  <w:style w:type="paragraph" w:styleId="af1">
    <w:name w:val="footer"/>
    <w:basedOn w:val="a"/>
    <w:link w:val="af2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2">
    <w:name w:val="Нижний колонтитул Знак"/>
    <w:link w:val="af1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31">
    <w:name w:val="Знак Знак3"/>
    <w:locked/>
    <w:rsid w:val="00816349"/>
    <w:rPr>
      <w:rFonts w:cs="Times New Roman"/>
      <w:sz w:val="24"/>
      <w:szCs w:val="24"/>
      <w:lang w:val="ru-RU" w:eastAsia="ru-RU"/>
    </w:rPr>
  </w:style>
  <w:style w:type="character" w:customStyle="1" w:styleId="25">
    <w:name w:val="Знак Знак2"/>
    <w:locked/>
    <w:rsid w:val="00816349"/>
    <w:rPr>
      <w:sz w:val="24"/>
      <w:lang w:val="ru-RU" w:eastAsia="ru-RU"/>
    </w:rPr>
  </w:style>
  <w:style w:type="character" w:customStyle="1" w:styleId="16">
    <w:name w:val="Знак Знак1"/>
    <w:locked/>
    <w:rsid w:val="00816349"/>
    <w:rPr>
      <w:b/>
      <w:sz w:val="26"/>
    </w:rPr>
  </w:style>
  <w:style w:type="paragraph" w:styleId="af3">
    <w:name w:val="No Spacing"/>
    <w:uiPriority w:val="1"/>
    <w:qFormat/>
    <w:rsid w:val="00816349"/>
    <w:rPr>
      <w:rFonts w:eastAsia="Times New Roman" w:cs="Calibri"/>
      <w:sz w:val="22"/>
      <w:szCs w:val="22"/>
    </w:rPr>
  </w:style>
  <w:style w:type="paragraph" w:customStyle="1" w:styleId="ConsPlusCell">
    <w:name w:val="ConsPlusCell"/>
    <w:rsid w:val="008163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98">
    <w:name w:val="Font Style98"/>
    <w:rsid w:val="009450C3"/>
    <w:rPr>
      <w:rFonts w:ascii="Times New Roman" w:hAnsi="Times New Roman"/>
      <w:sz w:val="20"/>
    </w:rPr>
  </w:style>
  <w:style w:type="paragraph" w:customStyle="1" w:styleId="Style21">
    <w:name w:val="Style21"/>
    <w:basedOn w:val="a"/>
    <w:rsid w:val="009450C3"/>
    <w:pPr>
      <w:widowControl w:val="0"/>
      <w:autoSpaceDE w:val="0"/>
      <w:autoSpaceDN w:val="0"/>
      <w:adjustRightInd w:val="0"/>
      <w:spacing w:line="276" w:lineRule="exact"/>
      <w:ind w:firstLine="202"/>
      <w:jc w:val="both"/>
    </w:pPr>
    <w:rPr>
      <w:rFonts w:eastAsia="Times New Roman"/>
      <w:b w:val="0"/>
      <w:bCs w:val="0"/>
      <w:sz w:val="24"/>
      <w:szCs w:val="24"/>
    </w:rPr>
  </w:style>
  <w:style w:type="character" w:styleId="af4">
    <w:name w:val="Intense Emphasis"/>
    <w:qFormat/>
    <w:rsid w:val="004E3C46"/>
    <w:rPr>
      <w:b/>
      <w:i/>
      <w:color w:val="4F81BD"/>
    </w:rPr>
  </w:style>
  <w:style w:type="paragraph" w:customStyle="1" w:styleId="17">
    <w:name w:val="Абзац списка1"/>
    <w:basedOn w:val="a"/>
    <w:rsid w:val="0086416F"/>
    <w:pPr>
      <w:ind w:left="72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Title">
    <w:name w:val="ConsPlusTitle"/>
    <w:rsid w:val="00B1145D"/>
    <w:pPr>
      <w:widowControl w:val="0"/>
      <w:autoSpaceDE w:val="0"/>
      <w:autoSpaceDN w:val="0"/>
      <w:adjustRightInd w:val="0"/>
    </w:pPr>
    <w:rPr>
      <w:rFonts w:ascii="Pragmatica" w:eastAsia="Times New Roman" w:hAnsi="Pragmatica" w:cs="Pragmatica"/>
      <w:b/>
      <w:bCs/>
      <w:sz w:val="24"/>
      <w:szCs w:val="24"/>
    </w:rPr>
  </w:style>
  <w:style w:type="character" w:customStyle="1" w:styleId="extended-textfull">
    <w:name w:val="extended-text__full"/>
    <w:rsid w:val="00C04567"/>
    <w:rPr>
      <w:rFonts w:cs="Times New Roman"/>
    </w:rPr>
  </w:style>
  <w:style w:type="character" w:customStyle="1" w:styleId="CharAttribute24">
    <w:name w:val="CharAttribute24"/>
    <w:rsid w:val="00C04567"/>
    <w:rPr>
      <w:rFonts w:ascii="Times New Roman" w:eastAsia="Times New Roman"/>
      <w:color w:val="4F81BD"/>
      <w:sz w:val="28"/>
    </w:rPr>
  </w:style>
  <w:style w:type="paragraph" w:customStyle="1" w:styleId="Standard">
    <w:name w:val="Standard"/>
    <w:rsid w:val="00616348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af5">
    <w:name w:val="List Paragraph"/>
    <w:basedOn w:val="Standard"/>
    <w:uiPriority w:val="34"/>
    <w:qFormat/>
    <w:rsid w:val="00616348"/>
    <w:pPr>
      <w:ind w:left="720"/>
    </w:pPr>
  </w:style>
  <w:style w:type="paragraph" w:customStyle="1" w:styleId="26">
    <w:name w:val="Знак Знак2 Знак Знак"/>
    <w:basedOn w:val="a"/>
    <w:rsid w:val="00657992"/>
    <w:rPr>
      <w:rFonts w:ascii="Verdana" w:eastAsia="Times New Roman" w:hAnsi="Verdana" w:cs="Verdana"/>
      <w:b w:val="0"/>
      <w:bCs w:val="0"/>
      <w:lang w:val="en-US" w:eastAsia="en-US"/>
    </w:rPr>
  </w:style>
  <w:style w:type="paragraph" w:customStyle="1" w:styleId="27">
    <w:name w:val="Знак Знак2 Знак Знак"/>
    <w:basedOn w:val="a"/>
    <w:rsid w:val="00E2745D"/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blk">
    <w:name w:val="blk"/>
    <w:basedOn w:val="a0"/>
    <w:rsid w:val="0026250C"/>
  </w:style>
  <w:style w:type="paragraph" w:customStyle="1" w:styleId="af6">
    <w:name w:val="Знак"/>
    <w:basedOn w:val="a"/>
    <w:rsid w:val="001F5B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b w:val="0"/>
      <w:bCs w:val="0"/>
      <w:lang w:val="en-US" w:eastAsia="en-US"/>
    </w:rPr>
  </w:style>
  <w:style w:type="character" w:styleId="af7">
    <w:name w:val="Strong"/>
    <w:qFormat/>
    <w:locked/>
    <w:rsid w:val="00721AF4"/>
    <w:rPr>
      <w:rFonts w:cs="Times New Roman"/>
      <w:b/>
      <w:bCs/>
    </w:rPr>
  </w:style>
  <w:style w:type="paragraph" w:customStyle="1" w:styleId="18">
    <w:name w:val="Заголовок1"/>
    <w:basedOn w:val="a"/>
    <w:next w:val="a5"/>
    <w:rsid w:val="00B10C24"/>
    <w:pPr>
      <w:suppressAutoHyphens/>
      <w:jc w:val="center"/>
    </w:pPr>
    <w:rPr>
      <w:rFonts w:ascii="Times New Roman" w:eastAsia="Times New Roman" w:hAnsi="Times New Roman" w:cs="Times New Roman"/>
      <w:b w:val="0"/>
      <w:bCs w:val="0"/>
      <w:sz w:val="28"/>
      <w:lang w:eastAsia="zh-CN"/>
    </w:rPr>
  </w:style>
  <w:style w:type="paragraph" w:customStyle="1" w:styleId="Default">
    <w:name w:val="Default"/>
    <w:rsid w:val="005473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ewST">
    <w:name w:val="основной текст (без дырок) (newST)"/>
    <w:basedOn w:val="a"/>
    <w:uiPriority w:val="99"/>
    <w:rsid w:val="00FC0BDE"/>
    <w:pPr>
      <w:autoSpaceDE w:val="0"/>
      <w:autoSpaceDN w:val="0"/>
      <w:adjustRightInd w:val="0"/>
      <w:spacing w:line="180" w:lineRule="atLeast"/>
      <w:ind w:firstLine="170"/>
      <w:jc w:val="both"/>
    </w:pPr>
    <w:rPr>
      <w:rFonts w:ascii="Arial" w:hAnsi="Arial" w:cs="Arial"/>
      <w:b w:val="0"/>
      <w:bCs w:val="0"/>
      <w:color w:val="000000"/>
      <w:sz w:val="19"/>
      <w:szCs w:val="19"/>
      <w:lang w:eastAsia="en-US"/>
    </w:rPr>
  </w:style>
  <w:style w:type="character" w:customStyle="1" w:styleId="af8">
    <w:name w:val="Основной текст_"/>
    <w:link w:val="19"/>
    <w:locked/>
    <w:rsid w:val="003A1481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8"/>
    <w:rsid w:val="003A1481"/>
    <w:pPr>
      <w:widowControl w:val="0"/>
      <w:shd w:val="clear" w:color="auto" w:fill="FFFFFF"/>
    </w:pPr>
    <w:rPr>
      <w:rFonts w:ascii="Calibri" w:hAnsi="Calibri" w:cs="Times New Roman"/>
      <w:b w:val="0"/>
      <w:bCs w:val="0"/>
      <w:sz w:val="26"/>
      <w:szCs w:val="26"/>
    </w:rPr>
  </w:style>
  <w:style w:type="character" w:styleId="af9">
    <w:name w:val="Emphasis"/>
    <w:uiPriority w:val="20"/>
    <w:qFormat/>
    <w:locked/>
    <w:rsid w:val="00654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65A4C-EC4E-4AF2-9C31-2FC847E7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12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Curnos™</Company>
  <LinksUpToDate>false</LinksUpToDate>
  <CharactersWithSpaces>22864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Admin</cp:lastModifiedBy>
  <cp:revision>1194</cp:revision>
  <cp:lastPrinted>2023-03-30T02:01:00Z</cp:lastPrinted>
  <dcterms:created xsi:type="dcterms:W3CDTF">2022-12-08T05:12:00Z</dcterms:created>
  <dcterms:modified xsi:type="dcterms:W3CDTF">2023-06-14T05:34:00Z</dcterms:modified>
</cp:coreProperties>
</file>